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989C0" w14:textId="0A8F508C" w:rsidR="000A1B6B" w:rsidRPr="00B01A61" w:rsidRDefault="000A1B6B" w:rsidP="000A1B6B">
      <w:pPr>
        <w:pStyle w:val="NormalWeb"/>
        <w:spacing w:before="240" w:beforeAutospacing="0" w:after="360" w:afterAutospacing="0"/>
        <w:textAlignment w:val="baseline"/>
        <w:rPr>
          <w:rFonts w:asciiTheme="minorHAnsi" w:hAnsiTheme="minorHAnsi" w:cstheme="minorHAnsi"/>
          <w:b/>
          <w:bCs/>
          <w:color w:val="000000"/>
          <w:sz w:val="22"/>
          <w:szCs w:val="22"/>
        </w:rPr>
      </w:pPr>
      <w:r w:rsidRPr="00B01A61">
        <w:rPr>
          <w:rFonts w:asciiTheme="minorHAnsi" w:hAnsiTheme="minorHAnsi" w:cstheme="minorHAnsi"/>
          <w:b/>
          <w:bCs/>
          <w:color w:val="000000"/>
          <w:sz w:val="22"/>
          <w:szCs w:val="22"/>
        </w:rPr>
        <w:t>July 7, 2021</w:t>
      </w:r>
      <w:r w:rsidR="00725C87">
        <w:rPr>
          <w:rFonts w:asciiTheme="minorHAnsi" w:hAnsiTheme="minorHAnsi" w:cstheme="minorHAnsi"/>
          <w:b/>
          <w:bCs/>
          <w:color w:val="000000"/>
          <w:sz w:val="22"/>
          <w:szCs w:val="22"/>
        </w:rPr>
        <w:t xml:space="preserve"> – completed, reviewed (Elaine, Brent, Jen King) – uploaded 20210713</w:t>
      </w:r>
    </w:p>
    <w:p w14:paraId="570DE721" w14:textId="53496733" w:rsidR="000A1B6B" w:rsidRPr="00B01A61" w:rsidRDefault="000A1B6B" w:rsidP="00B01A61">
      <w:pPr>
        <w:pStyle w:val="NormalWeb"/>
        <w:spacing w:before="240" w:beforeAutospacing="0" w:after="360" w:afterAutospacing="0"/>
        <w:textAlignment w:val="baseline"/>
        <w:rPr>
          <w:rFonts w:asciiTheme="minorHAnsi" w:hAnsiTheme="minorHAnsi" w:cstheme="minorHAnsi"/>
          <w:sz w:val="22"/>
          <w:szCs w:val="22"/>
        </w:rPr>
      </w:pPr>
      <w:r w:rsidRPr="00B01A61">
        <w:rPr>
          <w:rFonts w:asciiTheme="minorHAnsi" w:hAnsiTheme="minorHAnsi" w:cstheme="minorHAnsi"/>
          <w:b/>
          <w:bCs/>
          <w:color w:val="000000"/>
          <w:sz w:val="22"/>
          <w:szCs w:val="22"/>
        </w:rPr>
        <w:br/>
      </w:r>
      <w:r w:rsidRPr="00B01A61">
        <w:rPr>
          <w:rFonts w:asciiTheme="minorHAnsi" w:hAnsiTheme="minorHAnsi" w:cstheme="minorHAnsi"/>
          <w:sz w:val="22"/>
          <w:szCs w:val="22"/>
        </w:rPr>
        <w:t xml:space="preserve">In 2021-22, applicants under either stream can </w:t>
      </w:r>
      <w:r w:rsidRPr="00B01A61">
        <w:rPr>
          <w:rFonts w:asciiTheme="minorHAnsi" w:hAnsiTheme="minorHAnsi" w:cstheme="minorHAnsi"/>
          <w:b/>
          <w:bCs/>
          <w:sz w:val="22"/>
          <w:szCs w:val="22"/>
        </w:rPr>
        <w:t>request up to $50,000</w:t>
      </w:r>
      <w:r w:rsidRPr="00B01A61">
        <w:rPr>
          <w:rFonts w:asciiTheme="minorHAnsi" w:hAnsiTheme="minorHAnsi" w:cstheme="minorHAnsi"/>
          <w:sz w:val="22"/>
          <w:szCs w:val="22"/>
        </w:rPr>
        <w:t xml:space="preserve"> in funding for their project.</w:t>
      </w:r>
    </w:p>
    <w:p w14:paraId="4B68B8A0" w14:textId="77777777" w:rsidR="000A1B6B" w:rsidRPr="00B01A61" w:rsidRDefault="000A1B6B" w:rsidP="000A1B6B">
      <w:pPr>
        <w:pStyle w:val="ListParagraph"/>
        <w:ind w:left="0"/>
        <w:rPr>
          <w:rFonts w:asciiTheme="minorHAnsi" w:hAnsiTheme="minorHAnsi" w:cstheme="minorHAnsi"/>
          <w:sz w:val="22"/>
          <w:szCs w:val="22"/>
          <w:lang w:val="en-CA"/>
        </w:rPr>
      </w:pPr>
      <w:r w:rsidRPr="00B01A61">
        <w:rPr>
          <w:rFonts w:asciiTheme="minorHAnsi" w:hAnsiTheme="minorHAnsi" w:cstheme="minorHAnsi"/>
          <w:sz w:val="22"/>
          <w:szCs w:val="22"/>
          <w:lang w:val="en-CA"/>
        </w:rPr>
        <w:t xml:space="preserve">Under the </w:t>
      </w:r>
      <w:r w:rsidRPr="00B01A61">
        <w:rPr>
          <w:rFonts w:asciiTheme="minorHAnsi" w:hAnsiTheme="minorHAnsi" w:cstheme="minorHAnsi"/>
          <w:b/>
          <w:sz w:val="22"/>
          <w:szCs w:val="22"/>
          <w:lang w:val="en-CA"/>
        </w:rPr>
        <w:t>Community and Culture Stream</w:t>
      </w:r>
      <w:r w:rsidRPr="00B01A61">
        <w:rPr>
          <w:rFonts w:asciiTheme="minorHAnsi" w:hAnsiTheme="minorHAnsi" w:cstheme="minorHAnsi"/>
          <w:sz w:val="22"/>
          <w:szCs w:val="22"/>
          <w:lang w:val="en-CA"/>
        </w:rPr>
        <w:t xml:space="preserve">, the </w:t>
      </w:r>
      <w:r w:rsidRPr="00B01A61">
        <w:rPr>
          <w:rFonts w:asciiTheme="minorHAnsi" w:hAnsiTheme="minorHAnsi" w:cstheme="minorHAnsi"/>
          <w:b/>
          <w:bCs/>
          <w:sz w:val="22"/>
          <w:szCs w:val="22"/>
          <w:lang w:val="en-CA"/>
        </w:rPr>
        <w:t>Province will cover up to 80 percent of eligible project costs.</w:t>
      </w:r>
      <w:r w:rsidRPr="00B01A61">
        <w:rPr>
          <w:rFonts w:asciiTheme="minorHAnsi" w:hAnsiTheme="minorHAnsi" w:cstheme="minorHAnsi"/>
          <w:sz w:val="22"/>
          <w:szCs w:val="22"/>
          <w:lang w:val="en-CA"/>
        </w:rPr>
        <w:t xml:space="preserve"> </w:t>
      </w:r>
      <w:r w:rsidRPr="00B01A61">
        <w:rPr>
          <w:rFonts w:asciiTheme="minorHAnsi" w:hAnsiTheme="minorHAnsi" w:cstheme="minorHAnsi"/>
          <w:b/>
          <w:bCs/>
          <w:sz w:val="22"/>
          <w:szCs w:val="22"/>
          <w:lang w:val="en-CA"/>
        </w:rPr>
        <w:t>Applicants must cover the remaining 20 per cent or more of eligible project costs themselves or through funding partners.</w:t>
      </w:r>
      <w:r w:rsidRPr="00B01A61">
        <w:rPr>
          <w:rFonts w:asciiTheme="minorHAnsi" w:hAnsiTheme="minorHAnsi" w:cstheme="minorHAnsi"/>
          <w:sz w:val="22"/>
          <w:szCs w:val="22"/>
          <w:lang w:val="en-CA"/>
        </w:rPr>
        <w:t xml:space="preserve"> </w:t>
      </w:r>
    </w:p>
    <w:p w14:paraId="0B7FB196" w14:textId="77777777" w:rsidR="000A1B6B" w:rsidRPr="00B01A61" w:rsidRDefault="000A1B6B" w:rsidP="000A1B6B">
      <w:pPr>
        <w:pStyle w:val="ListBullet"/>
        <w:numPr>
          <w:ilvl w:val="0"/>
          <w:numId w:val="0"/>
        </w:numPr>
        <w:rPr>
          <w:rFonts w:asciiTheme="minorHAnsi" w:hAnsiTheme="minorHAnsi" w:cstheme="minorHAnsi"/>
          <w:sz w:val="22"/>
        </w:rPr>
      </w:pPr>
      <w:r w:rsidRPr="00B01A61">
        <w:rPr>
          <w:rFonts w:asciiTheme="minorHAnsi" w:hAnsiTheme="minorHAnsi" w:cstheme="minorHAnsi"/>
          <w:b/>
          <w:bCs/>
          <w:sz w:val="22"/>
        </w:rPr>
        <w:t>Up to 10 per cent of eligible project costs can be covered with in-kind contributions</w:t>
      </w:r>
      <w:r w:rsidRPr="00B01A61">
        <w:rPr>
          <w:rFonts w:asciiTheme="minorHAnsi" w:hAnsiTheme="minorHAnsi" w:cstheme="minorHAnsi"/>
          <w:sz w:val="22"/>
        </w:rPr>
        <w:t xml:space="preserve"> (that is, contributions of goods and services rather than cash). The remaining 10 per cent or more of eligible project costs must be covered by cash contributions.</w:t>
      </w:r>
    </w:p>
    <w:p w14:paraId="0DF1F29C" w14:textId="77777777" w:rsidR="000A1B6B" w:rsidRPr="00B01A61" w:rsidRDefault="000A1B6B" w:rsidP="000A1B6B">
      <w:pPr>
        <w:pStyle w:val="NormalWeb"/>
        <w:spacing w:before="240" w:beforeAutospacing="0" w:after="360" w:afterAutospacing="0"/>
        <w:textAlignment w:val="baseline"/>
        <w:rPr>
          <w:rFonts w:asciiTheme="minorHAnsi" w:hAnsiTheme="minorHAnsi" w:cstheme="minorHAnsi"/>
          <w:b/>
          <w:bCs/>
          <w:color w:val="000000"/>
          <w:sz w:val="22"/>
          <w:szCs w:val="22"/>
        </w:rPr>
      </w:pPr>
    </w:p>
    <w:p w14:paraId="399600E3" w14:textId="612DE779" w:rsidR="000A1B6B" w:rsidRPr="00183E9E" w:rsidRDefault="000A1B6B" w:rsidP="000A1B6B">
      <w:pPr>
        <w:pStyle w:val="NormalWeb"/>
        <w:spacing w:before="240" w:beforeAutospacing="0" w:after="360" w:afterAutospacing="0"/>
        <w:textAlignment w:val="baseline"/>
        <w:rPr>
          <w:rFonts w:asciiTheme="minorHAnsi" w:hAnsiTheme="minorHAnsi" w:cstheme="minorHAnsi"/>
          <w:b/>
          <w:bCs/>
          <w:color w:val="000000"/>
          <w:sz w:val="22"/>
          <w:szCs w:val="22"/>
        </w:rPr>
      </w:pPr>
      <w:r w:rsidRPr="00B01A61">
        <w:rPr>
          <w:rFonts w:asciiTheme="minorHAnsi" w:hAnsiTheme="minorHAnsi" w:cstheme="minorHAnsi"/>
          <w:b/>
          <w:bCs/>
          <w:color w:val="000000"/>
          <w:sz w:val="22"/>
          <w:szCs w:val="22"/>
        </w:rPr>
        <w:t>CONTACTS FOR SUBMISSION</w:t>
      </w:r>
      <w:r w:rsidRPr="00B01A61">
        <w:rPr>
          <w:rFonts w:asciiTheme="minorHAnsi" w:hAnsiTheme="minorHAnsi" w:cstheme="minorHAnsi"/>
          <w:color w:val="000000"/>
          <w:sz w:val="22"/>
          <w:szCs w:val="22"/>
        </w:rPr>
        <w:br/>
        <w:t>Regional Adviser</w:t>
      </w:r>
      <w:r w:rsidRPr="00B01A61">
        <w:rPr>
          <w:rFonts w:asciiTheme="minorHAnsi" w:hAnsiTheme="minorHAnsi" w:cstheme="minorHAnsi"/>
          <w:color w:val="000000"/>
          <w:sz w:val="22"/>
          <w:szCs w:val="22"/>
        </w:rPr>
        <w:br/>
        <w:t>Hamilton, ON, L8P 4Y7</w:t>
      </w:r>
    </w:p>
    <w:p w14:paraId="4AACDBD5" w14:textId="77777777" w:rsidR="000A1B6B" w:rsidRPr="00B01A61" w:rsidRDefault="000A1B6B" w:rsidP="000A1B6B">
      <w:pPr>
        <w:pStyle w:val="indent"/>
        <w:numPr>
          <w:ilvl w:val="0"/>
          <w:numId w:val="4"/>
        </w:numPr>
        <w:spacing w:before="0" w:beforeAutospacing="0" w:after="0" w:afterAutospacing="0"/>
        <w:textAlignment w:val="baseline"/>
        <w:rPr>
          <w:rFonts w:asciiTheme="minorHAnsi" w:hAnsiTheme="minorHAnsi" w:cstheme="minorHAnsi"/>
          <w:color w:val="000000"/>
          <w:sz w:val="22"/>
          <w:szCs w:val="22"/>
        </w:rPr>
      </w:pPr>
      <w:r w:rsidRPr="00B01A61">
        <w:rPr>
          <w:rStyle w:val="Strong"/>
          <w:rFonts w:asciiTheme="minorHAnsi" w:hAnsiTheme="minorHAnsi" w:cstheme="minorHAnsi"/>
          <w:color w:val="000000"/>
          <w:sz w:val="22"/>
          <w:szCs w:val="22"/>
          <w:bdr w:val="none" w:sz="0" w:space="0" w:color="auto" w:frame="1"/>
        </w:rPr>
        <w:t>Lorraine Hogan — Bilingual</w:t>
      </w:r>
      <w:r w:rsidRPr="00B01A61">
        <w:rPr>
          <w:rFonts w:asciiTheme="minorHAnsi" w:hAnsiTheme="minorHAnsi" w:cstheme="minorHAnsi"/>
          <w:color w:val="000000"/>
          <w:sz w:val="22"/>
          <w:szCs w:val="22"/>
        </w:rPr>
        <w:br/>
        <w:t>Phone: (905) 537-4880</w:t>
      </w:r>
      <w:r w:rsidRPr="00B01A61">
        <w:rPr>
          <w:rFonts w:asciiTheme="minorHAnsi" w:hAnsiTheme="minorHAnsi" w:cstheme="minorHAnsi"/>
          <w:color w:val="000000"/>
          <w:sz w:val="22"/>
          <w:szCs w:val="22"/>
        </w:rPr>
        <w:br/>
      </w:r>
      <w:hyperlink r:id="rId7" w:history="1">
        <w:r w:rsidRPr="00B01A61">
          <w:rPr>
            <w:rStyle w:val="Hyperlink"/>
            <w:rFonts w:asciiTheme="minorHAnsi" w:hAnsiTheme="minorHAnsi" w:cstheme="minorHAnsi"/>
            <w:color w:val="0000CC"/>
            <w:sz w:val="22"/>
            <w:szCs w:val="22"/>
            <w:bdr w:val="none" w:sz="0" w:space="0" w:color="auto" w:frame="1"/>
          </w:rPr>
          <w:t>lorraine.hogan@ontario.ca</w:t>
        </w:r>
      </w:hyperlink>
    </w:p>
    <w:p w14:paraId="647A4C46" w14:textId="77777777" w:rsidR="000A1B6B" w:rsidRPr="00B01A61" w:rsidRDefault="000A1B6B" w:rsidP="000A1B6B">
      <w:pPr>
        <w:rPr>
          <w:rFonts w:cstheme="minorHAnsi"/>
        </w:rPr>
      </w:pPr>
      <w:r w:rsidRPr="00B01A61">
        <w:rPr>
          <w:rFonts w:cstheme="minorHAnsi"/>
        </w:rPr>
        <w:t xml:space="preserve"> </w:t>
      </w:r>
    </w:p>
    <w:p w14:paraId="4EAE2C6F" w14:textId="77777777" w:rsidR="000A1B6B" w:rsidRPr="00B01A61" w:rsidRDefault="00DD77A6" w:rsidP="000A1B6B">
      <w:pPr>
        <w:pStyle w:val="ListParagraph"/>
        <w:rPr>
          <w:rFonts w:asciiTheme="minorHAnsi" w:hAnsiTheme="minorHAnsi" w:cstheme="minorHAnsi"/>
          <w:sz w:val="22"/>
          <w:szCs w:val="22"/>
        </w:rPr>
      </w:pPr>
      <w:hyperlink r:id="rId8" w:history="1">
        <w:r w:rsidR="000A1B6B" w:rsidRPr="00B01A61">
          <w:rPr>
            <w:rStyle w:val="Hyperlink"/>
            <w:rFonts w:asciiTheme="minorHAnsi" w:hAnsiTheme="minorHAnsi" w:cstheme="minorHAnsi"/>
            <w:sz w:val="22"/>
            <w:szCs w:val="22"/>
            <w:shd w:val="clear" w:color="auto" w:fill="FFFFFF"/>
          </w:rPr>
          <w:t>GrantsOntarioCS@ontario.ca</w:t>
        </w:r>
      </w:hyperlink>
    </w:p>
    <w:p w14:paraId="0AEB6B34" w14:textId="77777777" w:rsidR="000A1B6B" w:rsidRPr="00B01A61" w:rsidRDefault="000A1B6B" w:rsidP="000A1B6B">
      <w:pPr>
        <w:autoSpaceDE w:val="0"/>
        <w:autoSpaceDN w:val="0"/>
        <w:adjustRightInd w:val="0"/>
        <w:spacing w:after="0" w:line="240" w:lineRule="auto"/>
        <w:rPr>
          <w:rFonts w:cstheme="minorHAnsi"/>
          <w:color w:val="000000"/>
        </w:rPr>
      </w:pPr>
    </w:p>
    <w:p w14:paraId="0C664020" w14:textId="0E38DD28" w:rsidR="000A1B6B" w:rsidRPr="00B01A61" w:rsidRDefault="000A1B6B" w:rsidP="000A1B6B">
      <w:pPr>
        <w:rPr>
          <w:rFonts w:cstheme="minorHAnsi"/>
          <w:b/>
          <w:bCs/>
          <w:color w:val="000000"/>
        </w:rPr>
      </w:pPr>
      <w:r w:rsidRPr="00B01A61">
        <w:rPr>
          <w:rFonts w:cstheme="minorHAnsi"/>
          <w:b/>
          <w:bCs/>
          <w:color w:val="000000"/>
        </w:rPr>
        <w:t>ATTACHMENTS</w:t>
      </w:r>
    </w:p>
    <w:tbl>
      <w:tblPr>
        <w:tblStyle w:val="TableGrid"/>
        <w:tblW w:w="9072" w:type="dxa"/>
        <w:tblInd w:w="-5" w:type="dxa"/>
        <w:tblLook w:val="04A0" w:firstRow="1" w:lastRow="0" w:firstColumn="1" w:lastColumn="0" w:noHBand="0" w:noVBand="1"/>
      </w:tblPr>
      <w:tblGrid>
        <w:gridCol w:w="524"/>
        <w:gridCol w:w="6989"/>
        <w:gridCol w:w="1559"/>
      </w:tblGrid>
      <w:tr w:rsidR="00407EBE" w:rsidRPr="00B01A61" w14:paraId="3E606D83" w14:textId="77777777" w:rsidTr="00407EBE">
        <w:tc>
          <w:tcPr>
            <w:tcW w:w="524" w:type="dxa"/>
          </w:tcPr>
          <w:p w14:paraId="59095E78" w14:textId="77777777" w:rsidR="00407EBE" w:rsidRPr="00B01A61" w:rsidRDefault="00407EBE" w:rsidP="00407EBE">
            <w:pPr>
              <w:pStyle w:val="ListParagraph"/>
              <w:numPr>
                <w:ilvl w:val="0"/>
                <w:numId w:val="0"/>
              </w:numPr>
              <w:spacing w:before="0" w:after="160" w:line="259" w:lineRule="auto"/>
              <w:contextualSpacing/>
              <w:rPr>
                <w:rFonts w:asciiTheme="minorHAnsi" w:hAnsiTheme="minorHAnsi" w:cstheme="minorHAnsi"/>
                <w:sz w:val="22"/>
                <w:szCs w:val="22"/>
              </w:rPr>
            </w:pPr>
          </w:p>
        </w:tc>
        <w:tc>
          <w:tcPr>
            <w:tcW w:w="6989" w:type="dxa"/>
          </w:tcPr>
          <w:p w14:paraId="5779FD28" w14:textId="68D732A8" w:rsidR="00407EBE" w:rsidRPr="00B01A61" w:rsidRDefault="00407EBE" w:rsidP="00B54CE6">
            <w:pPr>
              <w:pStyle w:val="ListParagraph"/>
              <w:numPr>
                <w:ilvl w:val="0"/>
                <w:numId w:val="0"/>
              </w:numPr>
              <w:spacing w:before="0" w:after="160" w:line="259" w:lineRule="auto"/>
              <w:contextualSpacing/>
              <w:rPr>
                <w:rFonts w:asciiTheme="minorHAnsi" w:hAnsiTheme="minorHAnsi" w:cstheme="minorHAnsi"/>
                <w:sz w:val="22"/>
                <w:szCs w:val="22"/>
              </w:rPr>
            </w:pPr>
            <w:r>
              <w:rPr>
                <w:rFonts w:asciiTheme="minorHAnsi" w:hAnsiTheme="minorHAnsi" w:cstheme="minorHAnsi"/>
                <w:sz w:val="22"/>
                <w:szCs w:val="22"/>
              </w:rPr>
              <w:t>Item</w:t>
            </w:r>
          </w:p>
        </w:tc>
        <w:tc>
          <w:tcPr>
            <w:tcW w:w="1559" w:type="dxa"/>
          </w:tcPr>
          <w:p w14:paraId="7DF1C005" w14:textId="10229B3A" w:rsidR="00407EBE" w:rsidRPr="00725C87" w:rsidRDefault="00863EB1" w:rsidP="00B54CE6">
            <w:pPr>
              <w:pStyle w:val="ListParagraph"/>
              <w:numPr>
                <w:ilvl w:val="0"/>
                <w:numId w:val="0"/>
              </w:numPr>
              <w:spacing w:before="0" w:after="160" w:line="259" w:lineRule="auto"/>
              <w:contextualSpacing/>
              <w:rPr>
                <w:rFonts w:asciiTheme="minorHAnsi" w:hAnsiTheme="minorHAnsi" w:cstheme="minorHAnsi"/>
                <w:b/>
                <w:bCs/>
                <w:sz w:val="22"/>
                <w:szCs w:val="22"/>
              </w:rPr>
            </w:pPr>
            <w:r w:rsidRPr="00725C87">
              <w:rPr>
                <w:rFonts w:asciiTheme="minorHAnsi" w:hAnsiTheme="minorHAnsi" w:cstheme="minorHAnsi"/>
                <w:b/>
                <w:bCs/>
                <w:sz w:val="22"/>
                <w:szCs w:val="22"/>
              </w:rPr>
              <w:t>Received</w:t>
            </w:r>
          </w:p>
        </w:tc>
      </w:tr>
      <w:tr w:rsidR="00407EBE" w:rsidRPr="00B01A61" w14:paraId="75B7A1A0" w14:textId="034D3ABA" w:rsidTr="00407EBE">
        <w:tc>
          <w:tcPr>
            <w:tcW w:w="524" w:type="dxa"/>
          </w:tcPr>
          <w:p w14:paraId="1AC7E4F5" w14:textId="77777777" w:rsidR="00407EBE" w:rsidRPr="00B01A61" w:rsidRDefault="00407EBE" w:rsidP="005579E6">
            <w:pPr>
              <w:pStyle w:val="ListParagraph"/>
              <w:numPr>
                <w:ilvl w:val="0"/>
                <w:numId w:val="5"/>
              </w:numPr>
              <w:spacing w:before="0" w:after="160" w:line="259" w:lineRule="auto"/>
              <w:ind w:left="0" w:firstLine="0"/>
              <w:contextualSpacing/>
              <w:rPr>
                <w:rFonts w:asciiTheme="minorHAnsi" w:hAnsiTheme="minorHAnsi" w:cstheme="minorHAnsi"/>
                <w:sz w:val="22"/>
                <w:szCs w:val="22"/>
              </w:rPr>
            </w:pPr>
          </w:p>
        </w:tc>
        <w:tc>
          <w:tcPr>
            <w:tcW w:w="6989" w:type="dxa"/>
          </w:tcPr>
          <w:p w14:paraId="3860D427" w14:textId="3A37C9FE" w:rsidR="00407EBE" w:rsidRPr="00B01A61" w:rsidRDefault="00407EBE" w:rsidP="00B54CE6">
            <w:pPr>
              <w:pStyle w:val="ListParagraph"/>
              <w:numPr>
                <w:ilvl w:val="0"/>
                <w:numId w:val="0"/>
              </w:numPr>
              <w:spacing w:before="0" w:after="160" w:line="259" w:lineRule="auto"/>
              <w:contextualSpacing/>
              <w:rPr>
                <w:rFonts w:asciiTheme="minorHAnsi" w:hAnsiTheme="minorHAnsi" w:cstheme="minorHAnsi"/>
                <w:sz w:val="22"/>
                <w:szCs w:val="22"/>
              </w:rPr>
            </w:pPr>
            <w:r w:rsidRPr="00725C87">
              <w:rPr>
                <w:rFonts w:asciiTheme="minorHAnsi" w:hAnsiTheme="minorHAnsi" w:cstheme="minorHAnsi"/>
                <w:sz w:val="22"/>
                <w:szCs w:val="22"/>
              </w:rPr>
              <w:t>Completed Application</w:t>
            </w:r>
            <w:r w:rsidR="00725C87">
              <w:rPr>
                <w:rFonts w:asciiTheme="minorHAnsi" w:hAnsiTheme="minorHAnsi" w:cstheme="minorHAnsi"/>
                <w:sz w:val="22"/>
                <w:szCs w:val="22"/>
              </w:rPr>
              <w:t xml:space="preserve"> 20210713 7:17 p.m.</w:t>
            </w:r>
          </w:p>
        </w:tc>
        <w:tc>
          <w:tcPr>
            <w:tcW w:w="1559" w:type="dxa"/>
          </w:tcPr>
          <w:p w14:paraId="44D2AB1E" w14:textId="32035973" w:rsidR="00407EBE" w:rsidRPr="00725C87" w:rsidRDefault="00725C87" w:rsidP="00B54CE6">
            <w:pPr>
              <w:pStyle w:val="ListParagraph"/>
              <w:numPr>
                <w:ilvl w:val="0"/>
                <w:numId w:val="0"/>
              </w:numPr>
              <w:spacing w:before="0" w:after="160" w:line="259" w:lineRule="auto"/>
              <w:contextualSpacing/>
              <w:rPr>
                <w:rFonts w:asciiTheme="minorHAnsi" w:hAnsiTheme="minorHAnsi" w:cstheme="minorHAnsi"/>
                <w:b/>
                <w:bCs/>
                <w:sz w:val="22"/>
                <w:szCs w:val="22"/>
              </w:rPr>
            </w:pPr>
            <w:r w:rsidRPr="00725C87">
              <w:rPr>
                <w:rFonts w:asciiTheme="minorHAnsi" w:hAnsiTheme="minorHAnsi" w:cstheme="minorHAnsi"/>
                <w:b/>
                <w:bCs/>
                <w:sz w:val="22"/>
                <w:szCs w:val="22"/>
              </w:rPr>
              <w:t>YES</w:t>
            </w:r>
          </w:p>
        </w:tc>
      </w:tr>
      <w:tr w:rsidR="00407EBE" w:rsidRPr="00B01A61" w14:paraId="0F1F6C56" w14:textId="60FB648E" w:rsidTr="00407EBE">
        <w:tc>
          <w:tcPr>
            <w:tcW w:w="524" w:type="dxa"/>
          </w:tcPr>
          <w:p w14:paraId="0937194C" w14:textId="77777777" w:rsidR="00407EBE" w:rsidRPr="00B01A61" w:rsidRDefault="00407EBE" w:rsidP="005579E6">
            <w:pPr>
              <w:pStyle w:val="ListParagraph"/>
              <w:numPr>
                <w:ilvl w:val="0"/>
                <w:numId w:val="5"/>
              </w:numPr>
              <w:spacing w:before="0" w:after="160" w:line="259" w:lineRule="auto"/>
              <w:ind w:left="0" w:firstLine="0"/>
              <w:contextualSpacing/>
              <w:rPr>
                <w:rFonts w:asciiTheme="minorHAnsi" w:hAnsiTheme="minorHAnsi" w:cstheme="minorHAnsi"/>
                <w:sz w:val="22"/>
                <w:szCs w:val="22"/>
              </w:rPr>
            </w:pPr>
          </w:p>
        </w:tc>
        <w:tc>
          <w:tcPr>
            <w:tcW w:w="6989" w:type="dxa"/>
          </w:tcPr>
          <w:p w14:paraId="20C05F94" w14:textId="2B17559A" w:rsidR="00407EBE" w:rsidRPr="00B01A61" w:rsidRDefault="00407EBE" w:rsidP="00B54CE6">
            <w:pPr>
              <w:pStyle w:val="ListParagraph"/>
              <w:numPr>
                <w:ilvl w:val="0"/>
                <w:numId w:val="0"/>
              </w:numPr>
              <w:spacing w:before="0" w:after="160" w:line="259" w:lineRule="auto"/>
              <w:contextualSpacing/>
              <w:rPr>
                <w:rFonts w:asciiTheme="minorHAnsi" w:hAnsiTheme="minorHAnsi" w:cstheme="minorHAnsi"/>
                <w:sz w:val="22"/>
                <w:szCs w:val="22"/>
              </w:rPr>
            </w:pPr>
            <w:r w:rsidRPr="00B01A61">
              <w:rPr>
                <w:rFonts w:asciiTheme="minorHAnsi" w:hAnsiTheme="minorHAnsi" w:cstheme="minorHAnsi"/>
                <w:sz w:val="22"/>
                <w:szCs w:val="22"/>
              </w:rPr>
              <w:t xml:space="preserve">Most recent financial statements (independently audited, Board-endorsed or Treasurer-certified) </w:t>
            </w:r>
            <w:r>
              <w:rPr>
                <w:rFonts w:asciiTheme="minorHAnsi" w:hAnsiTheme="minorHAnsi" w:cstheme="minorHAnsi"/>
                <w:sz w:val="22"/>
                <w:szCs w:val="22"/>
              </w:rPr>
              <w:t xml:space="preserve"> YES</w:t>
            </w:r>
          </w:p>
        </w:tc>
        <w:tc>
          <w:tcPr>
            <w:tcW w:w="1559" w:type="dxa"/>
          </w:tcPr>
          <w:p w14:paraId="274D9772" w14:textId="436F91CE" w:rsidR="00407EBE" w:rsidRPr="00725C87" w:rsidRDefault="00407EBE" w:rsidP="00B54CE6">
            <w:pPr>
              <w:pStyle w:val="ListParagraph"/>
              <w:numPr>
                <w:ilvl w:val="0"/>
                <w:numId w:val="0"/>
              </w:numPr>
              <w:spacing w:before="0" w:after="160" w:line="259" w:lineRule="auto"/>
              <w:contextualSpacing/>
              <w:rPr>
                <w:rFonts w:asciiTheme="minorHAnsi" w:hAnsiTheme="minorHAnsi" w:cstheme="minorHAnsi"/>
                <w:b/>
                <w:bCs/>
                <w:sz w:val="22"/>
                <w:szCs w:val="22"/>
              </w:rPr>
            </w:pPr>
            <w:r w:rsidRPr="00725C87">
              <w:rPr>
                <w:rFonts w:asciiTheme="minorHAnsi" w:hAnsiTheme="minorHAnsi" w:cstheme="minorHAnsi"/>
                <w:b/>
                <w:bCs/>
                <w:sz w:val="22"/>
                <w:szCs w:val="22"/>
              </w:rPr>
              <w:t>YES</w:t>
            </w:r>
          </w:p>
        </w:tc>
      </w:tr>
      <w:tr w:rsidR="00407EBE" w:rsidRPr="00B01A61" w14:paraId="6872B3BE" w14:textId="66B7AD8E" w:rsidTr="00407EBE">
        <w:tc>
          <w:tcPr>
            <w:tcW w:w="524" w:type="dxa"/>
          </w:tcPr>
          <w:p w14:paraId="17BE3BFC" w14:textId="77777777" w:rsidR="00407EBE" w:rsidRPr="00B01A61" w:rsidRDefault="00407EBE" w:rsidP="005579E6">
            <w:pPr>
              <w:pStyle w:val="ListParagraph"/>
              <w:numPr>
                <w:ilvl w:val="0"/>
                <w:numId w:val="5"/>
              </w:numPr>
              <w:spacing w:before="0" w:after="160" w:line="259" w:lineRule="auto"/>
              <w:ind w:left="0" w:firstLine="0"/>
              <w:contextualSpacing/>
              <w:rPr>
                <w:rFonts w:asciiTheme="minorHAnsi" w:hAnsiTheme="minorHAnsi" w:cstheme="minorHAnsi"/>
                <w:sz w:val="22"/>
                <w:szCs w:val="22"/>
              </w:rPr>
            </w:pPr>
          </w:p>
        </w:tc>
        <w:tc>
          <w:tcPr>
            <w:tcW w:w="6989" w:type="dxa"/>
          </w:tcPr>
          <w:p w14:paraId="438BE23A" w14:textId="4B66B369" w:rsidR="00407EBE" w:rsidRPr="00B01A61" w:rsidRDefault="00407EBE" w:rsidP="00B54CE6">
            <w:pPr>
              <w:pStyle w:val="ListParagraph"/>
              <w:numPr>
                <w:ilvl w:val="0"/>
                <w:numId w:val="0"/>
              </w:numPr>
              <w:spacing w:before="0" w:after="160" w:line="259" w:lineRule="auto"/>
              <w:contextualSpacing/>
              <w:rPr>
                <w:rFonts w:asciiTheme="minorHAnsi" w:hAnsiTheme="minorHAnsi" w:cstheme="minorHAnsi"/>
                <w:sz w:val="22"/>
                <w:szCs w:val="22"/>
              </w:rPr>
            </w:pPr>
            <w:r w:rsidRPr="00B01A61">
              <w:rPr>
                <w:rFonts w:asciiTheme="minorHAnsi" w:hAnsiTheme="minorHAnsi" w:cstheme="minorHAnsi"/>
                <w:sz w:val="22"/>
                <w:szCs w:val="22"/>
              </w:rPr>
              <w:t xml:space="preserve">Proof of incorporation (Articles of incorporation, </w:t>
            </w:r>
            <w:proofErr w:type="gramStart"/>
            <w:r w:rsidRPr="00B01A61">
              <w:rPr>
                <w:rFonts w:asciiTheme="minorHAnsi" w:hAnsiTheme="minorHAnsi" w:cstheme="minorHAnsi"/>
                <w:sz w:val="22"/>
                <w:szCs w:val="22"/>
              </w:rPr>
              <w:t>Letters</w:t>
            </w:r>
            <w:proofErr w:type="gramEnd"/>
            <w:r w:rsidRPr="00B01A61">
              <w:rPr>
                <w:rFonts w:asciiTheme="minorHAnsi" w:hAnsiTheme="minorHAnsi" w:cstheme="minorHAnsi"/>
                <w:sz w:val="22"/>
                <w:szCs w:val="22"/>
              </w:rPr>
              <w:t xml:space="preserve"> patent or Special acts of incorporation) </w:t>
            </w:r>
            <w:r>
              <w:rPr>
                <w:rFonts w:asciiTheme="minorHAnsi" w:hAnsiTheme="minorHAnsi" w:cstheme="minorHAnsi"/>
                <w:sz w:val="22"/>
                <w:szCs w:val="22"/>
              </w:rPr>
              <w:t>YES</w:t>
            </w:r>
          </w:p>
        </w:tc>
        <w:tc>
          <w:tcPr>
            <w:tcW w:w="1559" w:type="dxa"/>
          </w:tcPr>
          <w:p w14:paraId="2F8A02D1" w14:textId="5ED1EF54" w:rsidR="00407EBE" w:rsidRPr="00725C87" w:rsidRDefault="00863EB1" w:rsidP="00B54CE6">
            <w:pPr>
              <w:pStyle w:val="ListParagraph"/>
              <w:numPr>
                <w:ilvl w:val="0"/>
                <w:numId w:val="0"/>
              </w:numPr>
              <w:spacing w:before="0" w:after="160" w:line="259" w:lineRule="auto"/>
              <w:contextualSpacing/>
              <w:rPr>
                <w:rFonts w:asciiTheme="minorHAnsi" w:hAnsiTheme="minorHAnsi" w:cstheme="minorHAnsi"/>
                <w:b/>
                <w:bCs/>
                <w:sz w:val="22"/>
                <w:szCs w:val="22"/>
              </w:rPr>
            </w:pPr>
            <w:r w:rsidRPr="00725C87">
              <w:rPr>
                <w:rFonts w:asciiTheme="minorHAnsi" w:hAnsiTheme="minorHAnsi" w:cstheme="minorHAnsi"/>
                <w:b/>
                <w:bCs/>
                <w:sz w:val="22"/>
                <w:szCs w:val="22"/>
              </w:rPr>
              <w:t>YES</w:t>
            </w:r>
          </w:p>
        </w:tc>
      </w:tr>
      <w:tr w:rsidR="00407EBE" w:rsidRPr="00B01A61" w14:paraId="5CE4F32A" w14:textId="5C9AEAC9" w:rsidTr="00407EBE">
        <w:tc>
          <w:tcPr>
            <w:tcW w:w="524" w:type="dxa"/>
          </w:tcPr>
          <w:p w14:paraId="193E04A5" w14:textId="77777777" w:rsidR="00407EBE" w:rsidRPr="00B01A61" w:rsidRDefault="00407EBE" w:rsidP="005579E6">
            <w:pPr>
              <w:pStyle w:val="ListParagraph"/>
              <w:numPr>
                <w:ilvl w:val="0"/>
                <w:numId w:val="5"/>
              </w:numPr>
              <w:spacing w:before="0" w:after="160" w:line="259" w:lineRule="auto"/>
              <w:ind w:left="0" w:firstLine="0"/>
              <w:contextualSpacing/>
              <w:rPr>
                <w:rFonts w:asciiTheme="minorHAnsi" w:hAnsiTheme="minorHAnsi" w:cstheme="minorHAnsi"/>
                <w:sz w:val="22"/>
                <w:szCs w:val="22"/>
              </w:rPr>
            </w:pPr>
          </w:p>
        </w:tc>
        <w:tc>
          <w:tcPr>
            <w:tcW w:w="6989" w:type="dxa"/>
          </w:tcPr>
          <w:p w14:paraId="136676B7" w14:textId="78100288" w:rsidR="00407EBE" w:rsidRPr="00B01A61" w:rsidRDefault="00407EBE" w:rsidP="00B54CE6">
            <w:pPr>
              <w:pStyle w:val="ListParagraph"/>
              <w:numPr>
                <w:ilvl w:val="0"/>
                <w:numId w:val="0"/>
              </w:numPr>
              <w:spacing w:before="0" w:after="160" w:line="259" w:lineRule="auto"/>
              <w:contextualSpacing/>
              <w:rPr>
                <w:rFonts w:asciiTheme="minorHAnsi" w:hAnsiTheme="minorHAnsi" w:cstheme="minorHAnsi"/>
                <w:sz w:val="22"/>
                <w:szCs w:val="22"/>
              </w:rPr>
            </w:pPr>
            <w:r w:rsidRPr="00B01A61">
              <w:rPr>
                <w:rFonts w:asciiTheme="minorHAnsi" w:hAnsiTheme="minorHAnsi" w:cstheme="minorHAnsi"/>
                <w:sz w:val="22"/>
                <w:szCs w:val="22"/>
              </w:rPr>
              <w:t>Documents supporting contributions from project partners</w:t>
            </w:r>
          </w:p>
        </w:tc>
        <w:tc>
          <w:tcPr>
            <w:tcW w:w="1559" w:type="dxa"/>
          </w:tcPr>
          <w:p w14:paraId="3E2DF936" w14:textId="72F80761" w:rsidR="00407EBE" w:rsidRPr="00725C87" w:rsidRDefault="00E622DB" w:rsidP="00B54CE6">
            <w:pPr>
              <w:pStyle w:val="ListParagraph"/>
              <w:numPr>
                <w:ilvl w:val="0"/>
                <w:numId w:val="0"/>
              </w:numPr>
              <w:spacing w:before="0" w:after="160" w:line="259" w:lineRule="auto"/>
              <w:contextualSpacing/>
              <w:rPr>
                <w:rFonts w:asciiTheme="minorHAnsi" w:hAnsiTheme="minorHAnsi" w:cstheme="minorHAnsi"/>
                <w:b/>
                <w:bCs/>
                <w:sz w:val="22"/>
                <w:szCs w:val="22"/>
              </w:rPr>
            </w:pPr>
            <w:r w:rsidRPr="00725C87">
              <w:rPr>
                <w:rFonts w:asciiTheme="minorHAnsi" w:hAnsiTheme="minorHAnsi" w:cstheme="minorHAnsi"/>
                <w:b/>
                <w:bCs/>
                <w:sz w:val="22"/>
                <w:szCs w:val="22"/>
              </w:rPr>
              <w:t>n/a</w:t>
            </w:r>
          </w:p>
        </w:tc>
      </w:tr>
      <w:tr w:rsidR="00407EBE" w:rsidRPr="00B01A61" w14:paraId="104D42FC" w14:textId="04BE5E71" w:rsidTr="00407EBE">
        <w:tc>
          <w:tcPr>
            <w:tcW w:w="524" w:type="dxa"/>
          </w:tcPr>
          <w:p w14:paraId="2014EEAE" w14:textId="77777777" w:rsidR="00407EBE" w:rsidRPr="00B01A61" w:rsidRDefault="00407EBE" w:rsidP="005579E6">
            <w:pPr>
              <w:pStyle w:val="ListParagraph"/>
              <w:numPr>
                <w:ilvl w:val="0"/>
                <w:numId w:val="5"/>
              </w:numPr>
              <w:spacing w:before="0" w:after="160" w:line="259" w:lineRule="auto"/>
              <w:ind w:left="0" w:firstLine="0"/>
              <w:contextualSpacing/>
              <w:rPr>
                <w:rFonts w:asciiTheme="minorHAnsi" w:hAnsiTheme="minorHAnsi" w:cstheme="minorHAnsi"/>
                <w:sz w:val="22"/>
                <w:szCs w:val="22"/>
              </w:rPr>
            </w:pPr>
          </w:p>
        </w:tc>
        <w:tc>
          <w:tcPr>
            <w:tcW w:w="6989" w:type="dxa"/>
          </w:tcPr>
          <w:p w14:paraId="5651844C" w14:textId="7B44F917" w:rsidR="00407EBE" w:rsidRPr="00B01A61" w:rsidRDefault="00407EBE" w:rsidP="00B54CE6">
            <w:pPr>
              <w:pStyle w:val="ListParagraph"/>
              <w:numPr>
                <w:ilvl w:val="0"/>
                <w:numId w:val="0"/>
              </w:numPr>
              <w:spacing w:before="0" w:after="160" w:line="259" w:lineRule="auto"/>
              <w:contextualSpacing/>
              <w:rPr>
                <w:rFonts w:asciiTheme="minorHAnsi" w:hAnsiTheme="minorHAnsi" w:cstheme="minorHAnsi"/>
                <w:sz w:val="22"/>
                <w:szCs w:val="22"/>
              </w:rPr>
            </w:pPr>
            <w:proofErr w:type="spellStart"/>
            <w:r w:rsidRPr="00B01A61">
              <w:rPr>
                <w:rFonts w:asciiTheme="minorHAnsi" w:hAnsiTheme="minorHAnsi" w:cstheme="minorHAnsi"/>
                <w:sz w:val="22"/>
                <w:szCs w:val="22"/>
              </w:rPr>
              <w:t>OPTIONAL_Notice</w:t>
            </w:r>
            <w:proofErr w:type="spellEnd"/>
            <w:r w:rsidRPr="00B01A61">
              <w:rPr>
                <w:rFonts w:asciiTheme="minorHAnsi" w:hAnsiTheme="minorHAnsi" w:cstheme="minorHAnsi"/>
                <w:sz w:val="22"/>
                <w:szCs w:val="22"/>
              </w:rPr>
              <w:t xml:space="preserve"> of Assessment from CRA, last two fiscal years</w:t>
            </w:r>
          </w:p>
        </w:tc>
        <w:tc>
          <w:tcPr>
            <w:tcW w:w="1559" w:type="dxa"/>
          </w:tcPr>
          <w:p w14:paraId="1639D604" w14:textId="5918AF08" w:rsidR="00407EBE" w:rsidRPr="00725C87" w:rsidRDefault="00240B89" w:rsidP="00B54CE6">
            <w:pPr>
              <w:pStyle w:val="ListParagraph"/>
              <w:numPr>
                <w:ilvl w:val="0"/>
                <w:numId w:val="0"/>
              </w:numPr>
              <w:spacing w:before="0" w:after="160" w:line="259" w:lineRule="auto"/>
              <w:contextualSpacing/>
              <w:rPr>
                <w:rFonts w:asciiTheme="minorHAnsi" w:hAnsiTheme="minorHAnsi" w:cstheme="minorHAnsi"/>
                <w:b/>
                <w:bCs/>
                <w:sz w:val="22"/>
                <w:szCs w:val="22"/>
              </w:rPr>
            </w:pPr>
            <w:r w:rsidRPr="00725C87">
              <w:rPr>
                <w:rFonts w:asciiTheme="minorHAnsi" w:hAnsiTheme="minorHAnsi" w:cstheme="minorHAnsi"/>
                <w:b/>
                <w:bCs/>
                <w:sz w:val="22"/>
                <w:szCs w:val="22"/>
              </w:rPr>
              <w:t>n/a</w:t>
            </w:r>
          </w:p>
        </w:tc>
      </w:tr>
      <w:tr w:rsidR="00407EBE" w:rsidRPr="00B01A61" w14:paraId="101C1196" w14:textId="43D41D70" w:rsidTr="00407EBE">
        <w:tc>
          <w:tcPr>
            <w:tcW w:w="524" w:type="dxa"/>
          </w:tcPr>
          <w:p w14:paraId="700AFA81" w14:textId="77777777" w:rsidR="00407EBE" w:rsidRPr="00B01A61" w:rsidRDefault="00407EBE" w:rsidP="005579E6">
            <w:pPr>
              <w:pStyle w:val="ListParagraph"/>
              <w:numPr>
                <w:ilvl w:val="0"/>
                <w:numId w:val="5"/>
              </w:numPr>
              <w:spacing w:before="0" w:after="160" w:line="259" w:lineRule="auto"/>
              <w:ind w:left="0" w:firstLine="0"/>
              <w:contextualSpacing/>
              <w:rPr>
                <w:rFonts w:asciiTheme="minorHAnsi" w:hAnsiTheme="minorHAnsi" w:cstheme="minorHAnsi"/>
                <w:sz w:val="22"/>
                <w:szCs w:val="22"/>
              </w:rPr>
            </w:pPr>
          </w:p>
        </w:tc>
        <w:tc>
          <w:tcPr>
            <w:tcW w:w="6989" w:type="dxa"/>
          </w:tcPr>
          <w:p w14:paraId="7F0F7C2F" w14:textId="5E153E7C" w:rsidR="00407EBE" w:rsidRPr="007430BF" w:rsidRDefault="00407EBE" w:rsidP="00B54CE6">
            <w:pPr>
              <w:pStyle w:val="ListParagraph"/>
              <w:numPr>
                <w:ilvl w:val="0"/>
                <w:numId w:val="0"/>
              </w:numPr>
              <w:spacing w:before="0" w:after="160" w:line="259" w:lineRule="auto"/>
              <w:contextualSpacing/>
              <w:rPr>
                <w:rFonts w:asciiTheme="minorHAnsi" w:hAnsiTheme="minorHAnsi" w:cstheme="minorHAnsi"/>
                <w:sz w:val="22"/>
                <w:szCs w:val="22"/>
                <w:highlight w:val="yellow"/>
              </w:rPr>
            </w:pPr>
            <w:r w:rsidRPr="008E0A97">
              <w:rPr>
                <w:rFonts w:asciiTheme="minorHAnsi" w:hAnsiTheme="minorHAnsi" w:cstheme="minorHAnsi"/>
                <w:sz w:val="22"/>
                <w:szCs w:val="22"/>
              </w:rPr>
              <w:t>2021-22 FCGP Application – Section F, additional information required</w:t>
            </w:r>
          </w:p>
        </w:tc>
        <w:tc>
          <w:tcPr>
            <w:tcW w:w="1559" w:type="dxa"/>
          </w:tcPr>
          <w:p w14:paraId="3B7A1E31" w14:textId="5539FC1B" w:rsidR="00407EBE" w:rsidRPr="00725C87" w:rsidRDefault="008E0A97" w:rsidP="00B54CE6">
            <w:pPr>
              <w:pStyle w:val="ListParagraph"/>
              <w:numPr>
                <w:ilvl w:val="0"/>
                <w:numId w:val="0"/>
              </w:numPr>
              <w:spacing w:before="0" w:after="160" w:line="259" w:lineRule="auto"/>
              <w:contextualSpacing/>
              <w:rPr>
                <w:rFonts w:asciiTheme="minorHAnsi" w:hAnsiTheme="minorHAnsi" w:cstheme="minorHAnsi"/>
                <w:b/>
                <w:bCs/>
                <w:sz w:val="22"/>
                <w:szCs w:val="22"/>
              </w:rPr>
            </w:pPr>
            <w:r w:rsidRPr="00725C87">
              <w:rPr>
                <w:rFonts w:asciiTheme="minorHAnsi" w:hAnsiTheme="minorHAnsi" w:cstheme="minorHAnsi"/>
                <w:b/>
                <w:bCs/>
                <w:sz w:val="22"/>
                <w:szCs w:val="22"/>
              </w:rPr>
              <w:t>YES</w:t>
            </w:r>
          </w:p>
        </w:tc>
      </w:tr>
      <w:tr w:rsidR="00407EBE" w:rsidRPr="00B01A61" w14:paraId="3D26AECD" w14:textId="56E502BC" w:rsidTr="00407EBE">
        <w:tc>
          <w:tcPr>
            <w:tcW w:w="524" w:type="dxa"/>
          </w:tcPr>
          <w:p w14:paraId="58386FFA" w14:textId="77777777" w:rsidR="00407EBE" w:rsidRPr="00B01A61" w:rsidRDefault="00407EBE" w:rsidP="005579E6">
            <w:pPr>
              <w:pStyle w:val="ListParagraph"/>
              <w:numPr>
                <w:ilvl w:val="0"/>
                <w:numId w:val="5"/>
              </w:numPr>
              <w:spacing w:before="0" w:after="160" w:line="259" w:lineRule="auto"/>
              <w:ind w:left="0" w:firstLine="0"/>
              <w:contextualSpacing/>
              <w:rPr>
                <w:rFonts w:asciiTheme="minorHAnsi" w:hAnsiTheme="minorHAnsi" w:cstheme="minorHAnsi"/>
                <w:sz w:val="22"/>
                <w:szCs w:val="22"/>
              </w:rPr>
            </w:pPr>
          </w:p>
        </w:tc>
        <w:tc>
          <w:tcPr>
            <w:tcW w:w="6989" w:type="dxa"/>
          </w:tcPr>
          <w:p w14:paraId="1FDB5A5F" w14:textId="1C3C7F93" w:rsidR="00407EBE" w:rsidRPr="007430BF" w:rsidRDefault="00407EBE" w:rsidP="00B54CE6">
            <w:pPr>
              <w:pStyle w:val="ListParagraph"/>
              <w:numPr>
                <w:ilvl w:val="0"/>
                <w:numId w:val="0"/>
              </w:numPr>
              <w:spacing w:before="0" w:after="160" w:line="259" w:lineRule="auto"/>
              <w:contextualSpacing/>
              <w:rPr>
                <w:rFonts w:asciiTheme="minorHAnsi" w:hAnsiTheme="minorHAnsi" w:cstheme="minorHAnsi"/>
                <w:sz w:val="22"/>
                <w:szCs w:val="22"/>
                <w:highlight w:val="yellow"/>
              </w:rPr>
            </w:pPr>
            <w:r w:rsidRPr="00725C87">
              <w:rPr>
                <w:rFonts w:asciiTheme="minorHAnsi" w:hAnsiTheme="minorHAnsi" w:cstheme="minorHAnsi"/>
                <w:sz w:val="22"/>
                <w:szCs w:val="22"/>
              </w:rPr>
              <w:t>Section L – Declaration and Signing</w:t>
            </w:r>
            <w:r w:rsidR="00725C87">
              <w:rPr>
                <w:rFonts w:asciiTheme="minorHAnsi" w:hAnsiTheme="minorHAnsi" w:cstheme="minorHAnsi"/>
                <w:sz w:val="22"/>
                <w:szCs w:val="22"/>
              </w:rPr>
              <w:t xml:space="preserve"> (PART OF COMPLETED APPLICATION)</w:t>
            </w:r>
          </w:p>
        </w:tc>
        <w:tc>
          <w:tcPr>
            <w:tcW w:w="1559" w:type="dxa"/>
          </w:tcPr>
          <w:p w14:paraId="2AA6C455" w14:textId="68324CF0" w:rsidR="00407EBE" w:rsidRPr="00725C87" w:rsidRDefault="00725C87" w:rsidP="00B54CE6">
            <w:pPr>
              <w:pStyle w:val="ListParagraph"/>
              <w:numPr>
                <w:ilvl w:val="0"/>
                <w:numId w:val="0"/>
              </w:numPr>
              <w:spacing w:before="0" w:after="160" w:line="259" w:lineRule="auto"/>
              <w:contextualSpacing/>
              <w:rPr>
                <w:rFonts w:asciiTheme="minorHAnsi" w:hAnsiTheme="minorHAnsi" w:cstheme="minorHAnsi"/>
                <w:b/>
                <w:bCs/>
                <w:sz w:val="22"/>
                <w:szCs w:val="22"/>
              </w:rPr>
            </w:pPr>
            <w:r w:rsidRPr="00725C87">
              <w:rPr>
                <w:rFonts w:asciiTheme="minorHAnsi" w:hAnsiTheme="minorHAnsi" w:cstheme="minorHAnsi"/>
                <w:b/>
                <w:bCs/>
                <w:sz w:val="22"/>
                <w:szCs w:val="22"/>
              </w:rPr>
              <w:t>YES</w:t>
            </w:r>
          </w:p>
        </w:tc>
      </w:tr>
      <w:tr w:rsidR="00407EBE" w:rsidRPr="00B01A61" w14:paraId="548D40D2" w14:textId="5AC6C925" w:rsidTr="00407EBE">
        <w:tc>
          <w:tcPr>
            <w:tcW w:w="524" w:type="dxa"/>
          </w:tcPr>
          <w:p w14:paraId="3715F375" w14:textId="77777777" w:rsidR="00407EBE" w:rsidRPr="00B01A61" w:rsidRDefault="00407EBE" w:rsidP="005579E6">
            <w:pPr>
              <w:pStyle w:val="ListParagraph"/>
              <w:numPr>
                <w:ilvl w:val="0"/>
                <w:numId w:val="5"/>
              </w:numPr>
              <w:spacing w:before="0" w:after="160" w:line="259" w:lineRule="auto"/>
              <w:ind w:left="0" w:firstLine="0"/>
              <w:contextualSpacing/>
              <w:rPr>
                <w:rFonts w:asciiTheme="minorHAnsi" w:hAnsiTheme="minorHAnsi" w:cstheme="minorHAnsi"/>
                <w:sz w:val="22"/>
                <w:szCs w:val="22"/>
              </w:rPr>
            </w:pPr>
          </w:p>
        </w:tc>
        <w:tc>
          <w:tcPr>
            <w:tcW w:w="6989" w:type="dxa"/>
          </w:tcPr>
          <w:p w14:paraId="100CC278" w14:textId="082CBB31" w:rsidR="00407EBE" w:rsidRPr="00B01A61" w:rsidRDefault="00407EBE" w:rsidP="00B54CE6">
            <w:pPr>
              <w:pStyle w:val="ListParagraph"/>
              <w:numPr>
                <w:ilvl w:val="0"/>
                <w:numId w:val="0"/>
              </w:numPr>
              <w:spacing w:before="0" w:after="160" w:line="259" w:lineRule="auto"/>
              <w:contextualSpacing/>
              <w:rPr>
                <w:rFonts w:asciiTheme="minorHAnsi" w:hAnsiTheme="minorHAnsi" w:cstheme="minorHAnsi"/>
                <w:sz w:val="22"/>
                <w:szCs w:val="22"/>
              </w:rPr>
            </w:pPr>
            <w:r w:rsidRPr="00B01A61">
              <w:rPr>
                <w:rFonts w:asciiTheme="minorHAnsi" w:hAnsiTheme="minorHAnsi" w:cstheme="minorHAnsi"/>
                <w:sz w:val="22"/>
                <w:szCs w:val="22"/>
              </w:rPr>
              <w:t xml:space="preserve">Proof of insurance (valid Certificate of Insurance or Insurance Quote for the duration of the project) </w:t>
            </w:r>
          </w:p>
        </w:tc>
        <w:tc>
          <w:tcPr>
            <w:tcW w:w="1559" w:type="dxa"/>
          </w:tcPr>
          <w:p w14:paraId="171F693C" w14:textId="6F52657C" w:rsidR="00407EBE" w:rsidRPr="00725C87" w:rsidRDefault="00725C87" w:rsidP="00B54CE6">
            <w:pPr>
              <w:pStyle w:val="ListParagraph"/>
              <w:numPr>
                <w:ilvl w:val="0"/>
                <w:numId w:val="0"/>
              </w:numPr>
              <w:spacing w:before="0" w:after="160" w:line="259" w:lineRule="auto"/>
              <w:contextualSpacing/>
              <w:rPr>
                <w:rFonts w:asciiTheme="minorHAnsi" w:hAnsiTheme="minorHAnsi" w:cstheme="minorHAnsi"/>
                <w:b/>
                <w:bCs/>
                <w:sz w:val="22"/>
                <w:szCs w:val="22"/>
              </w:rPr>
            </w:pPr>
            <w:r w:rsidRPr="00725C87">
              <w:rPr>
                <w:rFonts w:asciiTheme="minorHAnsi" w:hAnsiTheme="minorHAnsi" w:cstheme="minorHAnsi"/>
                <w:b/>
                <w:bCs/>
                <w:sz w:val="22"/>
                <w:szCs w:val="22"/>
              </w:rPr>
              <w:t>YES</w:t>
            </w:r>
          </w:p>
        </w:tc>
      </w:tr>
      <w:tr w:rsidR="00407EBE" w:rsidRPr="00B01A61" w14:paraId="7B9B3558" w14:textId="2B14DFA4" w:rsidTr="00407EBE">
        <w:tc>
          <w:tcPr>
            <w:tcW w:w="524" w:type="dxa"/>
          </w:tcPr>
          <w:p w14:paraId="3ACDD592" w14:textId="77777777" w:rsidR="00407EBE" w:rsidRPr="007430BF" w:rsidRDefault="00407EBE" w:rsidP="005579E6">
            <w:pPr>
              <w:pStyle w:val="ListParagraph"/>
              <w:numPr>
                <w:ilvl w:val="0"/>
                <w:numId w:val="5"/>
              </w:numPr>
              <w:spacing w:before="0" w:after="160" w:line="259" w:lineRule="auto"/>
              <w:ind w:left="0" w:firstLine="0"/>
              <w:contextualSpacing/>
              <w:rPr>
                <w:rFonts w:asciiTheme="minorHAnsi" w:hAnsiTheme="minorHAnsi" w:cstheme="minorHAnsi"/>
                <w:sz w:val="22"/>
                <w:szCs w:val="22"/>
              </w:rPr>
            </w:pPr>
          </w:p>
        </w:tc>
        <w:tc>
          <w:tcPr>
            <w:tcW w:w="6989" w:type="dxa"/>
          </w:tcPr>
          <w:p w14:paraId="49FCA037" w14:textId="6029B33B" w:rsidR="00407EBE" w:rsidRPr="007430BF" w:rsidRDefault="00407EBE" w:rsidP="00B54CE6">
            <w:pPr>
              <w:pStyle w:val="ListParagraph"/>
              <w:numPr>
                <w:ilvl w:val="0"/>
                <w:numId w:val="0"/>
              </w:numPr>
              <w:spacing w:before="0" w:after="160" w:line="259" w:lineRule="auto"/>
              <w:contextualSpacing/>
              <w:rPr>
                <w:rFonts w:asciiTheme="minorHAnsi" w:hAnsiTheme="minorHAnsi" w:cstheme="minorHAnsi"/>
                <w:sz w:val="22"/>
                <w:szCs w:val="22"/>
              </w:rPr>
            </w:pPr>
            <w:r w:rsidRPr="007430BF">
              <w:rPr>
                <w:rFonts w:asciiTheme="minorHAnsi" w:hAnsiTheme="minorHAnsi" w:cstheme="minorHAnsi"/>
                <w:sz w:val="22"/>
                <w:szCs w:val="22"/>
              </w:rPr>
              <w:t>Organization Chart</w:t>
            </w:r>
          </w:p>
        </w:tc>
        <w:tc>
          <w:tcPr>
            <w:tcW w:w="1559" w:type="dxa"/>
          </w:tcPr>
          <w:p w14:paraId="5AD45CEF" w14:textId="3A7CC75D" w:rsidR="00407EBE" w:rsidRPr="00725C87" w:rsidRDefault="007430BF" w:rsidP="00B54CE6">
            <w:pPr>
              <w:pStyle w:val="ListParagraph"/>
              <w:numPr>
                <w:ilvl w:val="0"/>
                <w:numId w:val="0"/>
              </w:numPr>
              <w:spacing w:before="0" w:after="160" w:line="259" w:lineRule="auto"/>
              <w:contextualSpacing/>
              <w:rPr>
                <w:rFonts w:asciiTheme="minorHAnsi" w:hAnsiTheme="minorHAnsi" w:cstheme="minorHAnsi"/>
                <w:b/>
                <w:bCs/>
                <w:sz w:val="22"/>
                <w:szCs w:val="22"/>
              </w:rPr>
            </w:pPr>
            <w:r w:rsidRPr="00725C87">
              <w:rPr>
                <w:rFonts w:asciiTheme="minorHAnsi" w:hAnsiTheme="minorHAnsi" w:cstheme="minorHAnsi"/>
                <w:b/>
                <w:bCs/>
                <w:sz w:val="22"/>
                <w:szCs w:val="22"/>
              </w:rPr>
              <w:t>YES</w:t>
            </w:r>
          </w:p>
        </w:tc>
      </w:tr>
      <w:tr w:rsidR="00407EBE" w:rsidRPr="00B01A61" w14:paraId="0383C472" w14:textId="1FFE2C2C" w:rsidTr="00407EBE">
        <w:tc>
          <w:tcPr>
            <w:tcW w:w="524" w:type="dxa"/>
          </w:tcPr>
          <w:p w14:paraId="2A2BA516" w14:textId="77777777" w:rsidR="00407EBE" w:rsidRPr="00B01A61" w:rsidRDefault="00407EBE" w:rsidP="005579E6">
            <w:pPr>
              <w:pStyle w:val="ListParagraph"/>
              <w:numPr>
                <w:ilvl w:val="0"/>
                <w:numId w:val="5"/>
              </w:numPr>
              <w:spacing w:before="0" w:after="160" w:line="259" w:lineRule="auto"/>
              <w:ind w:left="0" w:firstLine="0"/>
              <w:contextualSpacing/>
              <w:rPr>
                <w:rFonts w:asciiTheme="minorHAnsi" w:hAnsiTheme="minorHAnsi" w:cstheme="minorHAnsi"/>
                <w:sz w:val="22"/>
                <w:szCs w:val="22"/>
              </w:rPr>
            </w:pPr>
          </w:p>
        </w:tc>
        <w:tc>
          <w:tcPr>
            <w:tcW w:w="6989" w:type="dxa"/>
          </w:tcPr>
          <w:p w14:paraId="0C5A693B" w14:textId="0587148A" w:rsidR="00407EBE" w:rsidRPr="00B01A61" w:rsidRDefault="00407EBE" w:rsidP="00B54CE6">
            <w:pPr>
              <w:pStyle w:val="ListParagraph"/>
              <w:numPr>
                <w:ilvl w:val="0"/>
                <w:numId w:val="0"/>
              </w:numPr>
              <w:spacing w:before="0" w:after="160" w:line="259" w:lineRule="auto"/>
              <w:contextualSpacing/>
              <w:rPr>
                <w:rFonts w:asciiTheme="minorHAnsi" w:hAnsiTheme="minorHAnsi" w:cstheme="minorHAnsi"/>
                <w:sz w:val="22"/>
                <w:szCs w:val="22"/>
              </w:rPr>
            </w:pPr>
            <w:r w:rsidRPr="00B01A61">
              <w:rPr>
                <w:rFonts w:asciiTheme="minorHAnsi" w:hAnsiTheme="minorHAnsi" w:cstheme="minorHAnsi"/>
                <w:sz w:val="22"/>
                <w:szCs w:val="22"/>
              </w:rPr>
              <w:t xml:space="preserve">Attach three board policies: Code </w:t>
            </w:r>
            <w:proofErr w:type="gramStart"/>
            <w:r w:rsidRPr="00B01A61">
              <w:rPr>
                <w:rFonts w:asciiTheme="minorHAnsi" w:hAnsiTheme="minorHAnsi" w:cstheme="minorHAnsi"/>
                <w:sz w:val="22"/>
                <w:szCs w:val="22"/>
              </w:rPr>
              <w:t>Of</w:t>
            </w:r>
            <w:proofErr w:type="gramEnd"/>
            <w:r w:rsidRPr="00B01A61">
              <w:rPr>
                <w:rFonts w:asciiTheme="minorHAnsi" w:hAnsiTheme="minorHAnsi" w:cstheme="minorHAnsi"/>
                <w:sz w:val="22"/>
                <w:szCs w:val="22"/>
              </w:rPr>
              <w:t xml:space="preserve"> Conduct and Ethics, Board Membership, Conflict of Interest</w:t>
            </w:r>
          </w:p>
        </w:tc>
        <w:tc>
          <w:tcPr>
            <w:tcW w:w="1559" w:type="dxa"/>
          </w:tcPr>
          <w:p w14:paraId="74F1444F" w14:textId="0B1545FD" w:rsidR="00407EBE" w:rsidRPr="00725C87" w:rsidRDefault="00E622DB" w:rsidP="00B54CE6">
            <w:pPr>
              <w:pStyle w:val="ListParagraph"/>
              <w:numPr>
                <w:ilvl w:val="0"/>
                <w:numId w:val="0"/>
              </w:numPr>
              <w:spacing w:before="0" w:after="160" w:line="259" w:lineRule="auto"/>
              <w:contextualSpacing/>
              <w:rPr>
                <w:rFonts w:asciiTheme="minorHAnsi" w:hAnsiTheme="minorHAnsi" w:cstheme="minorHAnsi"/>
                <w:b/>
                <w:bCs/>
                <w:sz w:val="22"/>
                <w:szCs w:val="22"/>
              </w:rPr>
            </w:pPr>
            <w:r w:rsidRPr="00725C87">
              <w:rPr>
                <w:rFonts w:asciiTheme="minorHAnsi" w:hAnsiTheme="minorHAnsi" w:cstheme="minorHAnsi"/>
                <w:b/>
                <w:bCs/>
                <w:sz w:val="22"/>
                <w:szCs w:val="22"/>
              </w:rPr>
              <w:t>YES</w:t>
            </w:r>
          </w:p>
        </w:tc>
      </w:tr>
      <w:tr w:rsidR="00407EBE" w:rsidRPr="00B01A61" w14:paraId="244D05DC" w14:textId="66D690F8" w:rsidTr="00407EBE">
        <w:tc>
          <w:tcPr>
            <w:tcW w:w="524" w:type="dxa"/>
          </w:tcPr>
          <w:p w14:paraId="42D4DB20" w14:textId="77777777" w:rsidR="00407EBE" w:rsidRPr="00B01A61" w:rsidRDefault="00407EBE" w:rsidP="00B54CE6">
            <w:pPr>
              <w:pStyle w:val="ListParagraph"/>
              <w:numPr>
                <w:ilvl w:val="0"/>
                <w:numId w:val="0"/>
              </w:numPr>
              <w:spacing w:before="0" w:after="160" w:line="259" w:lineRule="auto"/>
              <w:contextualSpacing/>
              <w:rPr>
                <w:rFonts w:asciiTheme="minorHAnsi" w:hAnsiTheme="minorHAnsi" w:cstheme="minorHAnsi"/>
                <w:sz w:val="22"/>
                <w:szCs w:val="22"/>
              </w:rPr>
            </w:pPr>
          </w:p>
        </w:tc>
        <w:tc>
          <w:tcPr>
            <w:tcW w:w="6989" w:type="dxa"/>
          </w:tcPr>
          <w:p w14:paraId="7113EBE1" w14:textId="6769043F" w:rsidR="00407EBE" w:rsidRPr="00B01A61" w:rsidRDefault="00407EBE" w:rsidP="005579E6">
            <w:pPr>
              <w:pStyle w:val="ListParagraph"/>
              <w:numPr>
                <w:ilvl w:val="1"/>
                <w:numId w:val="5"/>
              </w:numPr>
              <w:spacing w:before="0" w:after="160" w:line="259" w:lineRule="auto"/>
              <w:ind w:left="0" w:firstLine="0"/>
              <w:contextualSpacing/>
              <w:rPr>
                <w:rFonts w:asciiTheme="minorHAnsi" w:hAnsiTheme="minorHAnsi" w:cstheme="minorHAnsi"/>
                <w:sz w:val="22"/>
                <w:szCs w:val="22"/>
              </w:rPr>
            </w:pPr>
            <w:r w:rsidRPr="00B01A61">
              <w:rPr>
                <w:rFonts w:asciiTheme="minorHAnsi" w:hAnsiTheme="minorHAnsi" w:cstheme="minorHAnsi"/>
                <w:sz w:val="22"/>
                <w:szCs w:val="22"/>
              </w:rPr>
              <w:t>Board: Code of ethics</w:t>
            </w:r>
          </w:p>
        </w:tc>
        <w:tc>
          <w:tcPr>
            <w:tcW w:w="1559" w:type="dxa"/>
          </w:tcPr>
          <w:p w14:paraId="5084671D" w14:textId="4CBDF865" w:rsidR="00407EBE" w:rsidRPr="00725C87" w:rsidRDefault="00863EB1" w:rsidP="00863EB1">
            <w:pPr>
              <w:pStyle w:val="ListParagraph"/>
              <w:numPr>
                <w:ilvl w:val="0"/>
                <w:numId w:val="0"/>
              </w:numPr>
              <w:spacing w:before="0" w:after="160" w:line="259" w:lineRule="auto"/>
              <w:contextualSpacing/>
              <w:rPr>
                <w:rFonts w:asciiTheme="minorHAnsi" w:hAnsiTheme="minorHAnsi" w:cstheme="minorHAnsi"/>
                <w:b/>
                <w:bCs/>
                <w:sz w:val="22"/>
                <w:szCs w:val="22"/>
              </w:rPr>
            </w:pPr>
            <w:r w:rsidRPr="00725C87">
              <w:rPr>
                <w:rFonts w:asciiTheme="minorHAnsi" w:hAnsiTheme="minorHAnsi" w:cstheme="minorHAnsi"/>
                <w:b/>
                <w:bCs/>
                <w:sz w:val="22"/>
                <w:szCs w:val="22"/>
              </w:rPr>
              <w:t>YES</w:t>
            </w:r>
          </w:p>
        </w:tc>
      </w:tr>
      <w:tr w:rsidR="00407EBE" w:rsidRPr="00B01A61" w14:paraId="5C670DE5" w14:textId="0274A865" w:rsidTr="00407EBE">
        <w:tc>
          <w:tcPr>
            <w:tcW w:w="524" w:type="dxa"/>
          </w:tcPr>
          <w:p w14:paraId="10B2637A" w14:textId="77777777" w:rsidR="00407EBE" w:rsidRPr="00B01A61" w:rsidRDefault="00407EBE" w:rsidP="00B54CE6">
            <w:pPr>
              <w:pStyle w:val="ListParagraph"/>
              <w:numPr>
                <w:ilvl w:val="0"/>
                <w:numId w:val="0"/>
              </w:numPr>
              <w:spacing w:before="0" w:after="160" w:line="259" w:lineRule="auto"/>
              <w:contextualSpacing/>
              <w:rPr>
                <w:rFonts w:asciiTheme="minorHAnsi" w:hAnsiTheme="minorHAnsi" w:cstheme="minorHAnsi"/>
                <w:sz w:val="22"/>
                <w:szCs w:val="22"/>
              </w:rPr>
            </w:pPr>
          </w:p>
        </w:tc>
        <w:tc>
          <w:tcPr>
            <w:tcW w:w="6989" w:type="dxa"/>
          </w:tcPr>
          <w:p w14:paraId="39E68AC9" w14:textId="7AE72639" w:rsidR="00407EBE" w:rsidRPr="00B01A61" w:rsidRDefault="00407EBE" w:rsidP="005579E6">
            <w:pPr>
              <w:pStyle w:val="ListParagraph"/>
              <w:numPr>
                <w:ilvl w:val="1"/>
                <w:numId w:val="5"/>
              </w:numPr>
              <w:spacing w:before="0" w:after="160" w:line="259" w:lineRule="auto"/>
              <w:ind w:left="0" w:firstLine="0"/>
              <w:contextualSpacing/>
              <w:rPr>
                <w:rFonts w:asciiTheme="minorHAnsi" w:hAnsiTheme="minorHAnsi" w:cstheme="minorHAnsi"/>
                <w:sz w:val="22"/>
                <w:szCs w:val="22"/>
              </w:rPr>
            </w:pPr>
            <w:r w:rsidRPr="00B01A61">
              <w:rPr>
                <w:rFonts w:asciiTheme="minorHAnsi" w:hAnsiTheme="minorHAnsi" w:cstheme="minorHAnsi"/>
                <w:sz w:val="22"/>
                <w:szCs w:val="22"/>
              </w:rPr>
              <w:t>Board: policy regarding conflicts of interest</w:t>
            </w:r>
          </w:p>
        </w:tc>
        <w:tc>
          <w:tcPr>
            <w:tcW w:w="1559" w:type="dxa"/>
          </w:tcPr>
          <w:p w14:paraId="506CCA89" w14:textId="354A1983" w:rsidR="00407EBE" w:rsidRPr="00725C87" w:rsidRDefault="00863EB1" w:rsidP="00863EB1">
            <w:pPr>
              <w:pStyle w:val="ListParagraph"/>
              <w:numPr>
                <w:ilvl w:val="0"/>
                <w:numId w:val="0"/>
              </w:numPr>
              <w:spacing w:before="0" w:after="160" w:line="259" w:lineRule="auto"/>
              <w:contextualSpacing/>
              <w:rPr>
                <w:rFonts w:asciiTheme="minorHAnsi" w:hAnsiTheme="minorHAnsi" w:cstheme="minorHAnsi"/>
                <w:b/>
                <w:bCs/>
                <w:sz w:val="22"/>
                <w:szCs w:val="22"/>
              </w:rPr>
            </w:pPr>
            <w:r w:rsidRPr="00725C87">
              <w:rPr>
                <w:rFonts w:asciiTheme="minorHAnsi" w:hAnsiTheme="minorHAnsi" w:cstheme="minorHAnsi"/>
                <w:b/>
                <w:bCs/>
                <w:sz w:val="22"/>
                <w:szCs w:val="22"/>
              </w:rPr>
              <w:t>YES</w:t>
            </w:r>
          </w:p>
        </w:tc>
      </w:tr>
      <w:tr w:rsidR="00407EBE" w:rsidRPr="00B01A61" w14:paraId="522B8086" w14:textId="78A2CB2D" w:rsidTr="00407EBE">
        <w:tc>
          <w:tcPr>
            <w:tcW w:w="524" w:type="dxa"/>
          </w:tcPr>
          <w:p w14:paraId="3D1FB366" w14:textId="77777777" w:rsidR="00407EBE" w:rsidRPr="00B01A61" w:rsidRDefault="00407EBE" w:rsidP="00B54CE6">
            <w:pPr>
              <w:pStyle w:val="ListParagraph"/>
              <w:numPr>
                <w:ilvl w:val="0"/>
                <w:numId w:val="0"/>
              </w:numPr>
              <w:spacing w:before="0" w:after="160" w:line="259" w:lineRule="auto"/>
              <w:contextualSpacing/>
              <w:rPr>
                <w:rFonts w:asciiTheme="minorHAnsi" w:hAnsiTheme="minorHAnsi" w:cstheme="minorHAnsi"/>
                <w:sz w:val="22"/>
                <w:szCs w:val="22"/>
              </w:rPr>
            </w:pPr>
          </w:p>
        </w:tc>
        <w:tc>
          <w:tcPr>
            <w:tcW w:w="6989" w:type="dxa"/>
          </w:tcPr>
          <w:p w14:paraId="788CF1F7" w14:textId="269F0215" w:rsidR="00407EBE" w:rsidRPr="00B01A61" w:rsidRDefault="00407EBE" w:rsidP="005579E6">
            <w:pPr>
              <w:pStyle w:val="ListParagraph"/>
              <w:numPr>
                <w:ilvl w:val="1"/>
                <w:numId w:val="5"/>
              </w:numPr>
              <w:spacing w:before="0" w:after="160" w:line="259" w:lineRule="auto"/>
              <w:ind w:left="0" w:firstLine="0"/>
              <w:contextualSpacing/>
              <w:rPr>
                <w:rFonts w:asciiTheme="minorHAnsi" w:hAnsiTheme="minorHAnsi" w:cstheme="minorHAnsi"/>
                <w:sz w:val="22"/>
                <w:szCs w:val="22"/>
              </w:rPr>
            </w:pPr>
            <w:r w:rsidRPr="00B01A61">
              <w:rPr>
                <w:rFonts w:asciiTheme="minorHAnsi" w:hAnsiTheme="minorHAnsi" w:cstheme="minorHAnsi"/>
                <w:sz w:val="22"/>
                <w:szCs w:val="22"/>
              </w:rPr>
              <w:t>Board: Document outlining the Board’s Terms of Reference, including how Directors are remunerated, how they are elected</w:t>
            </w:r>
          </w:p>
        </w:tc>
        <w:tc>
          <w:tcPr>
            <w:tcW w:w="1559" w:type="dxa"/>
          </w:tcPr>
          <w:p w14:paraId="1859734A" w14:textId="5E49F1A0" w:rsidR="00407EBE" w:rsidRPr="00725C87" w:rsidRDefault="00863EB1" w:rsidP="00863EB1">
            <w:pPr>
              <w:pStyle w:val="ListParagraph"/>
              <w:numPr>
                <w:ilvl w:val="0"/>
                <w:numId w:val="0"/>
              </w:numPr>
              <w:spacing w:before="0" w:after="160" w:line="259" w:lineRule="auto"/>
              <w:contextualSpacing/>
              <w:rPr>
                <w:rFonts w:asciiTheme="minorHAnsi" w:hAnsiTheme="minorHAnsi" w:cstheme="minorHAnsi"/>
                <w:b/>
                <w:bCs/>
                <w:sz w:val="22"/>
                <w:szCs w:val="22"/>
              </w:rPr>
            </w:pPr>
            <w:r w:rsidRPr="00725C87">
              <w:rPr>
                <w:rFonts w:asciiTheme="minorHAnsi" w:hAnsiTheme="minorHAnsi" w:cstheme="minorHAnsi"/>
                <w:b/>
                <w:bCs/>
                <w:sz w:val="22"/>
                <w:szCs w:val="22"/>
              </w:rPr>
              <w:t>YES</w:t>
            </w:r>
          </w:p>
        </w:tc>
      </w:tr>
      <w:tr w:rsidR="00407EBE" w:rsidRPr="00B01A61" w14:paraId="7B1E3578" w14:textId="3AA88DC3" w:rsidTr="00407EBE">
        <w:tc>
          <w:tcPr>
            <w:tcW w:w="524" w:type="dxa"/>
          </w:tcPr>
          <w:p w14:paraId="13EB42F4" w14:textId="77777777" w:rsidR="00407EBE" w:rsidRPr="00B01A61" w:rsidRDefault="00407EBE" w:rsidP="005579E6">
            <w:pPr>
              <w:pStyle w:val="ListParagraph"/>
              <w:numPr>
                <w:ilvl w:val="0"/>
                <w:numId w:val="5"/>
              </w:numPr>
              <w:spacing w:before="0" w:after="160" w:line="259" w:lineRule="auto"/>
              <w:ind w:left="0" w:firstLine="0"/>
              <w:contextualSpacing/>
              <w:rPr>
                <w:rFonts w:asciiTheme="minorHAnsi" w:hAnsiTheme="minorHAnsi" w:cstheme="minorHAnsi"/>
                <w:sz w:val="22"/>
                <w:szCs w:val="22"/>
              </w:rPr>
            </w:pPr>
          </w:p>
        </w:tc>
        <w:tc>
          <w:tcPr>
            <w:tcW w:w="6989" w:type="dxa"/>
          </w:tcPr>
          <w:p w14:paraId="69EE6ED1" w14:textId="04322CBF" w:rsidR="00407EBE" w:rsidRPr="00B01A61" w:rsidRDefault="00407EBE" w:rsidP="00B54CE6">
            <w:pPr>
              <w:pStyle w:val="ListParagraph"/>
              <w:numPr>
                <w:ilvl w:val="0"/>
                <w:numId w:val="0"/>
              </w:numPr>
              <w:spacing w:before="0" w:after="160" w:line="259" w:lineRule="auto"/>
              <w:contextualSpacing/>
              <w:rPr>
                <w:rFonts w:asciiTheme="minorHAnsi" w:hAnsiTheme="minorHAnsi" w:cstheme="minorHAnsi"/>
                <w:sz w:val="22"/>
                <w:szCs w:val="22"/>
              </w:rPr>
            </w:pPr>
            <w:r w:rsidRPr="00B01A61">
              <w:rPr>
                <w:rFonts w:asciiTheme="minorHAnsi" w:hAnsiTheme="minorHAnsi" w:cstheme="minorHAnsi"/>
                <w:sz w:val="22"/>
                <w:szCs w:val="22"/>
              </w:rPr>
              <w:t xml:space="preserve">Implementing the Optimal Model of Long-Term Care for Francophones </w:t>
            </w:r>
          </w:p>
        </w:tc>
        <w:tc>
          <w:tcPr>
            <w:tcW w:w="1559" w:type="dxa"/>
          </w:tcPr>
          <w:p w14:paraId="6F534E4C" w14:textId="6F424F90" w:rsidR="00407EBE" w:rsidRPr="00725C87" w:rsidRDefault="00863EB1" w:rsidP="00B54CE6">
            <w:pPr>
              <w:pStyle w:val="ListParagraph"/>
              <w:numPr>
                <w:ilvl w:val="0"/>
                <w:numId w:val="0"/>
              </w:numPr>
              <w:spacing w:before="0" w:after="160" w:line="259" w:lineRule="auto"/>
              <w:contextualSpacing/>
              <w:rPr>
                <w:rFonts w:asciiTheme="minorHAnsi" w:hAnsiTheme="minorHAnsi" w:cstheme="minorHAnsi"/>
                <w:b/>
                <w:bCs/>
                <w:sz w:val="22"/>
                <w:szCs w:val="22"/>
              </w:rPr>
            </w:pPr>
            <w:r w:rsidRPr="00725C87">
              <w:rPr>
                <w:rFonts w:asciiTheme="minorHAnsi" w:hAnsiTheme="minorHAnsi" w:cstheme="minorHAnsi"/>
                <w:b/>
                <w:bCs/>
                <w:sz w:val="22"/>
                <w:szCs w:val="22"/>
              </w:rPr>
              <w:t>YES</w:t>
            </w:r>
          </w:p>
        </w:tc>
      </w:tr>
      <w:tr w:rsidR="00407EBE" w:rsidRPr="00B01A61" w14:paraId="0EFD8D16" w14:textId="69EFBF5B" w:rsidTr="00407EBE">
        <w:tc>
          <w:tcPr>
            <w:tcW w:w="524" w:type="dxa"/>
          </w:tcPr>
          <w:p w14:paraId="5CF5DCC7" w14:textId="77777777" w:rsidR="00407EBE" w:rsidRPr="00A1558F" w:rsidRDefault="00407EBE" w:rsidP="005579E6">
            <w:pPr>
              <w:pStyle w:val="ListParagraph"/>
              <w:numPr>
                <w:ilvl w:val="0"/>
                <w:numId w:val="5"/>
              </w:numPr>
              <w:spacing w:before="0" w:after="160" w:line="259" w:lineRule="auto"/>
              <w:ind w:left="0" w:firstLine="0"/>
              <w:contextualSpacing/>
              <w:rPr>
                <w:rFonts w:asciiTheme="minorHAnsi" w:hAnsiTheme="minorHAnsi" w:cstheme="minorHAnsi"/>
                <w:sz w:val="22"/>
                <w:szCs w:val="22"/>
              </w:rPr>
            </w:pPr>
          </w:p>
        </w:tc>
        <w:tc>
          <w:tcPr>
            <w:tcW w:w="6989" w:type="dxa"/>
          </w:tcPr>
          <w:p w14:paraId="0F14A839" w14:textId="77777777" w:rsidR="00407EBE" w:rsidRPr="00A1558F" w:rsidRDefault="00407EBE" w:rsidP="00B54CE6">
            <w:pPr>
              <w:pStyle w:val="ListParagraph"/>
              <w:numPr>
                <w:ilvl w:val="0"/>
                <w:numId w:val="0"/>
              </w:numPr>
              <w:spacing w:before="0" w:after="160" w:line="259" w:lineRule="auto"/>
              <w:contextualSpacing/>
              <w:rPr>
                <w:rFonts w:asciiTheme="minorHAnsi" w:hAnsiTheme="minorHAnsi" w:cstheme="minorHAnsi"/>
                <w:sz w:val="22"/>
                <w:szCs w:val="22"/>
              </w:rPr>
            </w:pPr>
            <w:r w:rsidRPr="00A1558F">
              <w:rPr>
                <w:rFonts w:asciiTheme="minorHAnsi" w:hAnsiTheme="minorHAnsi" w:cstheme="minorHAnsi"/>
                <w:sz w:val="22"/>
                <w:szCs w:val="22"/>
              </w:rPr>
              <w:t>Letters of support from project partners</w:t>
            </w:r>
          </w:p>
          <w:p w14:paraId="50F62BDD" w14:textId="13ECE2B2" w:rsidR="00FA701F" w:rsidRPr="00A1558F" w:rsidRDefault="00FA701F" w:rsidP="00B54CE6">
            <w:pPr>
              <w:pStyle w:val="ListParagraph"/>
              <w:numPr>
                <w:ilvl w:val="0"/>
                <w:numId w:val="0"/>
              </w:numPr>
              <w:spacing w:before="0" w:after="160" w:line="259" w:lineRule="auto"/>
              <w:contextualSpacing/>
              <w:rPr>
                <w:rFonts w:asciiTheme="minorHAnsi" w:hAnsiTheme="minorHAnsi" w:cstheme="minorHAnsi"/>
                <w:sz w:val="22"/>
                <w:szCs w:val="22"/>
              </w:rPr>
            </w:pPr>
            <w:r w:rsidRPr="00A1558F">
              <w:rPr>
                <w:rFonts w:asciiTheme="minorHAnsi" w:hAnsiTheme="minorHAnsi" w:cstheme="minorHAnsi"/>
                <w:sz w:val="22"/>
                <w:szCs w:val="22"/>
              </w:rPr>
              <w:t>Request from Entite2 and Reseau</w:t>
            </w:r>
          </w:p>
        </w:tc>
        <w:tc>
          <w:tcPr>
            <w:tcW w:w="1559" w:type="dxa"/>
          </w:tcPr>
          <w:p w14:paraId="2D8CE8BE" w14:textId="1D446D45" w:rsidR="00407EBE" w:rsidRPr="00725C87" w:rsidRDefault="00A1558F" w:rsidP="00B54CE6">
            <w:pPr>
              <w:pStyle w:val="ListParagraph"/>
              <w:numPr>
                <w:ilvl w:val="0"/>
                <w:numId w:val="0"/>
              </w:numPr>
              <w:spacing w:before="0" w:after="160" w:line="259" w:lineRule="auto"/>
              <w:contextualSpacing/>
              <w:rPr>
                <w:rFonts w:asciiTheme="minorHAnsi" w:hAnsiTheme="minorHAnsi" w:cstheme="minorHAnsi"/>
                <w:b/>
                <w:bCs/>
                <w:sz w:val="22"/>
                <w:szCs w:val="22"/>
              </w:rPr>
            </w:pPr>
            <w:r w:rsidRPr="00725C87">
              <w:rPr>
                <w:rFonts w:asciiTheme="minorHAnsi" w:hAnsiTheme="minorHAnsi" w:cstheme="minorHAnsi"/>
                <w:b/>
                <w:bCs/>
                <w:sz w:val="22"/>
                <w:szCs w:val="22"/>
              </w:rPr>
              <w:t>YES</w:t>
            </w:r>
          </w:p>
        </w:tc>
      </w:tr>
      <w:tr w:rsidR="00D3683E" w:rsidRPr="00B01A61" w14:paraId="46875B0A" w14:textId="77777777" w:rsidTr="00407EBE">
        <w:tc>
          <w:tcPr>
            <w:tcW w:w="524" w:type="dxa"/>
          </w:tcPr>
          <w:p w14:paraId="0677C951" w14:textId="77777777" w:rsidR="00D3683E" w:rsidRPr="007430BF" w:rsidRDefault="00D3683E" w:rsidP="005579E6">
            <w:pPr>
              <w:pStyle w:val="ListParagraph"/>
              <w:numPr>
                <w:ilvl w:val="0"/>
                <w:numId w:val="5"/>
              </w:numPr>
              <w:spacing w:before="0" w:after="160" w:line="259" w:lineRule="auto"/>
              <w:ind w:left="0" w:firstLine="0"/>
              <w:contextualSpacing/>
              <w:rPr>
                <w:rFonts w:asciiTheme="minorHAnsi" w:hAnsiTheme="minorHAnsi" w:cstheme="minorHAnsi"/>
                <w:sz w:val="22"/>
                <w:szCs w:val="22"/>
              </w:rPr>
            </w:pPr>
          </w:p>
        </w:tc>
        <w:tc>
          <w:tcPr>
            <w:tcW w:w="6989" w:type="dxa"/>
          </w:tcPr>
          <w:p w14:paraId="25ABF26F" w14:textId="5AB56F5E" w:rsidR="00D3683E" w:rsidRPr="007430BF" w:rsidRDefault="00D3683E" w:rsidP="00D3683E">
            <w:pPr>
              <w:pStyle w:val="Default"/>
              <w:rPr>
                <w:sz w:val="23"/>
                <w:szCs w:val="23"/>
              </w:rPr>
            </w:pPr>
            <w:r w:rsidRPr="007430BF">
              <w:rPr>
                <w:b/>
                <w:bCs/>
                <w:sz w:val="23"/>
                <w:szCs w:val="23"/>
              </w:rPr>
              <w:t xml:space="preserve">Community and Culture Stream </w:t>
            </w:r>
            <w:r w:rsidRPr="007430BF">
              <w:rPr>
                <w:sz w:val="23"/>
                <w:szCs w:val="23"/>
              </w:rPr>
              <w:t xml:space="preserve">applicants must submit letters of support for both cash and in-kind contributions. </w:t>
            </w:r>
          </w:p>
          <w:p w14:paraId="7D7E5AF6" w14:textId="66630100" w:rsidR="00367031" w:rsidRPr="007430BF" w:rsidRDefault="00367031" w:rsidP="00D3683E">
            <w:pPr>
              <w:pStyle w:val="Default"/>
              <w:rPr>
                <w:sz w:val="23"/>
                <w:szCs w:val="23"/>
              </w:rPr>
            </w:pPr>
            <w:r w:rsidRPr="007430BF">
              <w:rPr>
                <w:sz w:val="23"/>
                <w:szCs w:val="23"/>
              </w:rPr>
              <w:t>Drafted letter for Elaine’s signature 20210711</w:t>
            </w:r>
          </w:p>
          <w:p w14:paraId="3C72D323" w14:textId="77777777" w:rsidR="00D3683E" w:rsidRPr="007430BF" w:rsidRDefault="00D3683E" w:rsidP="00B54CE6">
            <w:pPr>
              <w:pStyle w:val="ListParagraph"/>
              <w:numPr>
                <w:ilvl w:val="0"/>
                <w:numId w:val="0"/>
              </w:numPr>
              <w:spacing w:before="0" w:after="160" w:line="259" w:lineRule="auto"/>
              <w:contextualSpacing/>
              <w:rPr>
                <w:rFonts w:asciiTheme="minorHAnsi" w:hAnsiTheme="minorHAnsi" w:cstheme="minorHAnsi"/>
                <w:sz w:val="22"/>
                <w:szCs w:val="22"/>
                <w:lang w:val="en-CA"/>
              </w:rPr>
            </w:pPr>
          </w:p>
        </w:tc>
        <w:tc>
          <w:tcPr>
            <w:tcW w:w="1559" w:type="dxa"/>
          </w:tcPr>
          <w:p w14:paraId="1C1AADB9" w14:textId="447F26A5" w:rsidR="00D3683E" w:rsidRPr="00725C87" w:rsidRDefault="007430BF" w:rsidP="00B54CE6">
            <w:pPr>
              <w:pStyle w:val="ListParagraph"/>
              <w:numPr>
                <w:ilvl w:val="0"/>
                <w:numId w:val="0"/>
              </w:numPr>
              <w:spacing w:before="0" w:after="160" w:line="259" w:lineRule="auto"/>
              <w:contextualSpacing/>
              <w:rPr>
                <w:rFonts w:asciiTheme="minorHAnsi" w:hAnsiTheme="minorHAnsi" w:cstheme="minorHAnsi"/>
                <w:b/>
                <w:bCs/>
                <w:sz w:val="22"/>
                <w:szCs w:val="22"/>
              </w:rPr>
            </w:pPr>
            <w:r w:rsidRPr="00725C87">
              <w:rPr>
                <w:rFonts w:asciiTheme="minorHAnsi" w:hAnsiTheme="minorHAnsi" w:cstheme="minorHAnsi"/>
                <w:b/>
                <w:bCs/>
                <w:sz w:val="22"/>
                <w:szCs w:val="22"/>
              </w:rPr>
              <w:t>YES</w:t>
            </w:r>
          </w:p>
        </w:tc>
      </w:tr>
      <w:tr w:rsidR="00D3683E" w:rsidRPr="00B01A61" w14:paraId="55D212CC" w14:textId="77777777" w:rsidTr="00407EBE">
        <w:tc>
          <w:tcPr>
            <w:tcW w:w="524" w:type="dxa"/>
          </w:tcPr>
          <w:p w14:paraId="1549A283" w14:textId="77777777" w:rsidR="00D3683E" w:rsidRPr="00B01A61" w:rsidRDefault="00D3683E" w:rsidP="005579E6">
            <w:pPr>
              <w:pStyle w:val="ListParagraph"/>
              <w:numPr>
                <w:ilvl w:val="0"/>
                <w:numId w:val="5"/>
              </w:numPr>
              <w:spacing w:before="0" w:after="160" w:line="259" w:lineRule="auto"/>
              <w:ind w:left="0" w:firstLine="0"/>
              <w:contextualSpacing/>
              <w:rPr>
                <w:rFonts w:asciiTheme="minorHAnsi" w:hAnsiTheme="minorHAnsi" w:cstheme="minorHAnsi"/>
                <w:sz w:val="22"/>
                <w:szCs w:val="22"/>
              </w:rPr>
            </w:pPr>
          </w:p>
        </w:tc>
        <w:tc>
          <w:tcPr>
            <w:tcW w:w="6989" w:type="dxa"/>
          </w:tcPr>
          <w:p w14:paraId="0E8EB182" w14:textId="77777777" w:rsidR="00D3683E" w:rsidRDefault="00D3683E" w:rsidP="00D3683E">
            <w:pPr>
              <w:pStyle w:val="Default"/>
            </w:pPr>
          </w:p>
          <w:p w14:paraId="133C82D3" w14:textId="2C8C592D" w:rsidR="00D3683E" w:rsidRPr="007430BF" w:rsidRDefault="00D3683E" w:rsidP="00D3683E">
            <w:pPr>
              <w:pStyle w:val="Default"/>
              <w:rPr>
                <w:sz w:val="23"/>
                <w:szCs w:val="23"/>
              </w:rPr>
            </w:pPr>
            <w:r w:rsidRPr="007430BF">
              <w:rPr>
                <w:sz w:val="23"/>
                <w:szCs w:val="23"/>
              </w:rPr>
              <w:t xml:space="preserve">A </w:t>
            </w:r>
            <w:r w:rsidRPr="007430BF">
              <w:rPr>
                <w:b/>
                <w:bCs/>
                <w:sz w:val="23"/>
                <w:szCs w:val="23"/>
              </w:rPr>
              <w:t>Business/Strategic Plan</w:t>
            </w:r>
            <w:r w:rsidRPr="007430BF">
              <w:rPr>
                <w:sz w:val="23"/>
                <w:szCs w:val="23"/>
              </w:rPr>
              <w:t xml:space="preserve">, Business Case or Market Study. </w:t>
            </w:r>
          </w:p>
          <w:p w14:paraId="1F45DAE8" w14:textId="42791D2F" w:rsidR="00FA701F" w:rsidRDefault="00FA701F" w:rsidP="00D3683E">
            <w:pPr>
              <w:pStyle w:val="Default"/>
              <w:rPr>
                <w:sz w:val="23"/>
                <w:szCs w:val="23"/>
              </w:rPr>
            </w:pPr>
            <w:r w:rsidRPr="007430BF">
              <w:rPr>
                <w:sz w:val="23"/>
                <w:szCs w:val="23"/>
              </w:rPr>
              <w:t>Strategic Plan high level snapshot</w:t>
            </w:r>
            <w:r w:rsidR="002934C5" w:rsidRPr="007430BF">
              <w:rPr>
                <w:sz w:val="23"/>
                <w:szCs w:val="23"/>
              </w:rPr>
              <w:t>, detailed version</w:t>
            </w:r>
          </w:p>
          <w:p w14:paraId="44EC4758" w14:textId="77777777" w:rsidR="00D3683E" w:rsidRDefault="00D3683E" w:rsidP="00D3683E">
            <w:pPr>
              <w:pStyle w:val="Default"/>
            </w:pPr>
          </w:p>
        </w:tc>
        <w:tc>
          <w:tcPr>
            <w:tcW w:w="1559" w:type="dxa"/>
          </w:tcPr>
          <w:p w14:paraId="3779C6F2" w14:textId="27F0E83B" w:rsidR="00D3683E" w:rsidRPr="00725C87" w:rsidRDefault="007430BF" w:rsidP="00B54CE6">
            <w:pPr>
              <w:pStyle w:val="ListParagraph"/>
              <w:numPr>
                <w:ilvl w:val="0"/>
                <w:numId w:val="0"/>
              </w:numPr>
              <w:spacing w:before="0" w:after="160" w:line="259" w:lineRule="auto"/>
              <w:contextualSpacing/>
              <w:rPr>
                <w:rFonts w:asciiTheme="minorHAnsi" w:hAnsiTheme="minorHAnsi" w:cstheme="minorHAnsi"/>
                <w:b/>
                <w:bCs/>
                <w:sz w:val="22"/>
                <w:szCs w:val="22"/>
              </w:rPr>
            </w:pPr>
            <w:r w:rsidRPr="00725C87">
              <w:rPr>
                <w:rFonts w:asciiTheme="minorHAnsi" w:hAnsiTheme="minorHAnsi" w:cstheme="minorHAnsi"/>
                <w:b/>
                <w:bCs/>
                <w:sz w:val="22"/>
                <w:szCs w:val="22"/>
              </w:rPr>
              <w:t>YES</w:t>
            </w:r>
          </w:p>
        </w:tc>
      </w:tr>
      <w:tr w:rsidR="00D3683E" w:rsidRPr="00B01A61" w14:paraId="164FC0EF" w14:textId="77777777" w:rsidTr="00407EBE">
        <w:tc>
          <w:tcPr>
            <w:tcW w:w="524" w:type="dxa"/>
          </w:tcPr>
          <w:p w14:paraId="0BEF9C64" w14:textId="77777777" w:rsidR="00D3683E" w:rsidRPr="00B01A61" w:rsidRDefault="00D3683E" w:rsidP="005579E6">
            <w:pPr>
              <w:pStyle w:val="ListParagraph"/>
              <w:numPr>
                <w:ilvl w:val="0"/>
                <w:numId w:val="5"/>
              </w:numPr>
              <w:spacing w:before="0" w:after="160" w:line="259" w:lineRule="auto"/>
              <w:ind w:left="0" w:firstLine="0"/>
              <w:contextualSpacing/>
              <w:rPr>
                <w:rFonts w:asciiTheme="minorHAnsi" w:hAnsiTheme="minorHAnsi" w:cstheme="minorHAnsi"/>
                <w:sz w:val="22"/>
                <w:szCs w:val="22"/>
              </w:rPr>
            </w:pPr>
          </w:p>
        </w:tc>
        <w:tc>
          <w:tcPr>
            <w:tcW w:w="6989" w:type="dxa"/>
          </w:tcPr>
          <w:p w14:paraId="024F5AE9" w14:textId="1C0F8612" w:rsidR="00D3683E" w:rsidRPr="00183E9E" w:rsidRDefault="00D3683E" w:rsidP="00183E9E">
            <w:pPr>
              <w:pStyle w:val="Default"/>
              <w:spacing w:after="106"/>
              <w:rPr>
                <w:sz w:val="23"/>
                <w:szCs w:val="23"/>
              </w:rPr>
            </w:pPr>
            <w:r>
              <w:rPr>
                <w:sz w:val="23"/>
                <w:szCs w:val="23"/>
              </w:rPr>
              <w:t>•</w:t>
            </w:r>
            <w:r>
              <w:rPr>
                <w:b/>
                <w:bCs/>
                <w:sz w:val="23"/>
                <w:szCs w:val="23"/>
              </w:rPr>
              <w:t xml:space="preserve">Sample promotional products </w:t>
            </w:r>
            <w:r>
              <w:rPr>
                <w:sz w:val="23"/>
                <w:szCs w:val="23"/>
              </w:rPr>
              <w:t xml:space="preserve">(print, digital, radio, television, etc.) used in other projects. </w:t>
            </w:r>
            <w:r w:rsidR="00FA701F">
              <w:rPr>
                <w:sz w:val="23"/>
                <w:szCs w:val="23"/>
              </w:rPr>
              <w:br/>
            </w:r>
            <w:r w:rsidR="00FA701F" w:rsidRPr="007430BF">
              <w:rPr>
                <w:sz w:val="23"/>
                <w:szCs w:val="23"/>
              </w:rPr>
              <w:t>Annual Report</w:t>
            </w:r>
          </w:p>
        </w:tc>
        <w:tc>
          <w:tcPr>
            <w:tcW w:w="1559" w:type="dxa"/>
          </w:tcPr>
          <w:p w14:paraId="395F410F" w14:textId="105F2056" w:rsidR="00D3683E" w:rsidRPr="00725C87" w:rsidRDefault="007430BF" w:rsidP="00B54CE6">
            <w:pPr>
              <w:pStyle w:val="ListParagraph"/>
              <w:numPr>
                <w:ilvl w:val="0"/>
                <w:numId w:val="0"/>
              </w:numPr>
              <w:spacing w:before="0" w:after="160" w:line="259" w:lineRule="auto"/>
              <w:contextualSpacing/>
              <w:rPr>
                <w:rFonts w:asciiTheme="minorHAnsi" w:hAnsiTheme="minorHAnsi" w:cstheme="minorHAnsi"/>
                <w:b/>
                <w:bCs/>
                <w:sz w:val="22"/>
                <w:szCs w:val="22"/>
              </w:rPr>
            </w:pPr>
            <w:r w:rsidRPr="00725C87">
              <w:rPr>
                <w:rFonts w:asciiTheme="minorHAnsi" w:hAnsiTheme="minorHAnsi" w:cstheme="minorHAnsi"/>
                <w:b/>
                <w:bCs/>
                <w:sz w:val="22"/>
                <w:szCs w:val="22"/>
              </w:rPr>
              <w:t>YES</w:t>
            </w:r>
          </w:p>
        </w:tc>
      </w:tr>
      <w:tr w:rsidR="00D3683E" w:rsidRPr="00B01A61" w14:paraId="28362D9F" w14:textId="77777777" w:rsidTr="00407EBE">
        <w:tc>
          <w:tcPr>
            <w:tcW w:w="524" w:type="dxa"/>
          </w:tcPr>
          <w:p w14:paraId="6E543FBF" w14:textId="77777777" w:rsidR="00D3683E" w:rsidRPr="00B01A61" w:rsidRDefault="00D3683E" w:rsidP="005579E6">
            <w:pPr>
              <w:pStyle w:val="ListParagraph"/>
              <w:numPr>
                <w:ilvl w:val="0"/>
                <w:numId w:val="5"/>
              </w:numPr>
              <w:spacing w:before="0" w:after="160" w:line="259" w:lineRule="auto"/>
              <w:ind w:left="0" w:firstLine="0"/>
              <w:contextualSpacing/>
              <w:rPr>
                <w:rFonts w:asciiTheme="minorHAnsi" w:hAnsiTheme="minorHAnsi" w:cstheme="minorHAnsi"/>
                <w:sz w:val="22"/>
                <w:szCs w:val="22"/>
              </w:rPr>
            </w:pPr>
          </w:p>
        </w:tc>
        <w:tc>
          <w:tcPr>
            <w:tcW w:w="6989" w:type="dxa"/>
          </w:tcPr>
          <w:p w14:paraId="2CE0C9B8" w14:textId="22D34A03" w:rsidR="00D3683E" w:rsidRDefault="00D3683E" w:rsidP="00D3683E">
            <w:pPr>
              <w:pStyle w:val="Default"/>
              <w:rPr>
                <w:sz w:val="23"/>
                <w:szCs w:val="23"/>
              </w:rPr>
            </w:pPr>
            <w:r>
              <w:rPr>
                <w:sz w:val="23"/>
                <w:szCs w:val="23"/>
              </w:rPr>
              <w:t xml:space="preserve">• </w:t>
            </w:r>
            <w:r>
              <w:rPr>
                <w:b/>
                <w:bCs/>
                <w:sz w:val="23"/>
                <w:szCs w:val="23"/>
              </w:rPr>
              <w:t xml:space="preserve">Sample survey Instrument(s) </w:t>
            </w:r>
            <w:r>
              <w:rPr>
                <w:sz w:val="23"/>
                <w:szCs w:val="23"/>
              </w:rPr>
              <w:t xml:space="preserve">proposed for measuring the success of your project against your key performance indicators (see Section F – Performance Evaluation of the Application Form). </w:t>
            </w:r>
          </w:p>
          <w:p w14:paraId="1ECB1D79" w14:textId="71367043" w:rsidR="00FA701F" w:rsidRDefault="00FA701F" w:rsidP="00D3683E">
            <w:pPr>
              <w:pStyle w:val="Default"/>
              <w:rPr>
                <w:sz w:val="23"/>
                <w:szCs w:val="23"/>
              </w:rPr>
            </w:pPr>
          </w:p>
          <w:p w14:paraId="311E64FE" w14:textId="3916001F" w:rsidR="00D3683E" w:rsidRPr="00183E9E" w:rsidRDefault="00FA701F" w:rsidP="00D3683E">
            <w:pPr>
              <w:pStyle w:val="Default"/>
              <w:rPr>
                <w:sz w:val="23"/>
                <w:szCs w:val="23"/>
              </w:rPr>
            </w:pPr>
            <w:r w:rsidRPr="007430BF">
              <w:rPr>
                <w:sz w:val="23"/>
                <w:szCs w:val="23"/>
              </w:rPr>
              <w:t>Email to partners, email to board members</w:t>
            </w:r>
            <w:r w:rsidR="00725C87">
              <w:rPr>
                <w:sz w:val="23"/>
                <w:szCs w:val="23"/>
              </w:rPr>
              <w:t xml:space="preserve"> (Requests for feedback)</w:t>
            </w:r>
          </w:p>
        </w:tc>
        <w:tc>
          <w:tcPr>
            <w:tcW w:w="1559" w:type="dxa"/>
          </w:tcPr>
          <w:p w14:paraId="76153F9C" w14:textId="75A2DDA7" w:rsidR="00D3683E" w:rsidRPr="00725C87" w:rsidRDefault="007430BF" w:rsidP="00B54CE6">
            <w:pPr>
              <w:pStyle w:val="ListParagraph"/>
              <w:numPr>
                <w:ilvl w:val="0"/>
                <w:numId w:val="0"/>
              </w:numPr>
              <w:spacing w:before="0" w:after="160" w:line="259" w:lineRule="auto"/>
              <w:contextualSpacing/>
              <w:rPr>
                <w:rFonts w:asciiTheme="minorHAnsi" w:hAnsiTheme="minorHAnsi" w:cstheme="minorHAnsi"/>
                <w:b/>
                <w:bCs/>
                <w:sz w:val="22"/>
                <w:szCs w:val="22"/>
              </w:rPr>
            </w:pPr>
            <w:r w:rsidRPr="00725C87">
              <w:rPr>
                <w:rFonts w:asciiTheme="minorHAnsi" w:hAnsiTheme="minorHAnsi" w:cstheme="minorHAnsi"/>
                <w:b/>
                <w:bCs/>
                <w:sz w:val="22"/>
                <w:szCs w:val="22"/>
              </w:rPr>
              <w:t>YES</w:t>
            </w:r>
          </w:p>
        </w:tc>
      </w:tr>
    </w:tbl>
    <w:p w14:paraId="354361C8" w14:textId="77777777" w:rsidR="000A1B6B" w:rsidRPr="00B01A61" w:rsidRDefault="000A1B6B" w:rsidP="000A1B6B">
      <w:pPr>
        <w:rPr>
          <w:rFonts w:cstheme="minorHAnsi"/>
          <w:b/>
          <w:bCs/>
          <w:color w:val="000000"/>
        </w:rPr>
      </w:pPr>
      <w:r w:rsidRPr="00B01A61">
        <w:rPr>
          <w:rFonts w:cstheme="minorHAnsi"/>
          <w:b/>
          <w:bCs/>
          <w:color w:val="000000"/>
        </w:rPr>
        <w:br w:type="page"/>
      </w:r>
    </w:p>
    <w:p w14:paraId="750AF784" w14:textId="77777777" w:rsidR="000A1B6B" w:rsidRPr="00B01A61" w:rsidRDefault="000A1B6B" w:rsidP="000A1B6B">
      <w:pPr>
        <w:rPr>
          <w:rFonts w:cstheme="minorHAnsi"/>
          <w:b/>
          <w:bCs/>
        </w:rPr>
      </w:pPr>
      <w:r w:rsidRPr="00B01A61">
        <w:rPr>
          <w:rFonts w:cstheme="minorHAnsi"/>
          <w:b/>
          <w:bCs/>
        </w:rPr>
        <w:t>A - Organization Information</w:t>
      </w:r>
    </w:p>
    <w:tbl>
      <w:tblPr>
        <w:tblStyle w:val="TableGrid"/>
        <w:tblW w:w="9351" w:type="dxa"/>
        <w:tblLook w:val="04A0" w:firstRow="1" w:lastRow="0" w:firstColumn="1" w:lastColumn="0" w:noHBand="0" w:noVBand="1"/>
      </w:tblPr>
      <w:tblGrid>
        <w:gridCol w:w="3397"/>
        <w:gridCol w:w="5954"/>
      </w:tblGrid>
      <w:tr w:rsidR="000A1B6B" w:rsidRPr="00B01A61" w14:paraId="5DCE3FEF" w14:textId="77777777" w:rsidTr="00A80189">
        <w:tc>
          <w:tcPr>
            <w:tcW w:w="3397" w:type="dxa"/>
          </w:tcPr>
          <w:p w14:paraId="40C67631" w14:textId="2C667376" w:rsidR="000A1B6B" w:rsidRPr="00B01A61" w:rsidRDefault="00587FF1" w:rsidP="00A80189">
            <w:pPr>
              <w:rPr>
                <w:rFonts w:cstheme="minorHAnsi"/>
              </w:rPr>
            </w:pPr>
            <w:r w:rsidRPr="00B01A61">
              <w:rPr>
                <w:rFonts w:cstheme="minorHAnsi"/>
              </w:rPr>
              <w:t xml:space="preserve">Operating </w:t>
            </w:r>
            <w:r w:rsidR="000A1B6B" w:rsidRPr="00B01A61">
              <w:rPr>
                <w:rFonts w:cstheme="minorHAnsi"/>
              </w:rPr>
              <w:t>Name</w:t>
            </w:r>
          </w:p>
        </w:tc>
        <w:tc>
          <w:tcPr>
            <w:tcW w:w="5954" w:type="dxa"/>
          </w:tcPr>
          <w:p w14:paraId="18B11DBB" w14:textId="74458E12" w:rsidR="000A1B6B" w:rsidRPr="00B01A61" w:rsidRDefault="00587FF1" w:rsidP="00A80189">
            <w:pPr>
              <w:rPr>
                <w:rFonts w:cstheme="minorHAnsi"/>
              </w:rPr>
            </w:pPr>
            <w:r w:rsidRPr="00B01A61">
              <w:rPr>
                <w:rFonts w:cstheme="minorHAnsi"/>
              </w:rPr>
              <w:t>Parkwood Mennonite Home Inc.</w:t>
            </w:r>
          </w:p>
        </w:tc>
      </w:tr>
      <w:tr w:rsidR="000A1B6B" w:rsidRPr="00B01A61" w14:paraId="0ACB38F7" w14:textId="77777777" w:rsidTr="00A80189">
        <w:tc>
          <w:tcPr>
            <w:tcW w:w="3397" w:type="dxa"/>
          </w:tcPr>
          <w:p w14:paraId="4C77AC15" w14:textId="77777777" w:rsidR="000A1B6B" w:rsidRPr="00B01A61" w:rsidRDefault="000A1B6B" w:rsidP="00A80189">
            <w:pPr>
              <w:rPr>
                <w:rFonts w:cstheme="minorHAnsi"/>
              </w:rPr>
            </w:pPr>
            <w:r w:rsidRPr="00B01A61">
              <w:rPr>
                <w:rFonts w:cstheme="minorHAnsi"/>
              </w:rPr>
              <w:t>Legal Name</w:t>
            </w:r>
          </w:p>
        </w:tc>
        <w:tc>
          <w:tcPr>
            <w:tcW w:w="5954" w:type="dxa"/>
          </w:tcPr>
          <w:p w14:paraId="26118FED" w14:textId="195EB2D8" w:rsidR="000A1B6B" w:rsidRPr="00B01A61" w:rsidRDefault="00587FF1" w:rsidP="00A80189">
            <w:pPr>
              <w:rPr>
                <w:rFonts w:cstheme="minorHAnsi"/>
              </w:rPr>
            </w:pPr>
            <w:r w:rsidRPr="00B01A61">
              <w:rPr>
                <w:rFonts w:cstheme="minorHAnsi"/>
              </w:rPr>
              <w:t>Parkwood Mennonite Homes Inc.</w:t>
            </w:r>
          </w:p>
        </w:tc>
      </w:tr>
      <w:tr w:rsidR="00587FF1" w:rsidRPr="00B01A61" w14:paraId="2E2B4943" w14:textId="77777777" w:rsidTr="00A80189">
        <w:tc>
          <w:tcPr>
            <w:tcW w:w="3397" w:type="dxa"/>
          </w:tcPr>
          <w:p w14:paraId="170D91E1" w14:textId="77777777" w:rsidR="00587FF1" w:rsidRPr="00B01A61" w:rsidRDefault="00587FF1" w:rsidP="00A80189">
            <w:pPr>
              <w:rPr>
                <w:rFonts w:cstheme="minorHAnsi"/>
              </w:rPr>
            </w:pPr>
            <w:r w:rsidRPr="00B01A61">
              <w:rPr>
                <w:rFonts w:cstheme="minorHAnsi"/>
              </w:rPr>
              <w:t>Type of Legal Entity</w:t>
            </w:r>
          </w:p>
        </w:tc>
        <w:tc>
          <w:tcPr>
            <w:tcW w:w="5954" w:type="dxa"/>
          </w:tcPr>
          <w:p w14:paraId="7EA229D2" w14:textId="77777777" w:rsidR="00587FF1" w:rsidRPr="00B01A61" w:rsidRDefault="00587FF1" w:rsidP="00A80189">
            <w:pPr>
              <w:rPr>
                <w:rFonts w:cstheme="minorHAnsi"/>
              </w:rPr>
            </w:pPr>
            <w:r w:rsidRPr="00B01A61">
              <w:rPr>
                <w:rFonts w:cstheme="minorHAnsi"/>
              </w:rPr>
              <w:t>Not-for-profit</w:t>
            </w:r>
          </w:p>
        </w:tc>
      </w:tr>
      <w:tr w:rsidR="000A1B6B" w:rsidRPr="00B01A61" w14:paraId="39CD0F67" w14:textId="77777777" w:rsidTr="00A80189">
        <w:tc>
          <w:tcPr>
            <w:tcW w:w="3397" w:type="dxa"/>
          </w:tcPr>
          <w:p w14:paraId="3155023F" w14:textId="4DC354DE" w:rsidR="000A1B6B" w:rsidRPr="00B01A61" w:rsidRDefault="00587FF1" w:rsidP="00A80189">
            <w:pPr>
              <w:rPr>
                <w:rFonts w:cstheme="minorHAnsi"/>
                <w:highlight w:val="yellow"/>
              </w:rPr>
            </w:pPr>
            <w:r w:rsidRPr="00B01A61">
              <w:rPr>
                <w:rFonts w:cstheme="minorHAnsi"/>
              </w:rPr>
              <w:t>Federal Business Number</w:t>
            </w:r>
          </w:p>
        </w:tc>
        <w:tc>
          <w:tcPr>
            <w:tcW w:w="5954" w:type="dxa"/>
          </w:tcPr>
          <w:p w14:paraId="2543EC4D" w14:textId="709C8092" w:rsidR="000A1B6B" w:rsidRPr="00B01A61" w:rsidRDefault="00587FF1" w:rsidP="00A80189">
            <w:pPr>
              <w:rPr>
                <w:rFonts w:cstheme="minorHAnsi"/>
              </w:rPr>
            </w:pPr>
            <w:r w:rsidRPr="00B01A61">
              <w:rPr>
                <w:rFonts w:cstheme="minorHAnsi"/>
              </w:rPr>
              <w:t>139881544</w:t>
            </w:r>
          </w:p>
        </w:tc>
      </w:tr>
      <w:tr w:rsidR="005C43CE" w:rsidRPr="00B01A61" w14:paraId="6CA23A75" w14:textId="77777777" w:rsidTr="00A80189">
        <w:tc>
          <w:tcPr>
            <w:tcW w:w="3397" w:type="dxa"/>
          </w:tcPr>
          <w:p w14:paraId="6CDE73CB" w14:textId="77777777" w:rsidR="005C43CE" w:rsidRPr="00075F01" w:rsidRDefault="005C43CE" w:rsidP="00A80189">
            <w:pPr>
              <w:rPr>
                <w:rFonts w:cstheme="minorHAnsi"/>
              </w:rPr>
            </w:pPr>
            <w:r w:rsidRPr="00075F01">
              <w:rPr>
                <w:rFonts w:cstheme="minorHAnsi"/>
              </w:rPr>
              <w:t>Number of Full-Time Staff</w:t>
            </w:r>
          </w:p>
        </w:tc>
        <w:tc>
          <w:tcPr>
            <w:tcW w:w="5954" w:type="dxa"/>
          </w:tcPr>
          <w:p w14:paraId="2D0D271C" w14:textId="1714C1D2" w:rsidR="00075F01" w:rsidRPr="00B01A61" w:rsidRDefault="00075F01" w:rsidP="00A80189">
            <w:pPr>
              <w:rPr>
                <w:rFonts w:cstheme="minorHAnsi"/>
              </w:rPr>
            </w:pPr>
            <w:r>
              <w:rPr>
                <w:rFonts w:cstheme="minorHAnsi"/>
              </w:rPr>
              <w:t>89</w:t>
            </w:r>
          </w:p>
        </w:tc>
      </w:tr>
      <w:tr w:rsidR="005C43CE" w:rsidRPr="00B01A61" w14:paraId="43820FFC" w14:textId="77777777" w:rsidTr="00A80189">
        <w:tc>
          <w:tcPr>
            <w:tcW w:w="3397" w:type="dxa"/>
          </w:tcPr>
          <w:p w14:paraId="26A979D1" w14:textId="77777777" w:rsidR="005C43CE" w:rsidRPr="00075F01" w:rsidRDefault="005C43CE" w:rsidP="00A80189">
            <w:pPr>
              <w:rPr>
                <w:rFonts w:cstheme="minorHAnsi"/>
              </w:rPr>
            </w:pPr>
            <w:r w:rsidRPr="00075F01">
              <w:rPr>
                <w:rFonts w:cstheme="minorHAnsi"/>
              </w:rPr>
              <w:t>Number of Part-Time Staff</w:t>
            </w:r>
          </w:p>
        </w:tc>
        <w:tc>
          <w:tcPr>
            <w:tcW w:w="5954" w:type="dxa"/>
          </w:tcPr>
          <w:p w14:paraId="4EB2FC33" w14:textId="7D1D8DCE" w:rsidR="005C43CE" w:rsidRPr="00B01A61" w:rsidRDefault="00075F01" w:rsidP="00A80189">
            <w:pPr>
              <w:rPr>
                <w:rFonts w:cstheme="minorHAnsi"/>
              </w:rPr>
            </w:pPr>
            <w:r>
              <w:rPr>
                <w:rFonts w:cstheme="minorHAnsi"/>
              </w:rPr>
              <w:t>75</w:t>
            </w:r>
          </w:p>
        </w:tc>
      </w:tr>
      <w:tr w:rsidR="005C43CE" w:rsidRPr="00B01A61" w14:paraId="2AA65EA5" w14:textId="77777777" w:rsidTr="00A80189">
        <w:tc>
          <w:tcPr>
            <w:tcW w:w="3397" w:type="dxa"/>
          </w:tcPr>
          <w:p w14:paraId="6FAC201E" w14:textId="77777777" w:rsidR="005C43CE" w:rsidRPr="00075F01" w:rsidRDefault="005C43CE" w:rsidP="00A80189">
            <w:pPr>
              <w:rPr>
                <w:rFonts w:cstheme="minorHAnsi"/>
              </w:rPr>
            </w:pPr>
            <w:r w:rsidRPr="00075F01">
              <w:rPr>
                <w:rFonts w:cstheme="minorHAnsi"/>
              </w:rPr>
              <w:t>Number of Volunteers</w:t>
            </w:r>
          </w:p>
        </w:tc>
        <w:tc>
          <w:tcPr>
            <w:tcW w:w="5954" w:type="dxa"/>
          </w:tcPr>
          <w:p w14:paraId="39591C7B" w14:textId="38B07868" w:rsidR="005C43CE" w:rsidRPr="00B01A61" w:rsidRDefault="00075F01" w:rsidP="00A80189">
            <w:pPr>
              <w:rPr>
                <w:rFonts w:cstheme="minorHAnsi"/>
              </w:rPr>
            </w:pPr>
            <w:r>
              <w:rPr>
                <w:rFonts w:cstheme="minorHAnsi"/>
              </w:rPr>
              <w:t>200</w:t>
            </w:r>
          </w:p>
        </w:tc>
      </w:tr>
      <w:tr w:rsidR="005C43CE" w:rsidRPr="00B01A61" w14:paraId="45DCB702" w14:textId="77777777" w:rsidTr="00A80189">
        <w:tc>
          <w:tcPr>
            <w:tcW w:w="3397" w:type="dxa"/>
          </w:tcPr>
          <w:p w14:paraId="4B89B01D" w14:textId="77777777" w:rsidR="005C43CE" w:rsidRPr="00075F01" w:rsidRDefault="005C43CE" w:rsidP="00A80189">
            <w:pPr>
              <w:rPr>
                <w:rFonts w:cstheme="minorHAnsi"/>
              </w:rPr>
            </w:pPr>
            <w:r w:rsidRPr="00075F01">
              <w:rPr>
                <w:rFonts w:cstheme="minorHAnsi"/>
              </w:rPr>
              <w:t>Last year’s total operating budget</w:t>
            </w:r>
          </w:p>
        </w:tc>
        <w:tc>
          <w:tcPr>
            <w:tcW w:w="5954" w:type="dxa"/>
          </w:tcPr>
          <w:p w14:paraId="7C363002" w14:textId="2B46F9E8" w:rsidR="005C43CE" w:rsidRPr="00B01A61" w:rsidRDefault="00075F01" w:rsidP="00A80189">
            <w:pPr>
              <w:rPr>
                <w:rFonts w:cstheme="minorHAnsi"/>
              </w:rPr>
            </w:pPr>
            <w:r>
              <w:rPr>
                <w:rFonts w:cstheme="minorHAnsi"/>
              </w:rPr>
              <w:t>$11.2</w:t>
            </w:r>
          </w:p>
        </w:tc>
      </w:tr>
      <w:tr w:rsidR="00587FF1" w:rsidRPr="00B01A61" w14:paraId="28946847" w14:textId="77777777" w:rsidTr="00A80189">
        <w:tc>
          <w:tcPr>
            <w:tcW w:w="3397" w:type="dxa"/>
          </w:tcPr>
          <w:p w14:paraId="08B45235" w14:textId="44A98800" w:rsidR="00587FF1" w:rsidRPr="00075F01" w:rsidRDefault="00587FF1" w:rsidP="00A80189">
            <w:pPr>
              <w:rPr>
                <w:rFonts w:cstheme="minorHAnsi"/>
              </w:rPr>
            </w:pPr>
            <w:r w:rsidRPr="00075F01">
              <w:rPr>
                <w:rFonts w:cstheme="minorHAnsi"/>
              </w:rPr>
              <w:t>Date of establishment of your organization</w:t>
            </w:r>
          </w:p>
        </w:tc>
        <w:tc>
          <w:tcPr>
            <w:tcW w:w="5954" w:type="dxa"/>
          </w:tcPr>
          <w:p w14:paraId="08C27F25" w14:textId="5EFCEB80" w:rsidR="00587FF1" w:rsidRPr="00B01A61" w:rsidRDefault="00075F01" w:rsidP="00A80189">
            <w:pPr>
              <w:rPr>
                <w:rFonts w:cstheme="minorHAnsi"/>
              </w:rPr>
            </w:pPr>
            <w:r>
              <w:rPr>
                <w:rFonts w:cstheme="minorHAnsi"/>
              </w:rPr>
              <w:t>1963</w:t>
            </w:r>
          </w:p>
        </w:tc>
      </w:tr>
      <w:tr w:rsidR="00587FF1" w:rsidRPr="00B01A61" w14:paraId="7655601B" w14:textId="77777777" w:rsidTr="00A80189">
        <w:tc>
          <w:tcPr>
            <w:tcW w:w="3397" w:type="dxa"/>
          </w:tcPr>
          <w:p w14:paraId="3F1A39A4" w14:textId="01C9BF48" w:rsidR="00587FF1" w:rsidRPr="00075F01" w:rsidRDefault="00587FF1" w:rsidP="00A80189">
            <w:pPr>
              <w:rPr>
                <w:rFonts w:cstheme="minorHAnsi"/>
              </w:rPr>
            </w:pPr>
            <w:r w:rsidRPr="00075F01">
              <w:rPr>
                <w:rFonts w:cstheme="minorHAnsi"/>
              </w:rPr>
              <w:t>Corporation Registration Number</w:t>
            </w:r>
          </w:p>
        </w:tc>
        <w:tc>
          <w:tcPr>
            <w:tcW w:w="5954" w:type="dxa"/>
          </w:tcPr>
          <w:p w14:paraId="6C222E41" w14:textId="23D71B3C" w:rsidR="00587FF1" w:rsidRPr="00B01A61" w:rsidRDefault="00075F01" w:rsidP="00A80189">
            <w:pPr>
              <w:rPr>
                <w:rFonts w:cstheme="minorHAnsi"/>
              </w:rPr>
            </w:pPr>
            <w:r>
              <w:rPr>
                <w:rFonts w:cstheme="minorHAnsi"/>
              </w:rPr>
              <w:t>Ontario #1083765</w:t>
            </w:r>
          </w:p>
        </w:tc>
      </w:tr>
      <w:tr w:rsidR="000A1B6B" w:rsidRPr="00B01A61" w14:paraId="7703C1BB" w14:textId="77777777" w:rsidTr="00A80189">
        <w:tc>
          <w:tcPr>
            <w:tcW w:w="3397" w:type="dxa"/>
          </w:tcPr>
          <w:p w14:paraId="0EFFB9B4" w14:textId="77777777" w:rsidR="000A1B6B" w:rsidRPr="00075F01" w:rsidRDefault="000A1B6B" w:rsidP="00A80189">
            <w:pPr>
              <w:rPr>
                <w:rFonts w:cstheme="minorHAnsi"/>
              </w:rPr>
            </w:pPr>
            <w:r w:rsidRPr="00075F01">
              <w:rPr>
                <w:rFonts w:cstheme="minorHAnsi"/>
              </w:rPr>
              <w:t>Date Incorporated</w:t>
            </w:r>
          </w:p>
        </w:tc>
        <w:tc>
          <w:tcPr>
            <w:tcW w:w="5954" w:type="dxa"/>
          </w:tcPr>
          <w:p w14:paraId="0383EC10" w14:textId="42796B5B" w:rsidR="000A1B6B" w:rsidRPr="00B01A61" w:rsidRDefault="00075F01" w:rsidP="00A80189">
            <w:pPr>
              <w:rPr>
                <w:rFonts w:cstheme="minorHAnsi"/>
              </w:rPr>
            </w:pPr>
            <w:r>
              <w:rPr>
                <w:rFonts w:cstheme="minorHAnsi"/>
              </w:rPr>
              <w:t>July 4, 1994</w:t>
            </w:r>
          </w:p>
        </w:tc>
      </w:tr>
      <w:tr w:rsidR="00587FF1" w:rsidRPr="00B01A61" w14:paraId="51A825EF" w14:textId="77777777" w:rsidTr="00A80189">
        <w:tc>
          <w:tcPr>
            <w:tcW w:w="3397" w:type="dxa"/>
          </w:tcPr>
          <w:p w14:paraId="03F853CE" w14:textId="770D5179" w:rsidR="00587FF1" w:rsidRPr="00075F01" w:rsidRDefault="00587FF1" w:rsidP="00A80189">
            <w:pPr>
              <w:rPr>
                <w:rFonts w:cstheme="minorHAnsi"/>
              </w:rPr>
            </w:pPr>
            <w:r w:rsidRPr="00075F01">
              <w:rPr>
                <w:rFonts w:cstheme="minorHAnsi"/>
              </w:rPr>
              <w:t>Number of Board Members</w:t>
            </w:r>
          </w:p>
        </w:tc>
        <w:tc>
          <w:tcPr>
            <w:tcW w:w="5954" w:type="dxa"/>
          </w:tcPr>
          <w:p w14:paraId="68B3B809" w14:textId="54FB8139" w:rsidR="00587FF1" w:rsidRPr="00B01A61" w:rsidRDefault="00587FF1" w:rsidP="00A80189">
            <w:pPr>
              <w:rPr>
                <w:rFonts w:cstheme="minorHAnsi"/>
              </w:rPr>
            </w:pPr>
            <w:r w:rsidRPr="00B01A61">
              <w:rPr>
                <w:rFonts w:cstheme="minorHAnsi"/>
              </w:rPr>
              <w:t>9</w:t>
            </w:r>
          </w:p>
        </w:tc>
      </w:tr>
      <w:tr w:rsidR="00587FF1" w:rsidRPr="00B01A61" w14:paraId="6A93D4E1" w14:textId="77777777" w:rsidTr="00A80189">
        <w:tc>
          <w:tcPr>
            <w:tcW w:w="3397" w:type="dxa"/>
          </w:tcPr>
          <w:p w14:paraId="7A8E3393" w14:textId="0A544189" w:rsidR="00587FF1" w:rsidRPr="00075F01" w:rsidRDefault="00587FF1" w:rsidP="00A80189">
            <w:pPr>
              <w:rPr>
                <w:rFonts w:cstheme="minorHAnsi"/>
              </w:rPr>
            </w:pPr>
            <w:r w:rsidRPr="00075F01">
              <w:rPr>
                <w:rFonts w:cstheme="minorHAnsi"/>
              </w:rPr>
              <w:t>Terms of Reference</w:t>
            </w:r>
          </w:p>
        </w:tc>
        <w:tc>
          <w:tcPr>
            <w:tcW w:w="5954" w:type="dxa"/>
          </w:tcPr>
          <w:p w14:paraId="3C5D83BE" w14:textId="343AA9C3" w:rsidR="00587FF1" w:rsidRPr="00B01A61" w:rsidRDefault="00587FF1" w:rsidP="00A80189">
            <w:pPr>
              <w:rPr>
                <w:rFonts w:cstheme="minorHAnsi"/>
              </w:rPr>
            </w:pPr>
            <w:r w:rsidRPr="00B01A61">
              <w:rPr>
                <w:rFonts w:cstheme="minorHAnsi"/>
              </w:rPr>
              <w:t>Board’s Terms of Ref, # Directors elected, how remunerated</w:t>
            </w:r>
            <w:r w:rsidRPr="00B01A61">
              <w:rPr>
                <w:rFonts w:cstheme="minorHAnsi"/>
              </w:rPr>
              <w:br/>
              <w:t>Attach</w:t>
            </w:r>
          </w:p>
        </w:tc>
      </w:tr>
      <w:tr w:rsidR="00587FF1" w:rsidRPr="00B01A61" w14:paraId="29A042A7" w14:textId="77777777" w:rsidTr="00A80189">
        <w:tc>
          <w:tcPr>
            <w:tcW w:w="3397" w:type="dxa"/>
          </w:tcPr>
          <w:p w14:paraId="7C935419" w14:textId="5FBE25D1" w:rsidR="00587FF1" w:rsidRPr="00075F01" w:rsidRDefault="00587FF1" w:rsidP="00A80189">
            <w:pPr>
              <w:rPr>
                <w:rFonts w:cstheme="minorHAnsi"/>
              </w:rPr>
            </w:pPr>
            <w:r w:rsidRPr="00075F01">
              <w:rPr>
                <w:rFonts w:cstheme="minorHAnsi"/>
              </w:rPr>
              <w:t>Accountability and Transparency</w:t>
            </w:r>
          </w:p>
        </w:tc>
        <w:tc>
          <w:tcPr>
            <w:tcW w:w="5954" w:type="dxa"/>
          </w:tcPr>
          <w:p w14:paraId="3B0E2B4F" w14:textId="07C6FDCE" w:rsidR="00587FF1" w:rsidRPr="00B01A61" w:rsidRDefault="00587FF1" w:rsidP="00A80189">
            <w:pPr>
              <w:rPr>
                <w:rFonts w:cstheme="minorHAnsi"/>
              </w:rPr>
            </w:pPr>
            <w:r w:rsidRPr="00B01A61">
              <w:rPr>
                <w:rFonts w:cstheme="minorHAnsi"/>
              </w:rPr>
              <w:t>Code of ethics / policy re conflicts of interest for Board, mgmt., staff</w:t>
            </w:r>
          </w:p>
        </w:tc>
      </w:tr>
      <w:tr w:rsidR="00587FF1" w:rsidRPr="00B01A61" w14:paraId="4247FA9A" w14:textId="77777777" w:rsidTr="00A80189">
        <w:tc>
          <w:tcPr>
            <w:tcW w:w="3397" w:type="dxa"/>
          </w:tcPr>
          <w:p w14:paraId="31446D97" w14:textId="5792B3E7" w:rsidR="00587FF1" w:rsidRPr="00B01A61" w:rsidRDefault="00587FF1" w:rsidP="00A80189">
            <w:pPr>
              <w:rPr>
                <w:rFonts w:cstheme="minorHAnsi"/>
              </w:rPr>
            </w:pPr>
            <w:r w:rsidRPr="00B01A61">
              <w:rPr>
                <w:rFonts w:cstheme="minorHAnsi"/>
              </w:rPr>
              <w:t>Official language</w:t>
            </w:r>
          </w:p>
        </w:tc>
        <w:tc>
          <w:tcPr>
            <w:tcW w:w="5954" w:type="dxa"/>
          </w:tcPr>
          <w:p w14:paraId="292D19EA" w14:textId="1E8E7970" w:rsidR="00587FF1" w:rsidRPr="00B01A61" w:rsidRDefault="00587FF1" w:rsidP="00A80189">
            <w:pPr>
              <w:rPr>
                <w:rFonts w:cstheme="minorHAnsi"/>
              </w:rPr>
            </w:pPr>
            <w:r w:rsidRPr="00B01A61">
              <w:rPr>
                <w:rFonts w:cstheme="minorHAnsi"/>
              </w:rPr>
              <w:t>English</w:t>
            </w:r>
          </w:p>
        </w:tc>
      </w:tr>
      <w:tr w:rsidR="005C43CE" w:rsidRPr="00B01A61" w14:paraId="57CA7882" w14:textId="77777777" w:rsidTr="00A80189">
        <w:tc>
          <w:tcPr>
            <w:tcW w:w="3397" w:type="dxa"/>
          </w:tcPr>
          <w:p w14:paraId="25AAFFBC" w14:textId="77777777" w:rsidR="005C43CE" w:rsidRPr="00B01A61" w:rsidRDefault="005C43CE" w:rsidP="00A80189">
            <w:pPr>
              <w:rPr>
                <w:rFonts w:cstheme="minorHAnsi"/>
              </w:rPr>
            </w:pPr>
            <w:r w:rsidRPr="00B01A61">
              <w:rPr>
                <w:rFonts w:cstheme="minorHAnsi"/>
              </w:rPr>
              <w:t>Organization Overview</w:t>
            </w:r>
          </w:p>
        </w:tc>
        <w:tc>
          <w:tcPr>
            <w:tcW w:w="5954" w:type="dxa"/>
          </w:tcPr>
          <w:p w14:paraId="21206C75" w14:textId="77777777" w:rsidR="00547020" w:rsidRPr="00547020" w:rsidRDefault="00547020" w:rsidP="00547020">
            <w:pPr>
              <w:rPr>
                <w:rFonts w:cstheme="minorHAnsi"/>
                <w:shd w:val="clear" w:color="auto" w:fill="FFFFFF"/>
              </w:rPr>
            </w:pPr>
            <w:r w:rsidRPr="00547020">
              <w:rPr>
                <w:rFonts w:cstheme="minorHAnsi"/>
                <w:shd w:val="clear" w:color="auto" w:fill="FFFFFF"/>
              </w:rPr>
              <w:t xml:space="preserve">Parkwood Seniors Community is a vibrant non-profit Campus Continuum of Care in Waterloo offering a Seniors Fitness Centre, Independent Living, Assisted Living, Supportive Living, Long-Term Care, and Home and Community Care (to support Independent Living for as long as possible). Parkwood is a values-based organization with a commitment to ‘Build a Community for All’; to relieve poverty; to provide equitable access and treatment, and to support the whole person: mind, body and spirit. Parkwood’s Campus has been purposefully designed and expanded to create a sense of community for older adults where all are welcome, with an exceptional range of amenities to provide physical, mental and spiritual care. Residents enjoy dignified Independent and Assisted/Supported retirement options on a beautiful 8-acre property which will soon (anticipated date: 2023) include a new apartment building with 30% of the apartments dedicated to affordable housing for those of modest means. </w:t>
            </w:r>
          </w:p>
          <w:p w14:paraId="73ED80D1" w14:textId="77777777" w:rsidR="00547020" w:rsidRPr="00547020" w:rsidRDefault="00547020" w:rsidP="00547020">
            <w:pPr>
              <w:rPr>
                <w:rFonts w:cstheme="minorHAnsi"/>
                <w:shd w:val="clear" w:color="auto" w:fill="FFFFFF"/>
              </w:rPr>
            </w:pPr>
          </w:p>
          <w:p w14:paraId="7973DA98" w14:textId="77777777" w:rsidR="00547020" w:rsidRPr="00547020" w:rsidRDefault="00547020" w:rsidP="00547020">
            <w:pPr>
              <w:rPr>
                <w:rFonts w:cstheme="minorHAnsi"/>
                <w:shd w:val="clear" w:color="auto" w:fill="FFFFFF"/>
              </w:rPr>
            </w:pPr>
            <w:r w:rsidRPr="00547020">
              <w:rPr>
                <w:rFonts w:cstheme="minorHAnsi"/>
                <w:shd w:val="clear" w:color="auto" w:fill="FFFFFF"/>
              </w:rPr>
              <w:t xml:space="preserve">Parkwood’s LTC Home newly identified as a French Language Services (FLS) Provider as of January 2021, to help fill a gap in the continuum of health services available to the Francophone population. Parkwood’s residents reflect a wide range of cultural origins with a corresponding variety of ‘first languages’, including French. Two senior staff are fluently bilingual (English, French), including the full-time Director of Spiritual Care. </w:t>
            </w:r>
          </w:p>
          <w:p w14:paraId="6C95DF0B" w14:textId="77777777" w:rsidR="00547020" w:rsidRPr="00547020" w:rsidRDefault="00547020" w:rsidP="00547020">
            <w:pPr>
              <w:rPr>
                <w:rFonts w:cstheme="minorHAnsi"/>
                <w:shd w:val="clear" w:color="auto" w:fill="FFFFFF"/>
              </w:rPr>
            </w:pPr>
          </w:p>
          <w:p w14:paraId="4C9AA381" w14:textId="77777777" w:rsidR="00547020" w:rsidRPr="00547020" w:rsidRDefault="00547020" w:rsidP="00547020">
            <w:pPr>
              <w:rPr>
                <w:rFonts w:cstheme="minorHAnsi"/>
                <w:shd w:val="clear" w:color="auto" w:fill="FFFFFF"/>
              </w:rPr>
            </w:pPr>
            <w:r w:rsidRPr="00547020">
              <w:rPr>
                <w:rFonts w:cstheme="minorHAnsi"/>
                <w:shd w:val="clear" w:color="auto" w:fill="FFFFFF"/>
              </w:rPr>
              <w:t xml:space="preserve">Parkwood seeks to address the gap in access to Francophone services and programs for older adults on its campus, with a focus on residents in long-term care. It is known that residents who experience symptoms of dementia may require care in their first language. In our community, there are few services available for francophones who experience the need to communicate in French. Parkwood is committed to incorporating ‘Active Offer’ for older adult Francophones to expand equitable access to French language services in long-term care and across its entire campus. </w:t>
            </w:r>
          </w:p>
          <w:p w14:paraId="637F651A" w14:textId="77777777" w:rsidR="00547020" w:rsidRPr="00547020" w:rsidRDefault="00547020" w:rsidP="00547020">
            <w:pPr>
              <w:rPr>
                <w:rFonts w:cstheme="minorHAnsi"/>
                <w:shd w:val="clear" w:color="auto" w:fill="FFFFFF"/>
              </w:rPr>
            </w:pPr>
          </w:p>
          <w:p w14:paraId="29567D19" w14:textId="77777777" w:rsidR="00547020" w:rsidRPr="00547020" w:rsidRDefault="00547020" w:rsidP="00547020">
            <w:pPr>
              <w:rPr>
                <w:rFonts w:cstheme="minorHAnsi"/>
                <w:shd w:val="clear" w:color="auto" w:fill="FFFFFF"/>
              </w:rPr>
            </w:pPr>
          </w:p>
          <w:p w14:paraId="21F53A4E" w14:textId="77777777" w:rsidR="005C43CE" w:rsidRPr="00B01A61" w:rsidRDefault="005C43CE" w:rsidP="00A80189">
            <w:pPr>
              <w:rPr>
                <w:rFonts w:cstheme="minorHAnsi"/>
              </w:rPr>
            </w:pPr>
          </w:p>
        </w:tc>
      </w:tr>
      <w:tr w:rsidR="00587FF1" w:rsidRPr="00B01A61" w14:paraId="56025C65" w14:textId="77777777" w:rsidTr="00A80189">
        <w:tc>
          <w:tcPr>
            <w:tcW w:w="3397" w:type="dxa"/>
          </w:tcPr>
          <w:p w14:paraId="64045ACD" w14:textId="08FFEF0D" w:rsidR="00587FF1" w:rsidRPr="00B01A61" w:rsidRDefault="005C43CE" w:rsidP="00A80189">
            <w:pPr>
              <w:rPr>
                <w:rFonts w:cstheme="minorHAnsi"/>
              </w:rPr>
            </w:pPr>
            <w:r w:rsidRPr="00B01A61">
              <w:rPr>
                <w:rFonts w:cstheme="minorHAnsi"/>
              </w:rPr>
              <w:t>Organization Experience</w:t>
            </w:r>
          </w:p>
        </w:tc>
        <w:tc>
          <w:tcPr>
            <w:tcW w:w="5954" w:type="dxa"/>
          </w:tcPr>
          <w:p w14:paraId="449AA114" w14:textId="77777777" w:rsidR="00EB31C4" w:rsidRPr="00B01A61" w:rsidRDefault="00EB31C4" w:rsidP="00A80189">
            <w:pPr>
              <w:rPr>
                <w:rFonts w:cstheme="minorHAnsi"/>
              </w:rPr>
            </w:pPr>
            <w:r w:rsidRPr="00B01A61">
              <w:rPr>
                <w:rFonts w:cstheme="minorHAnsi"/>
              </w:rPr>
              <w:t>Fairview Parkwood Communities is comprised of two campuses of care: Fairview Mennonite Homes in Cambridge and Parkwood Mennonite Home Inc. in Waterloo.</w:t>
            </w:r>
          </w:p>
          <w:p w14:paraId="6F7099ED" w14:textId="77777777" w:rsidR="00EB31C4" w:rsidRPr="00B01A61" w:rsidRDefault="00EB31C4" w:rsidP="00A80189">
            <w:pPr>
              <w:rPr>
                <w:rFonts w:cstheme="minorHAnsi"/>
              </w:rPr>
            </w:pPr>
          </w:p>
          <w:p w14:paraId="3637D477" w14:textId="77777777" w:rsidR="00587FF1" w:rsidRPr="00B01A61" w:rsidRDefault="005C43CE" w:rsidP="00A80189">
            <w:pPr>
              <w:rPr>
                <w:rFonts w:cstheme="minorHAnsi"/>
              </w:rPr>
            </w:pPr>
            <w:r w:rsidRPr="00B01A61">
              <w:rPr>
                <w:rFonts w:cstheme="minorHAnsi"/>
              </w:rPr>
              <w:t>Fairview’s LTC Home is currently partially identified as a French Language Services (FLS) Provider as of May 17, 2019, to fill a gap in the continuum of health services available to the Francophone population</w:t>
            </w:r>
            <w:r w:rsidR="00EB31C4" w:rsidRPr="00B01A61">
              <w:rPr>
                <w:rFonts w:cstheme="minorHAnsi"/>
              </w:rPr>
              <w:t xml:space="preserve"> in Cambridge and the surrounding area. Parkwood wishes to be offer services at the same level as Fairview.</w:t>
            </w:r>
          </w:p>
          <w:p w14:paraId="77B3D4C7" w14:textId="77777777" w:rsidR="00EB31C4" w:rsidRPr="00B01A61" w:rsidRDefault="00EB31C4" w:rsidP="00A80189">
            <w:pPr>
              <w:rPr>
                <w:rFonts w:cstheme="minorHAnsi"/>
              </w:rPr>
            </w:pPr>
          </w:p>
          <w:p w14:paraId="161C47FC" w14:textId="7EE36106" w:rsidR="00EB31C4" w:rsidRPr="00B01A61" w:rsidRDefault="00EB31C4" w:rsidP="00A80189">
            <w:pPr>
              <w:rPr>
                <w:rFonts w:cstheme="minorHAnsi"/>
              </w:rPr>
            </w:pPr>
            <w:r w:rsidRPr="00B01A61">
              <w:rPr>
                <w:rFonts w:cstheme="minorHAnsi"/>
              </w:rPr>
              <w:t xml:space="preserve">Fairview has successfully delivered programs </w:t>
            </w:r>
            <w:proofErr w:type="gramStart"/>
            <w:r w:rsidRPr="00B01A61">
              <w:rPr>
                <w:rFonts w:cstheme="minorHAnsi"/>
              </w:rPr>
              <w:t>similar to</w:t>
            </w:r>
            <w:proofErr w:type="gramEnd"/>
            <w:r w:rsidRPr="00B01A61">
              <w:rPr>
                <w:rFonts w:cstheme="minorHAnsi"/>
              </w:rPr>
              <w:t xml:space="preserve"> those we as pursuing for Parkwood: namely, </w:t>
            </w:r>
            <w:r w:rsidR="004D079C">
              <w:rPr>
                <w:rFonts w:cstheme="minorHAnsi"/>
              </w:rPr>
              <w:t>a</w:t>
            </w:r>
            <w:r w:rsidRPr="00B01A61">
              <w:rPr>
                <w:rFonts w:cstheme="minorHAnsi"/>
              </w:rPr>
              <w:t>dding a French website and also providing non-</w:t>
            </w:r>
            <w:proofErr w:type="spellStart"/>
            <w:r w:rsidRPr="00B01A61">
              <w:rPr>
                <w:rFonts w:cstheme="minorHAnsi"/>
              </w:rPr>
              <w:t>french</w:t>
            </w:r>
            <w:proofErr w:type="spellEnd"/>
            <w:r w:rsidRPr="00B01A61">
              <w:rPr>
                <w:rFonts w:cstheme="minorHAnsi"/>
              </w:rPr>
              <w:t xml:space="preserve"> speaking staff with tools that can assist with Francophones who require or prefer to communicate in French, or who are non-verbal. These are now in place at Fairview and Parkwood looks forward to following suit.</w:t>
            </w:r>
          </w:p>
        </w:tc>
      </w:tr>
      <w:tr w:rsidR="005C43CE" w:rsidRPr="00B01A61" w14:paraId="1766AE05" w14:textId="77777777" w:rsidTr="00A80189">
        <w:tc>
          <w:tcPr>
            <w:tcW w:w="3397" w:type="dxa"/>
          </w:tcPr>
          <w:p w14:paraId="2D387444" w14:textId="46E9685C" w:rsidR="005C43CE" w:rsidRPr="00B01A61" w:rsidRDefault="00EB31C4" w:rsidP="00A80189">
            <w:pPr>
              <w:rPr>
                <w:rFonts w:cstheme="minorHAnsi"/>
              </w:rPr>
            </w:pPr>
            <w:r w:rsidRPr="00B01A61">
              <w:rPr>
                <w:rFonts w:cstheme="minorHAnsi"/>
              </w:rPr>
              <w:t>Previously Funded Projects</w:t>
            </w:r>
          </w:p>
        </w:tc>
        <w:tc>
          <w:tcPr>
            <w:tcW w:w="5954" w:type="dxa"/>
          </w:tcPr>
          <w:p w14:paraId="69D12433" w14:textId="31155CA0" w:rsidR="005C43CE" w:rsidRPr="00B01A61" w:rsidRDefault="00EB31C4" w:rsidP="00A80189">
            <w:pPr>
              <w:rPr>
                <w:rFonts w:cstheme="minorHAnsi"/>
              </w:rPr>
            </w:pPr>
            <w:r w:rsidRPr="00B01A61">
              <w:rPr>
                <w:rFonts w:cstheme="minorHAnsi"/>
              </w:rPr>
              <w:t>Fairview has been the recipient of two generous grants (2019, 2020) which have helped to increase its capacity to provide ‘Active Offer’ and build supports for those who need or prefer to communicate in French.</w:t>
            </w:r>
          </w:p>
        </w:tc>
      </w:tr>
      <w:tr w:rsidR="00EB31C4" w:rsidRPr="00B01A61" w14:paraId="357F94A6" w14:textId="77777777" w:rsidTr="00A80189">
        <w:tc>
          <w:tcPr>
            <w:tcW w:w="3397" w:type="dxa"/>
          </w:tcPr>
          <w:p w14:paraId="051D1937" w14:textId="58BB07B3" w:rsidR="00EB31C4" w:rsidRPr="00B01A61" w:rsidRDefault="00547020" w:rsidP="00A80189">
            <w:pPr>
              <w:rPr>
                <w:rFonts w:cstheme="minorHAnsi"/>
              </w:rPr>
            </w:pPr>
            <w:r w:rsidRPr="00B01A61">
              <w:rPr>
                <w:rFonts w:cstheme="minorHAnsi"/>
              </w:rPr>
              <w:t>Conflict</w:t>
            </w:r>
            <w:r w:rsidR="00EB31C4" w:rsidRPr="00B01A61">
              <w:rPr>
                <w:rFonts w:cstheme="minorHAnsi"/>
              </w:rPr>
              <w:t xml:space="preserve"> of Interest</w:t>
            </w:r>
          </w:p>
        </w:tc>
        <w:tc>
          <w:tcPr>
            <w:tcW w:w="5954" w:type="dxa"/>
          </w:tcPr>
          <w:p w14:paraId="485D11C5" w14:textId="1A9AC8F6" w:rsidR="00EB31C4" w:rsidRPr="00B01A61" w:rsidRDefault="00EB31C4" w:rsidP="00A80189">
            <w:pPr>
              <w:rPr>
                <w:rFonts w:cstheme="minorHAnsi"/>
              </w:rPr>
            </w:pPr>
            <w:r w:rsidRPr="00B01A61">
              <w:rPr>
                <w:rFonts w:cstheme="minorHAnsi"/>
              </w:rPr>
              <w:t>No</w:t>
            </w:r>
          </w:p>
        </w:tc>
      </w:tr>
      <w:tr w:rsidR="00EB31C4" w:rsidRPr="00B01A61" w14:paraId="2412E2A6" w14:textId="77777777" w:rsidTr="00A80189">
        <w:tc>
          <w:tcPr>
            <w:tcW w:w="3397" w:type="dxa"/>
          </w:tcPr>
          <w:p w14:paraId="2A5E3541" w14:textId="77777777" w:rsidR="00EB31C4" w:rsidRPr="00B01A61" w:rsidRDefault="00EB31C4" w:rsidP="00A80189">
            <w:pPr>
              <w:rPr>
                <w:rFonts w:cstheme="minorHAnsi"/>
              </w:rPr>
            </w:pPr>
          </w:p>
        </w:tc>
        <w:tc>
          <w:tcPr>
            <w:tcW w:w="5954" w:type="dxa"/>
          </w:tcPr>
          <w:p w14:paraId="7B2DB8AE" w14:textId="77777777" w:rsidR="00EB31C4" w:rsidRPr="00B01A61" w:rsidRDefault="00EB31C4" w:rsidP="00A80189">
            <w:pPr>
              <w:rPr>
                <w:rFonts w:cstheme="minorHAnsi"/>
              </w:rPr>
            </w:pPr>
          </w:p>
        </w:tc>
      </w:tr>
      <w:tr w:rsidR="00EB31C4" w:rsidRPr="00B01A61" w14:paraId="3A3C7604" w14:textId="77777777" w:rsidTr="00A80189">
        <w:tc>
          <w:tcPr>
            <w:tcW w:w="3397" w:type="dxa"/>
          </w:tcPr>
          <w:p w14:paraId="6D878868" w14:textId="77777777" w:rsidR="00EB31C4" w:rsidRPr="00B01A61" w:rsidRDefault="00EB31C4" w:rsidP="00A80189">
            <w:pPr>
              <w:rPr>
                <w:rFonts w:cstheme="minorHAnsi"/>
              </w:rPr>
            </w:pPr>
          </w:p>
        </w:tc>
        <w:tc>
          <w:tcPr>
            <w:tcW w:w="5954" w:type="dxa"/>
          </w:tcPr>
          <w:p w14:paraId="038902C8" w14:textId="77777777" w:rsidR="00EB31C4" w:rsidRPr="00B01A61" w:rsidRDefault="00EB31C4" w:rsidP="00A80189">
            <w:pPr>
              <w:rPr>
                <w:rFonts w:cstheme="minorHAnsi"/>
              </w:rPr>
            </w:pPr>
          </w:p>
        </w:tc>
      </w:tr>
    </w:tbl>
    <w:p w14:paraId="6691483C" w14:textId="77777777" w:rsidR="000A1B6B" w:rsidRPr="00B01A61" w:rsidRDefault="000A1B6B" w:rsidP="00F82FB8">
      <w:pPr>
        <w:autoSpaceDE w:val="0"/>
        <w:autoSpaceDN w:val="0"/>
        <w:adjustRightInd w:val="0"/>
        <w:spacing w:after="0" w:line="240" w:lineRule="auto"/>
        <w:rPr>
          <w:rFonts w:cstheme="minorHAnsi"/>
          <w:b/>
          <w:bCs/>
        </w:rPr>
      </w:pPr>
    </w:p>
    <w:p w14:paraId="18967F0B" w14:textId="77777777" w:rsidR="001D6FE1" w:rsidRDefault="001D6FE1" w:rsidP="00F82FB8">
      <w:pPr>
        <w:autoSpaceDE w:val="0"/>
        <w:autoSpaceDN w:val="0"/>
        <w:adjustRightInd w:val="0"/>
        <w:spacing w:after="0" w:line="240" w:lineRule="auto"/>
      </w:pPr>
    </w:p>
    <w:p w14:paraId="0DADFD4A" w14:textId="77777777" w:rsidR="00740757" w:rsidRPr="00B01A61" w:rsidRDefault="00740757" w:rsidP="00740757">
      <w:pPr>
        <w:rPr>
          <w:rFonts w:cstheme="minorHAnsi"/>
          <w:b/>
          <w:bCs/>
        </w:rPr>
      </w:pPr>
      <w:r w:rsidRPr="00B01A61">
        <w:rPr>
          <w:rFonts w:cstheme="minorHAnsi"/>
          <w:b/>
          <w:bCs/>
        </w:rPr>
        <w:t xml:space="preserve">B - Grant Payment Information: </w:t>
      </w:r>
    </w:p>
    <w:p w14:paraId="66DAC783" w14:textId="1169E649" w:rsidR="00740757" w:rsidRPr="00B01A61" w:rsidRDefault="00740757" w:rsidP="00740757">
      <w:pPr>
        <w:rPr>
          <w:rFonts w:cstheme="minorHAnsi"/>
        </w:rPr>
      </w:pPr>
      <w:r w:rsidRPr="00B01A61">
        <w:rPr>
          <w:rFonts w:cstheme="minorHAnsi"/>
        </w:rPr>
        <w:t>Parkwood Mennonite Home Inc.</w:t>
      </w:r>
    </w:p>
    <w:p w14:paraId="7224DF4D" w14:textId="09C1C526" w:rsidR="00740757" w:rsidRPr="00B01A61" w:rsidRDefault="00740757" w:rsidP="00740757">
      <w:pPr>
        <w:rPr>
          <w:rFonts w:cstheme="minorHAnsi"/>
        </w:rPr>
      </w:pPr>
      <w:r w:rsidRPr="00B01A61">
        <w:rPr>
          <w:rFonts w:cstheme="minorHAnsi"/>
        </w:rPr>
        <w:t xml:space="preserve">726 New Hampshire St., Waterloo </w:t>
      </w:r>
      <w:proofErr w:type="gramStart"/>
      <w:r w:rsidRPr="00B01A61">
        <w:rPr>
          <w:rFonts w:cstheme="minorHAnsi"/>
        </w:rPr>
        <w:t>ON  N</w:t>
      </w:r>
      <w:proofErr w:type="gramEnd"/>
      <w:r w:rsidRPr="00B01A61">
        <w:rPr>
          <w:rFonts w:cstheme="minorHAnsi"/>
        </w:rPr>
        <w:t>2K 4M1</w:t>
      </w:r>
    </w:p>
    <w:p w14:paraId="5D1CC80D" w14:textId="77777777" w:rsidR="00740757" w:rsidRPr="00B01A61" w:rsidRDefault="00740757" w:rsidP="00740757">
      <w:pPr>
        <w:rPr>
          <w:rFonts w:cstheme="minorHAnsi"/>
        </w:rPr>
      </w:pPr>
    </w:p>
    <w:p w14:paraId="0B9790B3" w14:textId="69B4EE09" w:rsidR="00740757" w:rsidRPr="00B01A61" w:rsidRDefault="00740757" w:rsidP="00740757">
      <w:pPr>
        <w:rPr>
          <w:rFonts w:cstheme="minorHAnsi"/>
        </w:rPr>
      </w:pPr>
      <w:r w:rsidRPr="00B01A61">
        <w:rPr>
          <w:rFonts w:cstheme="minorHAnsi"/>
        </w:rPr>
        <w:t>Method of Payment: Electronic Transfer</w:t>
      </w:r>
    </w:p>
    <w:p w14:paraId="5096E317" w14:textId="77777777" w:rsidR="00740757" w:rsidRPr="00B01A61" w:rsidRDefault="00740757" w:rsidP="00740757">
      <w:pPr>
        <w:rPr>
          <w:rFonts w:cstheme="minorHAnsi"/>
          <w:b/>
          <w:bCs/>
        </w:rPr>
      </w:pPr>
    </w:p>
    <w:p w14:paraId="4792CECF" w14:textId="77777777" w:rsidR="00740757" w:rsidRPr="00B01A61" w:rsidRDefault="00740757" w:rsidP="00740757">
      <w:pPr>
        <w:rPr>
          <w:rFonts w:cstheme="minorHAnsi"/>
          <w:b/>
          <w:bCs/>
        </w:rPr>
      </w:pPr>
      <w:r w:rsidRPr="00B01A61">
        <w:rPr>
          <w:rFonts w:cstheme="minorHAnsi"/>
          <w:b/>
          <w:bCs/>
        </w:rPr>
        <w:t>C – Application Contact Information</w:t>
      </w:r>
    </w:p>
    <w:p w14:paraId="6614B2CA" w14:textId="77777777" w:rsidR="00740757" w:rsidRPr="00B01A61" w:rsidRDefault="00740757" w:rsidP="00740757">
      <w:pPr>
        <w:rPr>
          <w:rFonts w:cstheme="minorHAnsi"/>
          <w:b/>
          <w:bCs/>
        </w:rPr>
      </w:pPr>
      <w:r w:rsidRPr="00B01A61">
        <w:rPr>
          <w:rFonts w:cstheme="minorHAnsi"/>
          <w:b/>
          <w:bCs/>
        </w:rPr>
        <w:t>Primary, Signing Authority, Applicant</w:t>
      </w:r>
    </w:p>
    <w:p w14:paraId="431BD62F" w14:textId="77777777" w:rsidR="00740757" w:rsidRPr="00B01A61" w:rsidRDefault="00740757" w:rsidP="00740757">
      <w:pPr>
        <w:rPr>
          <w:rFonts w:cstheme="minorHAnsi"/>
          <w:b/>
          <w:bCs/>
        </w:rPr>
      </w:pPr>
      <w:r w:rsidRPr="00B01A61">
        <w:rPr>
          <w:rFonts w:cstheme="minorHAnsi"/>
          <w:b/>
          <w:bCs/>
        </w:rPr>
        <w:t xml:space="preserve">Ms. Elaine Shantz, CEO, (519) 653-5719  </w:t>
      </w:r>
      <w:hyperlink r:id="rId9" w:history="1">
        <w:r w:rsidRPr="00B01A61">
          <w:rPr>
            <w:rStyle w:val="Hyperlink"/>
            <w:rFonts w:cstheme="minorHAnsi"/>
            <w:b/>
            <w:bCs/>
          </w:rPr>
          <w:t>eshantz@fairviewmh.com</w:t>
        </w:r>
      </w:hyperlink>
    </w:p>
    <w:p w14:paraId="1DF4AB02" w14:textId="77777777" w:rsidR="00740757" w:rsidRPr="00B01A61" w:rsidRDefault="00740757" w:rsidP="00740757">
      <w:pPr>
        <w:rPr>
          <w:rFonts w:cstheme="minorHAnsi"/>
          <w:b/>
          <w:bCs/>
        </w:rPr>
      </w:pPr>
    </w:p>
    <w:p w14:paraId="4E512EB6" w14:textId="77777777" w:rsidR="00740757" w:rsidRPr="00B01A61" w:rsidRDefault="00740757" w:rsidP="00740757">
      <w:pPr>
        <w:rPr>
          <w:rFonts w:cstheme="minorHAnsi"/>
          <w:b/>
          <w:bCs/>
        </w:rPr>
      </w:pPr>
      <w:r w:rsidRPr="00B01A61">
        <w:rPr>
          <w:rFonts w:cstheme="minorHAnsi"/>
          <w:b/>
          <w:bCs/>
        </w:rPr>
        <w:t>Signing Authority, Payee</w:t>
      </w:r>
      <w:r w:rsidRPr="00B01A61">
        <w:rPr>
          <w:rFonts w:cstheme="minorHAnsi"/>
          <w:b/>
          <w:bCs/>
        </w:rPr>
        <w:br/>
        <w:t xml:space="preserve">Mr. Brent Martin, CFO, Finance (519) 653-5719  </w:t>
      </w:r>
      <w:hyperlink r:id="rId10" w:history="1">
        <w:r w:rsidRPr="00B01A61">
          <w:rPr>
            <w:rStyle w:val="Hyperlink"/>
            <w:rFonts w:cstheme="minorHAnsi"/>
            <w:b/>
            <w:bCs/>
          </w:rPr>
          <w:t>bmartin@fairviewmh.com</w:t>
        </w:r>
      </w:hyperlink>
    </w:p>
    <w:p w14:paraId="1B79E4CB" w14:textId="77777777" w:rsidR="00740757" w:rsidRPr="00B01A61" w:rsidRDefault="00740757" w:rsidP="00740757">
      <w:pPr>
        <w:rPr>
          <w:rFonts w:cstheme="minorHAnsi"/>
          <w:b/>
          <w:bCs/>
        </w:rPr>
      </w:pPr>
    </w:p>
    <w:p w14:paraId="3DE6FE34" w14:textId="77777777" w:rsidR="00740757" w:rsidRPr="00B01A61" w:rsidRDefault="00740757" w:rsidP="007021B3">
      <w:pPr>
        <w:autoSpaceDE w:val="0"/>
        <w:autoSpaceDN w:val="0"/>
        <w:adjustRightInd w:val="0"/>
        <w:spacing w:after="0" w:line="240" w:lineRule="auto"/>
        <w:rPr>
          <w:rFonts w:cstheme="minorHAnsi"/>
        </w:rPr>
      </w:pPr>
    </w:p>
    <w:p w14:paraId="22AA54D1" w14:textId="7B84A160" w:rsidR="007021B3" w:rsidRPr="00B01A61" w:rsidRDefault="007021B3" w:rsidP="00F82FB8">
      <w:pPr>
        <w:autoSpaceDE w:val="0"/>
        <w:autoSpaceDN w:val="0"/>
        <w:adjustRightInd w:val="0"/>
        <w:spacing w:after="0" w:line="240" w:lineRule="auto"/>
        <w:rPr>
          <w:rFonts w:cstheme="minorHAnsi"/>
        </w:rPr>
      </w:pPr>
    </w:p>
    <w:p w14:paraId="2A2FDCB5" w14:textId="0932D6E9" w:rsidR="007021B3" w:rsidRPr="00B01A61" w:rsidRDefault="007021B3" w:rsidP="00F82FB8">
      <w:pPr>
        <w:autoSpaceDE w:val="0"/>
        <w:autoSpaceDN w:val="0"/>
        <w:adjustRightInd w:val="0"/>
        <w:spacing w:after="0" w:line="240" w:lineRule="auto"/>
        <w:rPr>
          <w:rFonts w:cstheme="minorHAnsi"/>
        </w:rPr>
      </w:pPr>
    </w:p>
    <w:p w14:paraId="7E6B633C" w14:textId="77777777" w:rsidR="007021B3" w:rsidRPr="00B01A61" w:rsidRDefault="007021B3" w:rsidP="00F82FB8">
      <w:pPr>
        <w:autoSpaceDE w:val="0"/>
        <w:autoSpaceDN w:val="0"/>
        <w:adjustRightInd w:val="0"/>
        <w:spacing w:after="0" w:line="240" w:lineRule="auto"/>
        <w:rPr>
          <w:rFonts w:cstheme="minorHAnsi"/>
        </w:rPr>
      </w:pPr>
    </w:p>
    <w:p w14:paraId="7E18C1E7" w14:textId="77777777" w:rsidR="00F82FB8" w:rsidRPr="00B01A61" w:rsidRDefault="00F82FB8" w:rsidP="00F82FB8">
      <w:pPr>
        <w:autoSpaceDE w:val="0"/>
        <w:autoSpaceDN w:val="0"/>
        <w:adjustRightInd w:val="0"/>
        <w:spacing w:after="0" w:line="240" w:lineRule="auto"/>
        <w:rPr>
          <w:rFonts w:cstheme="minorHAnsi"/>
        </w:rPr>
      </w:pPr>
    </w:p>
    <w:p w14:paraId="37EAFE33" w14:textId="77777777" w:rsidR="00F82FB8" w:rsidRPr="00B01A61" w:rsidRDefault="00F82FB8" w:rsidP="00F82FB8">
      <w:pPr>
        <w:autoSpaceDE w:val="0"/>
        <w:autoSpaceDN w:val="0"/>
        <w:adjustRightInd w:val="0"/>
        <w:spacing w:after="0" w:line="240" w:lineRule="auto"/>
        <w:rPr>
          <w:rFonts w:cstheme="minorHAnsi"/>
        </w:rPr>
      </w:pPr>
    </w:p>
    <w:p w14:paraId="6DB385D9" w14:textId="77777777" w:rsidR="00804C91" w:rsidRPr="00B01A61" w:rsidRDefault="00804C91">
      <w:pPr>
        <w:rPr>
          <w:rFonts w:cstheme="minorHAnsi"/>
          <w:b/>
          <w:bCs/>
        </w:rPr>
      </w:pPr>
      <w:r w:rsidRPr="00B01A61">
        <w:rPr>
          <w:rFonts w:cstheme="minorHAnsi"/>
          <w:b/>
          <w:bCs/>
        </w:rPr>
        <w:br w:type="page"/>
      </w:r>
    </w:p>
    <w:p w14:paraId="7E3E8B71" w14:textId="007A44F1" w:rsidR="00F82FB8" w:rsidRPr="00B01A61" w:rsidRDefault="00F82FB8" w:rsidP="00F82FB8">
      <w:pPr>
        <w:autoSpaceDE w:val="0"/>
        <w:autoSpaceDN w:val="0"/>
        <w:adjustRightInd w:val="0"/>
        <w:spacing w:after="0" w:line="240" w:lineRule="auto"/>
        <w:rPr>
          <w:rFonts w:cstheme="minorHAnsi"/>
          <w:b/>
          <w:bCs/>
        </w:rPr>
      </w:pPr>
      <w:r w:rsidRPr="00B01A61">
        <w:rPr>
          <w:rFonts w:cstheme="minorHAnsi"/>
          <w:b/>
          <w:bCs/>
        </w:rPr>
        <w:t>D - Project Details</w:t>
      </w:r>
    </w:p>
    <w:p w14:paraId="407864AA" w14:textId="77777777" w:rsidR="00F82FB8" w:rsidRPr="00B01A61" w:rsidRDefault="00F82FB8" w:rsidP="00F82FB8">
      <w:pPr>
        <w:autoSpaceDE w:val="0"/>
        <w:autoSpaceDN w:val="0"/>
        <w:adjustRightInd w:val="0"/>
        <w:spacing w:after="0" w:line="240" w:lineRule="auto"/>
        <w:rPr>
          <w:rFonts w:cstheme="minorHAnsi"/>
        </w:rPr>
      </w:pPr>
      <w:r w:rsidRPr="00B01A61">
        <w:rPr>
          <w:rFonts w:cstheme="minorHAnsi"/>
        </w:rPr>
        <w:t>This section contains all information about the proposed project and its alignment with the objectives of the Program and your organization’s</w:t>
      </w:r>
    </w:p>
    <w:p w14:paraId="65BA95E9" w14:textId="77777777" w:rsidR="00F82FB8" w:rsidRPr="00B01A61" w:rsidRDefault="00F82FB8" w:rsidP="00F82FB8">
      <w:pPr>
        <w:autoSpaceDE w:val="0"/>
        <w:autoSpaceDN w:val="0"/>
        <w:adjustRightInd w:val="0"/>
        <w:spacing w:after="0" w:line="240" w:lineRule="auto"/>
        <w:rPr>
          <w:rFonts w:cstheme="minorHAnsi"/>
        </w:rPr>
      </w:pPr>
      <w:r w:rsidRPr="00B01A61">
        <w:rPr>
          <w:rFonts w:cstheme="minorHAnsi"/>
        </w:rPr>
        <w:t>mandate. Include examples of previous projects and attach any supporting materials, if relevant.</w:t>
      </w:r>
    </w:p>
    <w:p w14:paraId="388DDC08" w14:textId="353EF66C" w:rsidR="00F82FB8" w:rsidRPr="00B01A61" w:rsidRDefault="00F82FB8" w:rsidP="00F82FB8">
      <w:pPr>
        <w:autoSpaceDE w:val="0"/>
        <w:autoSpaceDN w:val="0"/>
        <w:adjustRightInd w:val="0"/>
        <w:spacing w:after="0" w:line="240" w:lineRule="auto"/>
        <w:rPr>
          <w:rFonts w:cstheme="minorHAnsi"/>
        </w:rPr>
      </w:pPr>
    </w:p>
    <w:p w14:paraId="4B806D11" w14:textId="77777777" w:rsidR="00F82FB8" w:rsidRPr="00B01A61" w:rsidRDefault="00F82FB8" w:rsidP="00F82FB8">
      <w:pPr>
        <w:autoSpaceDE w:val="0"/>
        <w:autoSpaceDN w:val="0"/>
        <w:adjustRightInd w:val="0"/>
        <w:spacing w:after="0" w:line="240" w:lineRule="auto"/>
        <w:rPr>
          <w:rFonts w:cstheme="minorHAnsi"/>
          <w:b/>
          <w:bCs/>
        </w:rPr>
      </w:pPr>
    </w:p>
    <w:p w14:paraId="1BADDCC0" w14:textId="72FF3300" w:rsidR="00F82FB8" w:rsidRPr="00B01A61" w:rsidRDefault="00F82FB8" w:rsidP="00F82FB8">
      <w:pPr>
        <w:autoSpaceDE w:val="0"/>
        <w:autoSpaceDN w:val="0"/>
        <w:adjustRightInd w:val="0"/>
        <w:spacing w:after="0" w:line="240" w:lineRule="auto"/>
        <w:rPr>
          <w:rFonts w:cstheme="minorHAnsi"/>
        </w:rPr>
      </w:pPr>
      <w:r w:rsidRPr="00B01A61">
        <w:rPr>
          <w:rFonts w:cstheme="minorHAnsi"/>
          <w:b/>
          <w:bCs/>
        </w:rPr>
        <w:t>Project Name</w:t>
      </w:r>
      <w:r w:rsidRPr="00B01A61">
        <w:rPr>
          <w:rFonts w:cstheme="minorHAnsi"/>
        </w:rPr>
        <w:t xml:space="preserve"> (maximum 250 characters) *</w:t>
      </w:r>
    </w:p>
    <w:p w14:paraId="25EC990C" w14:textId="00B82732" w:rsidR="00F82FB8" w:rsidRPr="00B01A61" w:rsidRDefault="00F82FB8" w:rsidP="00F82FB8">
      <w:pPr>
        <w:autoSpaceDE w:val="0"/>
        <w:autoSpaceDN w:val="0"/>
        <w:adjustRightInd w:val="0"/>
        <w:spacing w:after="0" w:line="240" w:lineRule="auto"/>
        <w:rPr>
          <w:rFonts w:cstheme="minorHAnsi"/>
        </w:rPr>
      </w:pPr>
    </w:p>
    <w:p w14:paraId="33C467BB" w14:textId="08B897E0" w:rsidR="00F82FB8" w:rsidRPr="00B01A61" w:rsidRDefault="000F7715" w:rsidP="00F82FB8">
      <w:pPr>
        <w:autoSpaceDE w:val="0"/>
        <w:autoSpaceDN w:val="0"/>
        <w:adjustRightInd w:val="0"/>
        <w:spacing w:after="0" w:line="240" w:lineRule="auto"/>
        <w:rPr>
          <w:rFonts w:cstheme="minorHAnsi"/>
        </w:rPr>
      </w:pPr>
      <w:r>
        <w:rPr>
          <w:rFonts w:cstheme="minorHAnsi"/>
        </w:rPr>
        <w:t xml:space="preserve">Introducing and </w:t>
      </w:r>
      <w:r w:rsidR="000B2FBF" w:rsidRPr="00B01A61">
        <w:rPr>
          <w:rFonts w:cstheme="minorHAnsi"/>
        </w:rPr>
        <w:t>Advancing Active Offer at Parkwood Mennonite Home Inc. for older adult Francophones seeking affordable retirement or Long-Term Care</w:t>
      </w:r>
      <w:r w:rsidR="00123BAE">
        <w:rPr>
          <w:rFonts w:cstheme="minorHAnsi"/>
        </w:rPr>
        <w:t xml:space="preserve"> options</w:t>
      </w:r>
    </w:p>
    <w:p w14:paraId="49F2FCCE" w14:textId="77777777" w:rsidR="000B2FBF" w:rsidRPr="00B01A61" w:rsidRDefault="000B2FBF" w:rsidP="00F82FB8">
      <w:pPr>
        <w:autoSpaceDE w:val="0"/>
        <w:autoSpaceDN w:val="0"/>
        <w:adjustRightInd w:val="0"/>
        <w:spacing w:after="0" w:line="240" w:lineRule="auto"/>
        <w:rPr>
          <w:rFonts w:cstheme="minorHAnsi"/>
        </w:rPr>
      </w:pPr>
    </w:p>
    <w:p w14:paraId="77FA6AC5" w14:textId="77777777" w:rsidR="00F82FB8" w:rsidRPr="00B01A61" w:rsidRDefault="00F82FB8" w:rsidP="00F82FB8">
      <w:pPr>
        <w:autoSpaceDE w:val="0"/>
        <w:autoSpaceDN w:val="0"/>
        <w:adjustRightInd w:val="0"/>
        <w:spacing w:after="0" w:line="240" w:lineRule="auto"/>
        <w:rPr>
          <w:rFonts w:cstheme="minorHAnsi"/>
        </w:rPr>
      </w:pPr>
      <w:r w:rsidRPr="00B01A61">
        <w:rPr>
          <w:rFonts w:cstheme="minorHAnsi"/>
          <w:b/>
          <w:bCs/>
        </w:rPr>
        <w:t>Program Objective</w:t>
      </w:r>
      <w:r w:rsidRPr="00B01A61">
        <w:rPr>
          <w:rFonts w:cstheme="minorHAnsi"/>
        </w:rPr>
        <w:t>:</w:t>
      </w:r>
    </w:p>
    <w:p w14:paraId="5CDF012C" w14:textId="1E2D2CF6" w:rsidR="00F82FB8" w:rsidRPr="00B01A61" w:rsidRDefault="00F82FB8" w:rsidP="00F82FB8">
      <w:pPr>
        <w:autoSpaceDE w:val="0"/>
        <w:autoSpaceDN w:val="0"/>
        <w:adjustRightInd w:val="0"/>
        <w:spacing w:after="0" w:line="240" w:lineRule="auto"/>
        <w:rPr>
          <w:rFonts w:cstheme="minorHAnsi"/>
        </w:rPr>
      </w:pPr>
      <w:r w:rsidRPr="00B01A61">
        <w:rPr>
          <w:rFonts w:cstheme="minorHAnsi"/>
        </w:rPr>
        <w:t>Select the FCGP Program Objective with which your project is most closely aligned. *</w:t>
      </w:r>
    </w:p>
    <w:p w14:paraId="34DF3BA0" w14:textId="77777777" w:rsidR="000B2FBF" w:rsidRPr="00B01A61" w:rsidRDefault="000B2FBF" w:rsidP="000B2FBF">
      <w:pPr>
        <w:rPr>
          <w:rFonts w:cstheme="minorHAnsi"/>
        </w:rPr>
      </w:pPr>
    </w:p>
    <w:p w14:paraId="77C3AA17" w14:textId="28613948" w:rsidR="000B2FBF" w:rsidRPr="00B01A61" w:rsidRDefault="000B2FBF" w:rsidP="000B2FBF">
      <w:pPr>
        <w:rPr>
          <w:rFonts w:cstheme="minorHAnsi"/>
        </w:rPr>
      </w:pPr>
      <w:r w:rsidRPr="00B01A61">
        <w:rPr>
          <w:rFonts w:cstheme="minorHAnsi"/>
        </w:rPr>
        <w:t>Strengthen the capacity of organizations and/or businesses to provide products and services to Francophones in the province.</w:t>
      </w:r>
    </w:p>
    <w:p w14:paraId="37FF7E88" w14:textId="77777777" w:rsidR="00F82FB8" w:rsidRPr="00B01A61" w:rsidRDefault="00F82FB8" w:rsidP="00F82FB8">
      <w:pPr>
        <w:autoSpaceDE w:val="0"/>
        <w:autoSpaceDN w:val="0"/>
        <w:adjustRightInd w:val="0"/>
        <w:spacing w:after="0" w:line="240" w:lineRule="auto"/>
        <w:rPr>
          <w:rFonts w:cstheme="minorHAnsi"/>
        </w:rPr>
      </w:pPr>
    </w:p>
    <w:p w14:paraId="316449D5" w14:textId="6F713A2E" w:rsidR="000B2FBF" w:rsidRPr="00B01A61" w:rsidRDefault="00F82FB8" w:rsidP="00F82FB8">
      <w:pPr>
        <w:autoSpaceDE w:val="0"/>
        <w:autoSpaceDN w:val="0"/>
        <w:adjustRightInd w:val="0"/>
        <w:spacing w:after="0" w:line="240" w:lineRule="auto"/>
        <w:rPr>
          <w:rFonts w:cstheme="minorHAnsi"/>
          <w:b/>
          <w:bCs/>
        </w:rPr>
      </w:pPr>
      <w:r w:rsidRPr="00B01A61">
        <w:rPr>
          <w:rFonts w:cstheme="minorHAnsi"/>
          <w:b/>
          <w:bCs/>
        </w:rPr>
        <w:t>Project Overview / Summary</w:t>
      </w:r>
    </w:p>
    <w:p w14:paraId="2677910B" w14:textId="77777777" w:rsidR="00F82FB8" w:rsidRPr="00B01A61" w:rsidRDefault="00F82FB8" w:rsidP="00F82FB8">
      <w:pPr>
        <w:autoSpaceDE w:val="0"/>
        <w:autoSpaceDN w:val="0"/>
        <w:adjustRightInd w:val="0"/>
        <w:spacing w:after="0" w:line="240" w:lineRule="auto"/>
        <w:rPr>
          <w:rFonts w:cstheme="minorHAnsi"/>
        </w:rPr>
      </w:pPr>
      <w:r w:rsidRPr="00B01A61">
        <w:rPr>
          <w:rFonts w:cstheme="minorHAnsi"/>
        </w:rPr>
        <w:t>Provide a detailed but concise overview of your project, including its goals and key deliverables, its the target client groups and activity sectors,</w:t>
      </w:r>
    </w:p>
    <w:p w14:paraId="3DB1F101" w14:textId="53C71575" w:rsidR="00F82FB8" w:rsidRPr="00B01A61" w:rsidRDefault="00F82FB8" w:rsidP="00F82FB8">
      <w:pPr>
        <w:autoSpaceDE w:val="0"/>
        <w:autoSpaceDN w:val="0"/>
        <w:adjustRightInd w:val="0"/>
        <w:spacing w:after="0" w:line="240" w:lineRule="auto"/>
        <w:rPr>
          <w:rFonts w:cstheme="minorHAnsi"/>
        </w:rPr>
      </w:pPr>
      <w:r w:rsidRPr="00B01A61">
        <w:rPr>
          <w:rFonts w:cstheme="minorHAnsi"/>
        </w:rPr>
        <w:t xml:space="preserve">and the region or geographic communities it will serve. Should your application be successful, the </w:t>
      </w:r>
      <w:proofErr w:type="gramStart"/>
      <w:r w:rsidRPr="00B01A61">
        <w:rPr>
          <w:rFonts w:cstheme="minorHAnsi"/>
        </w:rPr>
        <w:t>Province</w:t>
      </w:r>
      <w:proofErr w:type="gramEnd"/>
      <w:r w:rsidRPr="00B01A61">
        <w:rPr>
          <w:rFonts w:cstheme="minorHAnsi"/>
        </w:rPr>
        <w:t xml:space="preserve"> may use this description for</w:t>
      </w:r>
      <w:r w:rsidR="00547020">
        <w:rPr>
          <w:rFonts w:cstheme="minorHAnsi"/>
        </w:rPr>
        <w:t xml:space="preserve"> </w:t>
      </w:r>
      <w:r w:rsidRPr="00B01A61">
        <w:rPr>
          <w:rFonts w:cstheme="minorHAnsi"/>
        </w:rPr>
        <w:t>promotional purposes. *</w:t>
      </w:r>
    </w:p>
    <w:p w14:paraId="7ED27C52" w14:textId="6052DCDE" w:rsidR="00F82FB8" w:rsidRPr="00B01A61" w:rsidRDefault="00F82FB8" w:rsidP="00F82FB8">
      <w:pPr>
        <w:autoSpaceDE w:val="0"/>
        <w:autoSpaceDN w:val="0"/>
        <w:adjustRightInd w:val="0"/>
        <w:spacing w:after="0" w:line="240" w:lineRule="auto"/>
        <w:rPr>
          <w:rFonts w:cstheme="minorHAnsi"/>
        </w:rPr>
      </w:pPr>
    </w:p>
    <w:p w14:paraId="1EAA9699" w14:textId="0B0A411F" w:rsidR="006B7F7B" w:rsidRDefault="006B7F7B" w:rsidP="006B7F7B">
      <w:pPr>
        <w:autoSpaceDE w:val="0"/>
        <w:autoSpaceDN w:val="0"/>
        <w:adjustRightInd w:val="0"/>
        <w:spacing w:after="0" w:line="240" w:lineRule="auto"/>
        <w:rPr>
          <w:rFonts w:cstheme="minorHAnsi"/>
        </w:rPr>
      </w:pPr>
      <w:r w:rsidRPr="006B7F7B">
        <w:rPr>
          <w:rFonts w:cstheme="minorHAnsi"/>
        </w:rPr>
        <w:t>Introduce and advance Active Offer, beginning with staff education, residents’ update, and rolling outward to our partners and community through the following activities:</w:t>
      </w:r>
    </w:p>
    <w:p w14:paraId="23710793" w14:textId="77777777" w:rsidR="006B7F7B" w:rsidRPr="006B7F7B" w:rsidRDefault="006B7F7B" w:rsidP="006B7F7B">
      <w:pPr>
        <w:autoSpaceDE w:val="0"/>
        <w:autoSpaceDN w:val="0"/>
        <w:adjustRightInd w:val="0"/>
        <w:spacing w:after="0" w:line="240" w:lineRule="auto"/>
        <w:rPr>
          <w:rFonts w:cstheme="minorHAnsi"/>
        </w:rPr>
      </w:pPr>
    </w:p>
    <w:p w14:paraId="11603E4E" w14:textId="77777777" w:rsidR="006B7F7B" w:rsidRPr="006B7F7B" w:rsidRDefault="006B7F7B" w:rsidP="006B7F7B">
      <w:pPr>
        <w:autoSpaceDE w:val="0"/>
        <w:autoSpaceDN w:val="0"/>
        <w:adjustRightInd w:val="0"/>
        <w:spacing w:after="0" w:line="240" w:lineRule="auto"/>
        <w:rPr>
          <w:rFonts w:cstheme="minorHAnsi"/>
        </w:rPr>
      </w:pPr>
      <w:r w:rsidRPr="006B7F7B">
        <w:rPr>
          <w:rFonts w:cstheme="minorHAnsi"/>
        </w:rPr>
        <w:t>1. Introduce the concept of Active Offer to a minimum of 50 full-time team members (modify existing training modules that have been developed for Fairview, thanks to previous grant support).</w:t>
      </w:r>
    </w:p>
    <w:p w14:paraId="3442FE31" w14:textId="77777777" w:rsidR="006B7F7B" w:rsidRPr="006B7F7B" w:rsidRDefault="006B7F7B" w:rsidP="006B7F7B">
      <w:pPr>
        <w:autoSpaceDE w:val="0"/>
        <w:autoSpaceDN w:val="0"/>
        <w:adjustRightInd w:val="0"/>
        <w:spacing w:after="0" w:line="240" w:lineRule="auto"/>
        <w:rPr>
          <w:rFonts w:cstheme="minorHAnsi"/>
        </w:rPr>
      </w:pPr>
      <w:r w:rsidRPr="006B7F7B">
        <w:rPr>
          <w:rFonts w:cstheme="minorHAnsi"/>
        </w:rPr>
        <w:t>2. Create clear signals of commitment to Active Offer through marketing material (bilingual brochures, signage) and phone support (Francophones able to choose to converse in French)</w:t>
      </w:r>
    </w:p>
    <w:p w14:paraId="091E7F10" w14:textId="77777777" w:rsidR="006B7F7B" w:rsidRPr="006B7F7B" w:rsidRDefault="006B7F7B" w:rsidP="006B7F7B">
      <w:pPr>
        <w:autoSpaceDE w:val="0"/>
        <w:autoSpaceDN w:val="0"/>
        <w:adjustRightInd w:val="0"/>
        <w:spacing w:after="0" w:line="240" w:lineRule="auto"/>
        <w:rPr>
          <w:rFonts w:cstheme="minorHAnsi"/>
        </w:rPr>
      </w:pPr>
      <w:r w:rsidRPr="006B7F7B">
        <w:rPr>
          <w:rFonts w:cstheme="minorHAnsi"/>
        </w:rPr>
        <w:t>3. Provide tangible staff support to provide care for residents who prefer/need to speak in French or are non-verbal: acquire hardware, software and conduct training to support caregiver-</w:t>
      </w:r>
      <w:proofErr w:type="spellStart"/>
      <w:r w:rsidRPr="006B7F7B">
        <w:rPr>
          <w:rFonts w:cstheme="minorHAnsi"/>
        </w:rPr>
        <w:t>reisdent</w:t>
      </w:r>
      <w:proofErr w:type="spellEnd"/>
      <w:r w:rsidRPr="006B7F7B">
        <w:rPr>
          <w:rFonts w:cstheme="minorHAnsi"/>
        </w:rPr>
        <w:t xml:space="preserve"> bilingual communications (translation software and communications board for non-verbal residents)</w:t>
      </w:r>
    </w:p>
    <w:p w14:paraId="004E2CF5" w14:textId="71FD3372" w:rsidR="000B2FBF" w:rsidRPr="00B01A61" w:rsidRDefault="006B7F7B" w:rsidP="006B7F7B">
      <w:pPr>
        <w:autoSpaceDE w:val="0"/>
        <w:autoSpaceDN w:val="0"/>
        <w:adjustRightInd w:val="0"/>
        <w:spacing w:after="0" w:line="240" w:lineRule="auto"/>
        <w:rPr>
          <w:rFonts w:cstheme="minorHAnsi"/>
          <w:b/>
          <w:bCs/>
        </w:rPr>
      </w:pPr>
      <w:r w:rsidRPr="006B7F7B">
        <w:rPr>
          <w:rFonts w:cstheme="minorHAnsi"/>
        </w:rPr>
        <w:t>4. Public outreach: Develop a bilingual website with a minimum of 65% of the English site translated into French, demonstrating Parkwood is practicing Active Offer and is committed to offering French Language Services in its Long-Term Care Home and on Campus</w:t>
      </w:r>
    </w:p>
    <w:p w14:paraId="63ECB5E0" w14:textId="77777777" w:rsidR="006B7F7B" w:rsidRDefault="006B7F7B" w:rsidP="00F82FB8">
      <w:pPr>
        <w:autoSpaceDE w:val="0"/>
        <w:autoSpaceDN w:val="0"/>
        <w:adjustRightInd w:val="0"/>
        <w:spacing w:after="0" w:line="240" w:lineRule="auto"/>
        <w:rPr>
          <w:rFonts w:cstheme="minorHAnsi"/>
          <w:b/>
          <w:bCs/>
        </w:rPr>
      </w:pPr>
    </w:p>
    <w:p w14:paraId="6E777DC4" w14:textId="19AB83D1" w:rsidR="00F82FB8" w:rsidRPr="00B01A61" w:rsidRDefault="00F82FB8" w:rsidP="00F82FB8">
      <w:pPr>
        <w:autoSpaceDE w:val="0"/>
        <w:autoSpaceDN w:val="0"/>
        <w:adjustRightInd w:val="0"/>
        <w:spacing w:after="0" w:line="240" w:lineRule="auto"/>
        <w:rPr>
          <w:rFonts w:cstheme="minorHAnsi"/>
          <w:b/>
          <w:bCs/>
        </w:rPr>
      </w:pPr>
      <w:r w:rsidRPr="00B01A61">
        <w:rPr>
          <w:rFonts w:cstheme="minorHAnsi"/>
          <w:b/>
          <w:bCs/>
        </w:rPr>
        <w:t>Project Rationale</w:t>
      </w:r>
    </w:p>
    <w:p w14:paraId="76149939" w14:textId="213DC2C9" w:rsidR="00F82FB8" w:rsidRPr="00B01A61" w:rsidRDefault="00F82FB8" w:rsidP="00F82FB8">
      <w:pPr>
        <w:autoSpaceDE w:val="0"/>
        <w:autoSpaceDN w:val="0"/>
        <w:adjustRightInd w:val="0"/>
        <w:spacing w:after="0" w:line="240" w:lineRule="auto"/>
        <w:rPr>
          <w:rFonts w:cstheme="minorHAnsi"/>
        </w:rPr>
      </w:pPr>
      <w:r w:rsidRPr="00B01A61">
        <w:rPr>
          <w:rFonts w:cstheme="minorHAnsi"/>
        </w:rPr>
        <w:t>Explain the rationale for the project. How did you determine the need for the project? What service gap are you trying to fill? What evidence do</w:t>
      </w:r>
      <w:r w:rsidR="00804C91" w:rsidRPr="00B01A61">
        <w:rPr>
          <w:rFonts w:cstheme="minorHAnsi"/>
        </w:rPr>
        <w:t xml:space="preserve"> </w:t>
      </w:r>
      <w:r w:rsidRPr="00B01A61">
        <w:rPr>
          <w:rFonts w:cstheme="minorHAnsi"/>
        </w:rPr>
        <w:t>you have that this type of project is the most suitable? Attach any supporting documents, if applicable. *</w:t>
      </w:r>
    </w:p>
    <w:p w14:paraId="19539CA5" w14:textId="37AD258E" w:rsidR="00F82FB8" w:rsidRPr="00B01A61" w:rsidRDefault="00F82FB8" w:rsidP="00F82FB8">
      <w:pPr>
        <w:autoSpaceDE w:val="0"/>
        <w:autoSpaceDN w:val="0"/>
        <w:adjustRightInd w:val="0"/>
        <w:spacing w:after="0" w:line="240" w:lineRule="auto"/>
        <w:rPr>
          <w:rFonts w:cstheme="minorHAnsi"/>
        </w:rPr>
      </w:pPr>
    </w:p>
    <w:p w14:paraId="661C1E4E" w14:textId="72D5FD6B" w:rsidR="003B7979" w:rsidRDefault="00863F10" w:rsidP="00F82FB8">
      <w:pPr>
        <w:autoSpaceDE w:val="0"/>
        <w:autoSpaceDN w:val="0"/>
        <w:adjustRightInd w:val="0"/>
        <w:spacing w:after="0" w:line="240" w:lineRule="auto"/>
        <w:rPr>
          <w:rFonts w:cstheme="minorHAnsi"/>
        </w:rPr>
      </w:pPr>
      <w:r w:rsidRPr="00863F10">
        <w:rPr>
          <w:rFonts w:cstheme="minorHAnsi"/>
        </w:rPr>
        <w:t>The French Health Network of Central Southwestern Ontario (</w:t>
      </w:r>
      <w:proofErr w:type="spellStart"/>
      <w:r w:rsidRPr="00863F10">
        <w:rPr>
          <w:rFonts w:cstheme="minorHAnsi"/>
        </w:rPr>
        <w:t>Réseau</w:t>
      </w:r>
      <w:proofErr w:type="spellEnd"/>
      <w:r w:rsidRPr="00863F10">
        <w:rPr>
          <w:rFonts w:cstheme="minorHAnsi"/>
        </w:rPr>
        <w:t xml:space="preserve"> Franco-</w:t>
      </w:r>
      <w:proofErr w:type="spellStart"/>
      <w:r w:rsidRPr="00863F10">
        <w:rPr>
          <w:rFonts w:cstheme="minorHAnsi"/>
        </w:rPr>
        <w:t>Santé</w:t>
      </w:r>
      <w:proofErr w:type="spellEnd"/>
      <w:r w:rsidRPr="00863F10">
        <w:rPr>
          <w:rFonts w:cstheme="minorHAnsi"/>
        </w:rPr>
        <w:t xml:space="preserve">) has shared research (see letter of support) that while two-thirds of the Region’s (Waterloo Wellington) Francophones live in Waterloo, there are currently no long-term care homes actively offering French language services. Entite2 also has identified a need for increased services for Francophones (see letter of support). </w:t>
      </w:r>
      <w:r w:rsidR="00A1558F" w:rsidRPr="00A1558F">
        <w:rPr>
          <w:rFonts w:cstheme="minorHAnsi"/>
        </w:rPr>
        <w:t>Parkwood wishes to launch and advance its capacity to incorporate ‘Active Offer’ across its Campus of Care (which includes a 96-bed Long-Term Care Home) now that it has received a letter (January 8, 2021, included in attachments) identifying it as a French Language Services (FLS) Provider. With the support of this grant, Parkwood wishes to help reduce the disparity of services and programs offered in French for Francophones seeking or needing retirement options, including long-term care. It is our hope to bring Parkwood up to par with Fairview Mennonite Homes, which has benefitted from two grants recently, helping to build significant infrastructure. By advancing Parkwood’s infrastructure, it will be supporting Ontario Health West’s goal to “ensure the Francophone population has access to a continuum of quality health services in French which your organization has already demonstrated a commitment to through the work at Fairview Seniors Community.”</w:t>
      </w:r>
    </w:p>
    <w:p w14:paraId="79F352AB" w14:textId="77777777" w:rsidR="00A1558F" w:rsidRDefault="00A1558F" w:rsidP="00F82FB8">
      <w:pPr>
        <w:autoSpaceDE w:val="0"/>
        <w:autoSpaceDN w:val="0"/>
        <w:adjustRightInd w:val="0"/>
        <w:spacing w:after="0" w:line="240" w:lineRule="auto"/>
        <w:rPr>
          <w:rFonts w:cstheme="minorHAnsi"/>
        </w:rPr>
      </w:pPr>
    </w:p>
    <w:p w14:paraId="5E7E0458" w14:textId="2131459E" w:rsidR="00804C91" w:rsidRPr="00B01A61" w:rsidRDefault="00804C91" w:rsidP="00F82FB8">
      <w:pPr>
        <w:autoSpaceDE w:val="0"/>
        <w:autoSpaceDN w:val="0"/>
        <w:adjustRightInd w:val="0"/>
        <w:spacing w:after="0" w:line="240" w:lineRule="auto"/>
        <w:rPr>
          <w:rFonts w:cstheme="minorHAnsi"/>
        </w:rPr>
      </w:pPr>
      <w:r w:rsidRPr="00B01A61">
        <w:rPr>
          <w:rFonts w:cstheme="minorHAnsi"/>
        </w:rPr>
        <w:t xml:space="preserve">Parkwood </w:t>
      </w:r>
      <w:proofErr w:type="gramStart"/>
      <w:r w:rsidRPr="00B01A61">
        <w:rPr>
          <w:rFonts w:cstheme="minorHAnsi"/>
        </w:rPr>
        <w:t>is able to</w:t>
      </w:r>
      <w:proofErr w:type="gramEnd"/>
      <w:r w:rsidRPr="00B01A61">
        <w:rPr>
          <w:rFonts w:cstheme="minorHAnsi"/>
        </w:rPr>
        <w:t xml:space="preserve"> build on the partnerships established through Fairview’s </w:t>
      </w:r>
      <w:r w:rsidR="003C3DCA">
        <w:rPr>
          <w:rFonts w:cstheme="minorHAnsi"/>
        </w:rPr>
        <w:t>collaboration to develop a “Guide for planning and providing Francophone long-term care in a linguistic minority context.”</w:t>
      </w:r>
      <w:r w:rsidR="003B7979">
        <w:rPr>
          <w:rFonts w:cstheme="minorHAnsi"/>
        </w:rPr>
        <w:t xml:space="preserve"> </w:t>
      </w:r>
      <w:r w:rsidRPr="00B01A61">
        <w:rPr>
          <w:rFonts w:cstheme="minorHAnsi"/>
        </w:rPr>
        <w:t xml:space="preserve"> </w:t>
      </w:r>
      <w:r w:rsidR="003C3DCA">
        <w:rPr>
          <w:rFonts w:cstheme="minorHAnsi"/>
        </w:rPr>
        <w:t xml:space="preserve">These partnerships include: </w:t>
      </w:r>
      <w:proofErr w:type="spellStart"/>
      <w:r w:rsidR="003C3DCA">
        <w:rPr>
          <w:rFonts w:cstheme="minorHAnsi"/>
        </w:rPr>
        <w:t>Entité</w:t>
      </w:r>
      <w:proofErr w:type="spellEnd"/>
      <w:r w:rsidR="003C3DCA">
        <w:rPr>
          <w:rFonts w:cstheme="minorHAnsi"/>
        </w:rPr>
        <w:t xml:space="preserve"> 2, members from the former Waterloo Wellington LHIN, French Health Network of Central South-Western Ontario (</w:t>
      </w:r>
      <w:proofErr w:type="spellStart"/>
      <w:r w:rsidR="003C3DCA">
        <w:rPr>
          <w:rFonts w:cstheme="minorHAnsi"/>
        </w:rPr>
        <w:t>Réseau</w:t>
      </w:r>
      <w:proofErr w:type="spellEnd"/>
      <w:r w:rsidR="003C3DCA">
        <w:rPr>
          <w:rFonts w:cstheme="minorHAnsi"/>
        </w:rPr>
        <w:t>).</w:t>
      </w:r>
    </w:p>
    <w:p w14:paraId="08211143" w14:textId="77777777" w:rsidR="00804C91" w:rsidRPr="00B01A61" w:rsidRDefault="00804C91" w:rsidP="00F82FB8">
      <w:pPr>
        <w:autoSpaceDE w:val="0"/>
        <w:autoSpaceDN w:val="0"/>
        <w:adjustRightInd w:val="0"/>
        <w:spacing w:after="0" w:line="240" w:lineRule="auto"/>
        <w:rPr>
          <w:rFonts w:cstheme="minorHAnsi"/>
        </w:rPr>
      </w:pPr>
    </w:p>
    <w:p w14:paraId="0630F2B2" w14:textId="0EEFB611" w:rsidR="003C3DCA" w:rsidRPr="00B01A61" w:rsidRDefault="003C3DCA" w:rsidP="00F82FB8">
      <w:pPr>
        <w:autoSpaceDE w:val="0"/>
        <w:autoSpaceDN w:val="0"/>
        <w:adjustRightInd w:val="0"/>
        <w:spacing w:after="0" w:line="240" w:lineRule="auto"/>
        <w:rPr>
          <w:rFonts w:cstheme="minorHAnsi"/>
        </w:rPr>
      </w:pPr>
      <w:r>
        <w:rPr>
          <w:rFonts w:cstheme="minorHAnsi"/>
        </w:rPr>
        <w:t xml:space="preserve">The timing is optimum as </w:t>
      </w:r>
      <w:r w:rsidR="00804C91" w:rsidRPr="00B01A61">
        <w:rPr>
          <w:rFonts w:cstheme="minorHAnsi"/>
        </w:rPr>
        <w:t xml:space="preserve">Parkwood </w:t>
      </w:r>
      <w:r>
        <w:rPr>
          <w:rFonts w:cstheme="minorHAnsi"/>
        </w:rPr>
        <w:t xml:space="preserve">intends to build a new English website to align with Fairview’s new </w:t>
      </w:r>
      <w:proofErr w:type="gramStart"/>
      <w:r>
        <w:rPr>
          <w:rFonts w:cstheme="minorHAnsi"/>
        </w:rPr>
        <w:t>site</w:t>
      </w:r>
      <w:proofErr w:type="gramEnd"/>
      <w:r>
        <w:rPr>
          <w:rFonts w:cstheme="minorHAnsi"/>
        </w:rPr>
        <w:t xml:space="preserve"> which is available in English and in French, with actual French translators. Parkwood wishes to build a French website at the same time </w:t>
      </w:r>
      <w:r w:rsidR="00804C91" w:rsidRPr="00B01A61">
        <w:rPr>
          <w:rFonts w:cstheme="minorHAnsi"/>
        </w:rPr>
        <w:t xml:space="preserve">to signal to Francophones that they are welcome at Parkwood </w:t>
      </w:r>
      <w:r>
        <w:rPr>
          <w:rFonts w:cstheme="minorHAnsi"/>
        </w:rPr>
        <w:t xml:space="preserve">as residents </w:t>
      </w:r>
      <w:r w:rsidR="00804C91" w:rsidRPr="00B01A61">
        <w:rPr>
          <w:rFonts w:cstheme="minorHAnsi"/>
        </w:rPr>
        <w:t xml:space="preserve">and are </w:t>
      </w:r>
      <w:r>
        <w:rPr>
          <w:rFonts w:cstheme="minorHAnsi"/>
        </w:rPr>
        <w:t xml:space="preserve">also </w:t>
      </w:r>
      <w:r w:rsidR="00804C91" w:rsidRPr="00B01A61">
        <w:rPr>
          <w:rFonts w:cstheme="minorHAnsi"/>
        </w:rPr>
        <w:t>welcome</w:t>
      </w:r>
      <w:r>
        <w:rPr>
          <w:rFonts w:cstheme="minorHAnsi"/>
        </w:rPr>
        <w:t xml:space="preserve"> as community members</w:t>
      </w:r>
      <w:r w:rsidR="00804C91" w:rsidRPr="00B01A61">
        <w:rPr>
          <w:rFonts w:cstheme="minorHAnsi"/>
        </w:rPr>
        <w:t xml:space="preserve"> to use the Campus, even if they are not a resident (Senior’s Fitness Centre). The new website will clearly demonstrate Active Offer</w:t>
      </w:r>
      <w:r w:rsidR="002934C5">
        <w:rPr>
          <w:rFonts w:cstheme="minorHAnsi"/>
        </w:rPr>
        <w:t xml:space="preserve">; Active Offer </w:t>
      </w:r>
      <w:r w:rsidR="00804C91" w:rsidRPr="00B01A61">
        <w:rPr>
          <w:rFonts w:cstheme="minorHAnsi"/>
        </w:rPr>
        <w:t xml:space="preserve">will also be incorporated into the first contact with reception. </w:t>
      </w:r>
      <w:r>
        <w:rPr>
          <w:rFonts w:cstheme="minorHAnsi"/>
        </w:rPr>
        <w:t xml:space="preserve">The content will be refreshed and we hope to include new, downloadable brochures (English and French) </w:t>
      </w:r>
      <w:r w:rsidR="00AB18C7">
        <w:rPr>
          <w:rFonts w:cstheme="minorHAnsi"/>
        </w:rPr>
        <w:t xml:space="preserve">which must be developed and are part of this grant request. There are 10 brochures in total which reach out to all key audiences: staff and potential staff, volunteers, residents, potential residents and community members. The brochures are critical to the project as the information contained is the central reason people visit the website. </w:t>
      </w:r>
    </w:p>
    <w:p w14:paraId="1DA3BE97" w14:textId="77777777" w:rsidR="00804C91" w:rsidRPr="00B01A61" w:rsidRDefault="00804C91" w:rsidP="00F82FB8">
      <w:pPr>
        <w:autoSpaceDE w:val="0"/>
        <w:autoSpaceDN w:val="0"/>
        <w:adjustRightInd w:val="0"/>
        <w:spacing w:after="0" w:line="240" w:lineRule="auto"/>
        <w:rPr>
          <w:rFonts w:cstheme="minorHAnsi"/>
        </w:rPr>
      </w:pPr>
    </w:p>
    <w:p w14:paraId="75E80D2B" w14:textId="5A4091EB" w:rsidR="00804C91" w:rsidRPr="00B01A61" w:rsidRDefault="00804C91" w:rsidP="00F82FB8">
      <w:pPr>
        <w:autoSpaceDE w:val="0"/>
        <w:autoSpaceDN w:val="0"/>
        <w:adjustRightInd w:val="0"/>
        <w:spacing w:after="0" w:line="240" w:lineRule="auto"/>
        <w:rPr>
          <w:rFonts w:cstheme="minorHAnsi"/>
        </w:rPr>
      </w:pPr>
      <w:r w:rsidRPr="00B01A61">
        <w:rPr>
          <w:rFonts w:cstheme="minorHAnsi"/>
        </w:rPr>
        <w:t>Parkwood can leverage the le</w:t>
      </w:r>
      <w:r w:rsidR="003C3DCA">
        <w:rPr>
          <w:rFonts w:cstheme="minorHAnsi"/>
        </w:rPr>
        <w:t xml:space="preserve">ssons learned from building Fairview’s French website. Parkwood </w:t>
      </w:r>
      <w:r w:rsidRPr="00B01A61">
        <w:rPr>
          <w:rFonts w:cstheme="minorHAnsi"/>
        </w:rPr>
        <w:t>can also use the web infrastructure already created, thanks to a generous grant in 2020</w:t>
      </w:r>
      <w:r w:rsidR="00F76B30">
        <w:rPr>
          <w:rFonts w:cstheme="minorHAnsi"/>
        </w:rPr>
        <w:t>/21</w:t>
      </w:r>
      <w:r w:rsidRPr="00B01A61">
        <w:rPr>
          <w:rFonts w:cstheme="minorHAnsi"/>
        </w:rPr>
        <w:t xml:space="preserve">. </w:t>
      </w:r>
    </w:p>
    <w:p w14:paraId="04A0A113" w14:textId="215005B5" w:rsidR="00804C91" w:rsidRPr="00B01A61" w:rsidRDefault="00804C91" w:rsidP="00F82FB8">
      <w:pPr>
        <w:autoSpaceDE w:val="0"/>
        <w:autoSpaceDN w:val="0"/>
        <w:adjustRightInd w:val="0"/>
        <w:spacing w:after="0" w:line="240" w:lineRule="auto"/>
        <w:rPr>
          <w:rFonts w:cstheme="minorHAnsi"/>
        </w:rPr>
      </w:pPr>
    </w:p>
    <w:p w14:paraId="15F7C640" w14:textId="1BCE5F68" w:rsidR="00804C91" w:rsidRPr="00B01A61" w:rsidRDefault="00804C91" w:rsidP="00F82FB8">
      <w:pPr>
        <w:autoSpaceDE w:val="0"/>
        <w:autoSpaceDN w:val="0"/>
        <w:adjustRightInd w:val="0"/>
        <w:spacing w:after="0" w:line="240" w:lineRule="auto"/>
        <w:rPr>
          <w:rFonts w:cstheme="minorHAnsi"/>
        </w:rPr>
      </w:pPr>
      <w:r w:rsidRPr="00B01A61">
        <w:rPr>
          <w:rFonts w:cstheme="minorHAnsi"/>
        </w:rPr>
        <w:t xml:space="preserve">In addition, Parkwood wishes to equip staff with hardware, software and training to provide non-bilingual staff with tools and skills to provide safe, effective care for residents and families who prefer or need to communicate in French. </w:t>
      </w:r>
    </w:p>
    <w:p w14:paraId="572EE8CE" w14:textId="3DA60060" w:rsidR="00804C91" w:rsidRPr="00B01A61" w:rsidRDefault="00804C91" w:rsidP="00F82FB8">
      <w:pPr>
        <w:autoSpaceDE w:val="0"/>
        <w:autoSpaceDN w:val="0"/>
        <w:adjustRightInd w:val="0"/>
        <w:spacing w:after="0" w:line="240" w:lineRule="auto"/>
        <w:rPr>
          <w:rFonts w:cstheme="minorHAnsi"/>
        </w:rPr>
      </w:pPr>
    </w:p>
    <w:p w14:paraId="24693F0A" w14:textId="3ECE03F3" w:rsidR="00804C91" w:rsidRPr="00B01A61" w:rsidRDefault="00804C91" w:rsidP="00F82FB8">
      <w:pPr>
        <w:autoSpaceDE w:val="0"/>
        <w:autoSpaceDN w:val="0"/>
        <w:adjustRightInd w:val="0"/>
        <w:spacing w:after="0" w:line="240" w:lineRule="auto"/>
        <w:rPr>
          <w:rFonts w:cstheme="minorHAnsi"/>
        </w:rPr>
      </w:pPr>
      <w:r w:rsidRPr="00B01A61">
        <w:rPr>
          <w:rFonts w:cstheme="minorHAnsi"/>
        </w:rPr>
        <w:t>These projects will build Parkwood’s capacity to support Francophones and help to fill a gap in health services for Francophones in Waterloo Region and beyond.</w:t>
      </w:r>
    </w:p>
    <w:p w14:paraId="3AE7CB9B" w14:textId="59664AEC" w:rsidR="00085C15" w:rsidRPr="00B01A61" w:rsidRDefault="00085C15" w:rsidP="00F82FB8">
      <w:pPr>
        <w:autoSpaceDE w:val="0"/>
        <w:autoSpaceDN w:val="0"/>
        <w:adjustRightInd w:val="0"/>
        <w:spacing w:after="0" w:line="240" w:lineRule="auto"/>
        <w:rPr>
          <w:rFonts w:cstheme="minorHAnsi"/>
        </w:rPr>
      </w:pPr>
    </w:p>
    <w:p w14:paraId="297319ED" w14:textId="7FE1689C" w:rsidR="00085C15" w:rsidRDefault="00A426D0" w:rsidP="00F82FB8">
      <w:pPr>
        <w:autoSpaceDE w:val="0"/>
        <w:autoSpaceDN w:val="0"/>
        <w:adjustRightInd w:val="0"/>
        <w:spacing w:after="0" w:line="240" w:lineRule="auto"/>
      </w:pPr>
      <w:r>
        <w:rPr>
          <w:rFonts w:cstheme="minorHAnsi"/>
        </w:rPr>
        <w:t xml:space="preserve">Entite2 surveyed 340 French-speaking adults in Waterloo-Wellington and published the results in 2013. (See </w:t>
      </w:r>
      <w:hyperlink r:id="rId11" w:history="1">
        <w:r w:rsidRPr="00602CCA">
          <w:rPr>
            <w:rStyle w:val="Hyperlink"/>
            <w:rFonts w:cstheme="minorHAnsi"/>
          </w:rPr>
          <w:t>http://www.entitesante2.ca/en/communaute/profil-demographique/</w:t>
        </w:r>
      </w:hyperlink>
      <w:r>
        <w:rPr>
          <w:rFonts w:cstheme="minorHAnsi"/>
        </w:rPr>
        <w:t xml:space="preserve"> and attachments with this application: </w:t>
      </w:r>
      <w:r>
        <w:t>Community-based Participatory Survey on the Health Status of the Francophones of Hamilton Niagara Haldimand Brant (HNHB) and Waterloo Wellington (WW)</w:t>
      </w:r>
      <w:r>
        <w:rPr>
          <w:rFonts w:cstheme="minorHAnsi"/>
        </w:rPr>
        <w:t xml:space="preserve">). </w:t>
      </w:r>
      <w:r w:rsidR="00382AF1">
        <w:rPr>
          <w:rFonts w:cstheme="minorHAnsi"/>
        </w:rPr>
        <w:t xml:space="preserve">We draw your attention to one </w:t>
      </w:r>
      <w:proofErr w:type="gramStart"/>
      <w:r w:rsidR="00382AF1">
        <w:rPr>
          <w:rFonts w:cstheme="minorHAnsi"/>
        </w:rPr>
        <w:t>particular question</w:t>
      </w:r>
      <w:proofErr w:type="gramEnd"/>
      <w:r w:rsidR="00382AF1">
        <w:rPr>
          <w:rFonts w:cstheme="minorHAnsi"/>
        </w:rPr>
        <w:t xml:space="preserve"> (</w:t>
      </w:r>
      <w:proofErr w:type="spellStart"/>
      <w:r w:rsidR="00382AF1">
        <w:rPr>
          <w:rFonts w:cstheme="minorHAnsi"/>
        </w:rPr>
        <w:t>pg</w:t>
      </w:r>
      <w:proofErr w:type="spellEnd"/>
      <w:r w:rsidR="00382AF1">
        <w:rPr>
          <w:rFonts w:cstheme="minorHAnsi"/>
        </w:rPr>
        <w:t xml:space="preserve"> 30): </w:t>
      </w:r>
      <w:r w:rsidR="00382AF1">
        <w:t>Of the 51 seniors who answered the question on “level of satisfaction with health services in French”, 37.3% said they were “not at all satisfied” with the services compared with 26% who said they were “less satisfied”. Only 14% said they were “satisfied” with the French language health services in their area (see some of the comments in Table 12). In addition, 83.3% of participants in WW did not ask for health services in French (see Chart 8). 85.5% believe that French language health services are “not available” (see Chart 9). 39% said that services were not offered in French in their area and 40% said that nothing indicated that services in French were available. 18% believe that quality services were not available in French. It is clear there is a need to engage in Active Offer so that Francophones have equitable access to services in the language they prefer. This becomes even more important with older adults whose first language may be French and, if experiencing symptoms of dementia, may not be able to communicate in anything but French. This becomes a health necessity, which Parkwood is seeking to address.</w:t>
      </w:r>
    </w:p>
    <w:p w14:paraId="176E27D3" w14:textId="77FA7BDA" w:rsidR="00382AF1" w:rsidRDefault="00382AF1" w:rsidP="00F82FB8">
      <w:pPr>
        <w:autoSpaceDE w:val="0"/>
        <w:autoSpaceDN w:val="0"/>
        <w:adjustRightInd w:val="0"/>
        <w:spacing w:after="0" w:line="240" w:lineRule="auto"/>
      </w:pPr>
    </w:p>
    <w:p w14:paraId="5F6E4EDB" w14:textId="77777777" w:rsidR="00382AF1" w:rsidRPr="00B01A61" w:rsidRDefault="00382AF1" w:rsidP="00F82FB8">
      <w:pPr>
        <w:autoSpaceDE w:val="0"/>
        <w:autoSpaceDN w:val="0"/>
        <w:adjustRightInd w:val="0"/>
        <w:spacing w:after="0" w:line="240" w:lineRule="auto"/>
        <w:rPr>
          <w:rFonts w:cstheme="minorHAnsi"/>
        </w:rPr>
      </w:pPr>
    </w:p>
    <w:p w14:paraId="0F4713ED" w14:textId="77777777" w:rsidR="00F82FB8" w:rsidRPr="00B01A61" w:rsidRDefault="00F82FB8" w:rsidP="00F82FB8">
      <w:pPr>
        <w:autoSpaceDE w:val="0"/>
        <w:autoSpaceDN w:val="0"/>
        <w:adjustRightInd w:val="0"/>
        <w:spacing w:after="0" w:line="240" w:lineRule="auto"/>
        <w:rPr>
          <w:rFonts w:cstheme="minorHAnsi"/>
          <w:b/>
          <w:bCs/>
        </w:rPr>
      </w:pPr>
      <w:r w:rsidRPr="00B01A61">
        <w:rPr>
          <w:rFonts w:cstheme="minorHAnsi"/>
          <w:b/>
          <w:bCs/>
        </w:rPr>
        <w:t>Expected Outcomes and Alignment with Program Objective</w:t>
      </w:r>
    </w:p>
    <w:p w14:paraId="34D41416" w14:textId="2EE5832D" w:rsidR="00F82FB8" w:rsidRPr="00B01A61" w:rsidRDefault="00F82FB8" w:rsidP="00F82FB8">
      <w:pPr>
        <w:autoSpaceDE w:val="0"/>
        <w:autoSpaceDN w:val="0"/>
        <w:adjustRightInd w:val="0"/>
        <w:spacing w:after="0" w:line="240" w:lineRule="auto"/>
        <w:rPr>
          <w:rFonts w:cstheme="minorHAnsi"/>
        </w:rPr>
      </w:pPr>
      <w:r w:rsidRPr="00B01A61">
        <w:rPr>
          <w:rFonts w:cstheme="minorHAnsi"/>
        </w:rPr>
        <w:t>Describe the outcomes you hope to achieve through your project and how they align with the Program objective you previously identified. *</w:t>
      </w:r>
    </w:p>
    <w:p w14:paraId="35E6138A" w14:textId="05771399" w:rsidR="00F82FB8" w:rsidRDefault="00F82FB8" w:rsidP="00F82FB8">
      <w:pPr>
        <w:autoSpaceDE w:val="0"/>
        <w:autoSpaceDN w:val="0"/>
        <w:adjustRightInd w:val="0"/>
        <w:spacing w:after="0" w:line="240" w:lineRule="auto"/>
        <w:rPr>
          <w:rFonts w:cstheme="minorHAnsi"/>
        </w:rPr>
      </w:pPr>
    </w:p>
    <w:p w14:paraId="431453D4" w14:textId="77777777" w:rsidR="004814EA" w:rsidRDefault="00382AF1" w:rsidP="00F82FB8">
      <w:pPr>
        <w:autoSpaceDE w:val="0"/>
        <w:autoSpaceDN w:val="0"/>
        <w:adjustRightInd w:val="0"/>
        <w:spacing w:after="0" w:line="240" w:lineRule="auto"/>
        <w:rPr>
          <w:rFonts w:cstheme="minorHAnsi"/>
        </w:rPr>
      </w:pPr>
      <w:r>
        <w:rPr>
          <w:rFonts w:cstheme="minorHAnsi"/>
        </w:rPr>
        <w:t xml:space="preserve">We hope to first build awareness of Active Offer among staff and put in place the foundational elements that will help staff feel confident they can offer care to Francophones if there isn’t a French-speaking staff immediately available. </w:t>
      </w:r>
    </w:p>
    <w:p w14:paraId="350D1D78" w14:textId="77777777" w:rsidR="004814EA" w:rsidRDefault="004814EA" w:rsidP="00F82FB8">
      <w:pPr>
        <w:autoSpaceDE w:val="0"/>
        <w:autoSpaceDN w:val="0"/>
        <w:adjustRightInd w:val="0"/>
        <w:spacing w:after="0" w:line="240" w:lineRule="auto"/>
        <w:rPr>
          <w:rFonts w:cstheme="minorHAnsi"/>
        </w:rPr>
      </w:pPr>
    </w:p>
    <w:p w14:paraId="44378FDA" w14:textId="7DE0D30A" w:rsidR="00382AF1" w:rsidRDefault="00382AF1" w:rsidP="00F82FB8">
      <w:pPr>
        <w:autoSpaceDE w:val="0"/>
        <w:autoSpaceDN w:val="0"/>
        <w:adjustRightInd w:val="0"/>
        <w:spacing w:after="0" w:line="240" w:lineRule="auto"/>
        <w:rPr>
          <w:rFonts w:cstheme="minorHAnsi"/>
        </w:rPr>
      </w:pPr>
      <w:r>
        <w:rPr>
          <w:rFonts w:cstheme="minorHAnsi"/>
        </w:rPr>
        <w:t>The App2speak application is an excellent tool for both staff and residents, as both a communications board and translation device, as it is completely customizable and captures familiar photos (</w:t>
      </w:r>
      <w:proofErr w:type="gramStart"/>
      <w:r>
        <w:rPr>
          <w:rFonts w:cstheme="minorHAnsi"/>
        </w:rPr>
        <w:t>e.g.</w:t>
      </w:r>
      <w:proofErr w:type="gramEnd"/>
      <w:r>
        <w:rPr>
          <w:rFonts w:cstheme="minorHAnsi"/>
        </w:rPr>
        <w:t xml:space="preserve"> Parkwood campus, resident’s room, familiar items) as well as a person’s voice (e.g. staff, family member).</w:t>
      </w:r>
    </w:p>
    <w:p w14:paraId="79AF10B0" w14:textId="4C2029EC" w:rsidR="00382AF1" w:rsidRDefault="00382AF1" w:rsidP="00F82FB8">
      <w:pPr>
        <w:autoSpaceDE w:val="0"/>
        <w:autoSpaceDN w:val="0"/>
        <w:adjustRightInd w:val="0"/>
        <w:spacing w:after="0" w:line="240" w:lineRule="auto"/>
        <w:rPr>
          <w:rFonts w:cstheme="minorHAnsi"/>
        </w:rPr>
      </w:pPr>
    </w:p>
    <w:p w14:paraId="08F5117D" w14:textId="15857482" w:rsidR="00382AF1" w:rsidRDefault="00382AF1" w:rsidP="00F82FB8">
      <w:pPr>
        <w:autoSpaceDE w:val="0"/>
        <w:autoSpaceDN w:val="0"/>
        <w:adjustRightInd w:val="0"/>
        <w:spacing w:after="0" w:line="240" w:lineRule="auto"/>
        <w:rPr>
          <w:rFonts w:cstheme="minorHAnsi"/>
        </w:rPr>
      </w:pPr>
      <w:r>
        <w:rPr>
          <w:rFonts w:cstheme="minorHAnsi"/>
        </w:rPr>
        <w:t>We also hope to make it clear to Francophones that Parkwood is a community that welcomes them and is building capacity to support their needs in either official language.</w:t>
      </w:r>
      <w:r w:rsidR="004814EA">
        <w:rPr>
          <w:rFonts w:cstheme="minorHAnsi"/>
        </w:rPr>
        <w:t xml:space="preserve"> The French website and French brochures describing retirement housing options and service levels are a critical part of demonstrating Active Offer to Francophones.</w:t>
      </w:r>
    </w:p>
    <w:p w14:paraId="3BD35866" w14:textId="35F30B3C" w:rsidR="004814EA" w:rsidRDefault="004814EA" w:rsidP="00F82FB8">
      <w:pPr>
        <w:autoSpaceDE w:val="0"/>
        <w:autoSpaceDN w:val="0"/>
        <w:adjustRightInd w:val="0"/>
        <w:spacing w:after="0" w:line="240" w:lineRule="auto"/>
        <w:rPr>
          <w:rFonts w:cstheme="minorHAnsi"/>
        </w:rPr>
      </w:pPr>
    </w:p>
    <w:p w14:paraId="4802CFE4" w14:textId="5DCFBE52" w:rsidR="004814EA" w:rsidRPr="00B01A61" w:rsidRDefault="004814EA" w:rsidP="00F82FB8">
      <w:pPr>
        <w:autoSpaceDE w:val="0"/>
        <w:autoSpaceDN w:val="0"/>
        <w:adjustRightInd w:val="0"/>
        <w:spacing w:after="0" w:line="240" w:lineRule="auto"/>
        <w:rPr>
          <w:rFonts w:cstheme="minorHAnsi"/>
        </w:rPr>
      </w:pPr>
      <w:r>
        <w:rPr>
          <w:rFonts w:cstheme="minorHAnsi"/>
        </w:rPr>
        <w:t>The resources built through this grant will help Parkwood to fill a gap in health services for Francophones, whether they are residents or community members.</w:t>
      </w:r>
    </w:p>
    <w:p w14:paraId="49B767E8" w14:textId="77777777" w:rsidR="00F82FB8" w:rsidRPr="00B01A61" w:rsidRDefault="00F82FB8" w:rsidP="00F82FB8">
      <w:pPr>
        <w:autoSpaceDE w:val="0"/>
        <w:autoSpaceDN w:val="0"/>
        <w:adjustRightInd w:val="0"/>
        <w:spacing w:after="0" w:line="240" w:lineRule="auto"/>
        <w:rPr>
          <w:rFonts w:cstheme="minorHAnsi"/>
        </w:rPr>
      </w:pPr>
    </w:p>
    <w:p w14:paraId="4713512E" w14:textId="77777777" w:rsidR="00F82FB8" w:rsidRPr="00B01A61" w:rsidRDefault="00F82FB8" w:rsidP="00F82FB8">
      <w:pPr>
        <w:autoSpaceDE w:val="0"/>
        <w:autoSpaceDN w:val="0"/>
        <w:adjustRightInd w:val="0"/>
        <w:spacing w:after="0" w:line="240" w:lineRule="auto"/>
        <w:rPr>
          <w:rFonts w:cstheme="minorHAnsi"/>
          <w:b/>
          <w:bCs/>
        </w:rPr>
      </w:pPr>
      <w:r w:rsidRPr="00B01A61">
        <w:rPr>
          <w:rFonts w:cstheme="minorHAnsi"/>
          <w:b/>
          <w:bCs/>
        </w:rPr>
        <w:t>Alignment with Your Organization</w:t>
      </w:r>
    </w:p>
    <w:p w14:paraId="4B1E2C99" w14:textId="5CD01003" w:rsidR="00F82FB8" w:rsidRDefault="00F82FB8" w:rsidP="00F82FB8">
      <w:pPr>
        <w:autoSpaceDE w:val="0"/>
        <w:autoSpaceDN w:val="0"/>
        <w:adjustRightInd w:val="0"/>
        <w:spacing w:after="0" w:line="240" w:lineRule="auto"/>
        <w:rPr>
          <w:rFonts w:cstheme="minorHAnsi"/>
        </w:rPr>
      </w:pPr>
      <w:r w:rsidRPr="00B01A61">
        <w:rPr>
          <w:rFonts w:cstheme="minorHAnsi"/>
        </w:rPr>
        <w:t>Demonstrate how the proposed project aligns with your organization’s mandate and business activities. *</w:t>
      </w:r>
    </w:p>
    <w:p w14:paraId="350319A2" w14:textId="06B75AE4" w:rsidR="00C56E7D" w:rsidRDefault="00C56E7D" w:rsidP="00F82FB8">
      <w:pPr>
        <w:autoSpaceDE w:val="0"/>
        <w:autoSpaceDN w:val="0"/>
        <w:adjustRightInd w:val="0"/>
        <w:spacing w:after="0" w:line="240" w:lineRule="auto"/>
        <w:rPr>
          <w:rFonts w:cstheme="minorHAnsi"/>
        </w:rPr>
      </w:pPr>
      <w:r>
        <w:rPr>
          <w:rFonts w:cstheme="minorHAnsi"/>
        </w:rPr>
        <w:t>Parkwood Seniors Community (Parkwood Mennonite Home Inc.) is committed to ‘Building a Community for All’. This is incorporated into its vision and strategic plan. In addition, Parkwood (and Fairview) have a welcome statement that supports the vision.</w:t>
      </w:r>
    </w:p>
    <w:p w14:paraId="43269E8A" w14:textId="77777777" w:rsidR="00A1558F" w:rsidRDefault="00A1558F" w:rsidP="00F82FB8">
      <w:pPr>
        <w:autoSpaceDE w:val="0"/>
        <w:autoSpaceDN w:val="0"/>
        <w:adjustRightInd w:val="0"/>
        <w:spacing w:after="0" w:line="240" w:lineRule="auto"/>
        <w:rPr>
          <w:rFonts w:cstheme="minorHAnsi"/>
        </w:rPr>
      </w:pPr>
    </w:p>
    <w:p w14:paraId="6E357195" w14:textId="77777777" w:rsidR="00C52C4F" w:rsidRDefault="004814EA" w:rsidP="004814EA">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What differentiates and defines Parkwood is its commitment to ‘Build a Community</w:t>
      </w:r>
      <w:r w:rsidR="00C52C4F">
        <w:rPr>
          <w:rFonts w:ascii="MyriadPro-Regular" w:hAnsi="MyriadPro-Regular" w:cs="MyriadPro-Regular"/>
        </w:rPr>
        <w:t xml:space="preserve"> </w:t>
      </w:r>
      <w:r>
        <w:rPr>
          <w:rFonts w:ascii="MyriadPro-Regular" w:hAnsi="MyriadPro-Regular" w:cs="MyriadPro-Regular"/>
        </w:rPr>
        <w:t>for All’; to relieve poverty; to provide equitable access and treatment, and to</w:t>
      </w:r>
      <w:r w:rsidR="00C52C4F">
        <w:rPr>
          <w:rFonts w:ascii="MyriadPro-Regular" w:hAnsi="MyriadPro-Regular" w:cs="MyriadPro-Regular"/>
        </w:rPr>
        <w:t xml:space="preserve"> </w:t>
      </w:r>
      <w:r>
        <w:rPr>
          <w:rFonts w:ascii="MyriadPro-Regular" w:hAnsi="MyriadPro-Regular" w:cs="MyriadPro-Regular"/>
        </w:rPr>
        <w:t xml:space="preserve">support the whole person: mind, body and spirit. </w:t>
      </w:r>
    </w:p>
    <w:p w14:paraId="7ECD0296" w14:textId="77777777" w:rsidR="00C52C4F" w:rsidRDefault="00C52C4F" w:rsidP="004814EA">
      <w:pPr>
        <w:autoSpaceDE w:val="0"/>
        <w:autoSpaceDN w:val="0"/>
        <w:adjustRightInd w:val="0"/>
        <w:spacing w:after="0" w:line="240" w:lineRule="auto"/>
        <w:rPr>
          <w:rFonts w:ascii="MyriadPro-Regular" w:hAnsi="MyriadPro-Regular" w:cs="MyriadPro-Regular"/>
        </w:rPr>
      </w:pPr>
    </w:p>
    <w:p w14:paraId="2D56D0A8" w14:textId="13535412" w:rsidR="00C56E7D" w:rsidRPr="00C52C4F" w:rsidRDefault="004814EA" w:rsidP="004814EA">
      <w:pPr>
        <w:autoSpaceDE w:val="0"/>
        <w:autoSpaceDN w:val="0"/>
        <w:adjustRightInd w:val="0"/>
        <w:spacing w:after="0" w:line="240" w:lineRule="auto"/>
        <w:rPr>
          <w:rFonts w:cstheme="minorHAnsi"/>
          <w:sz w:val="24"/>
          <w:szCs w:val="24"/>
        </w:rPr>
      </w:pPr>
      <w:r>
        <w:rPr>
          <w:rFonts w:ascii="MyriadPro-Regular" w:hAnsi="MyriadPro-Regular" w:cs="MyriadPro-Regular"/>
        </w:rPr>
        <w:t xml:space="preserve">Residents and </w:t>
      </w:r>
      <w:r w:rsidRPr="00C52C4F">
        <w:rPr>
          <w:rFonts w:cstheme="minorHAnsi"/>
          <w:sz w:val="24"/>
          <w:szCs w:val="24"/>
        </w:rPr>
        <w:t xml:space="preserve">visitors can see Parkwood’s values in action on Parkwood’s Campus which has been purposefully designed and expanded to create a sense of community for older adults where all are welcome, with an exceptional range of amenities to provide physical, mental and spiritual care. Parkwood’s vision to Build a </w:t>
      </w:r>
      <w:proofErr w:type="gramStart"/>
      <w:r w:rsidRPr="00C52C4F">
        <w:rPr>
          <w:rFonts w:cstheme="minorHAnsi"/>
          <w:sz w:val="24"/>
          <w:szCs w:val="24"/>
        </w:rPr>
        <w:t>Community</w:t>
      </w:r>
      <w:proofErr w:type="gramEnd"/>
      <w:r w:rsidRPr="00C52C4F">
        <w:rPr>
          <w:rFonts w:cstheme="minorHAnsi"/>
          <w:sz w:val="24"/>
          <w:szCs w:val="24"/>
        </w:rPr>
        <w:t xml:space="preserve"> for all is incorporated into its strategic plan and is clearly communicated in its official ‘Welcome’ statement: </w:t>
      </w:r>
    </w:p>
    <w:p w14:paraId="1C1CED66" w14:textId="77777777" w:rsidR="004814EA" w:rsidRPr="00C52C4F" w:rsidRDefault="004814EA" w:rsidP="004814EA">
      <w:pPr>
        <w:autoSpaceDE w:val="0"/>
        <w:autoSpaceDN w:val="0"/>
        <w:adjustRightInd w:val="0"/>
        <w:spacing w:after="0" w:line="240" w:lineRule="auto"/>
        <w:rPr>
          <w:rFonts w:cstheme="minorHAnsi"/>
          <w:sz w:val="24"/>
          <w:szCs w:val="24"/>
        </w:rPr>
      </w:pPr>
    </w:p>
    <w:p w14:paraId="5E2E4C61" w14:textId="459C32B6" w:rsidR="00C52C4F" w:rsidRPr="00C52C4F" w:rsidRDefault="00C52C4F" w:rsidP="00C52C4F">
      <w:pPr>
        <w:rPr>
          <w:rFonts w:cstheme="minorHAnsi"/>
          <w:b/>
          <w:sz w:val="24"/>
          <w:szCs w:val="24"/>
        </w:rPr>
      </w:pPr>
      <w:r w:rsidRPr="00C52C4F">
        <w:rPr>
          <w:rFonts w:cstheme="minorHAnsi"/>
          <w:b/>
          <w:sz w:val="24"/>
          <w:szCs w:val="24"/>
        </w:rPr>
        <w:t>You are welcome here.</w:t>
      </w:r>
      <w:r>
        <w:rPr>
          <w:rFonts w:cstheme="minorHAnsi"/>
          <w:b/>
          <w:sz w:val="24"/>
          <w:szCs w:val="24"/>
        </w:rPr>
        <w:t xml:space="preserve"> </w:t>
      </w:r>
      <w:r w:rsidRPr="00C52C4F">
        <w:rPr>
          <w:rFonts w:cstheme="minorHAnsi"/>
          <w:sz w:val="24"/>
          <w:szCs w:val="24"/>
        </w:rPr>
        <w:t>As a community founded in God’s love for all and grounded in faith, each person is valued and respected. We honour the spiritual dimension of the human experience and believe that, with love, the extraordinary is possible.</w:t>
      </w:r>
    </w:p>
    <w:p w14:paraId="6C379878" w14:textId="362C8C7F" w:rsidR="00C52C4F" w:rsidRPr="00C52C4F" w:rsidRDefault="00C52C4F" w:rsidP="00C52C4F">
      <w:pPr>
        <w:rPr>
          <w:rFonts w:cstheme="minorHAnsi"/>
          <w:b/>
          <w:sz w:val="24"/>
          <w:szCs w:val="24"/>
          <w:lang w:val="fr-CA"/>
        </w:rPr>
      </w:pPr>
      <w:r w:rsidRPr="00C52C4F">
        <w:rPr>
          <w:rFonts w:cstheme="minorHAnsi"/>
          <w:b/>
          <w:sz w:val="24"/>
          <w:szCs w:val="24"/>
          <w:lang w:val="fr-CA"/>
        </w:rPr>
        <w:t>Ici, vous êtes les bienvenus.</w:t>
      </w:r>
      <w:r>
        <w:rPr>
          <w:rFonts w:cstheme="minorHAnsi"/>
          <w:b/>
          <w:sz w:val="24"/>
          <w:szCs w:val="24"/>
          <w:lang w:val="fr-CA"/>
        </w:rPr>
        <w:t xml:space="preserve"> </w:t>
      </w:r>
      <w:r w:rsidRPr="00C52C4F">
        <w:rPr>
          <w:rFonts w:cstheme="minorHAnsi"/>
          <w:sz w:val="24"/>
          <w:szCs w:val="24"/>
          <w:lang w:val="fr-CA"/>
        </w:rPr>
        <w:t>Dans notre communauté fondée sur l’amour de Dieu pour tous et ancrée dans la foi, chaque personne est valorisée et respectée.</w:t>
      </w:r>
      <w:r>
        <w:rPr>
          <w:rFonts w:cstheme="minorHAnsi"/>
          <w:b/>
          <w:sz w:val="24"/>
          <w:szCs w:val="24"/>
          <w:lang w:val="fr-CA"/>
        </w:rPr>
        <w:t xml:space="preserve"> </w:t>
      </w:r>
      <w:r w:rsidRPr="00C52C4F">
        <w:rPr>
          <w:rFonts w:cstheme="minorHAnsi"/>
          <w:sz w:val="24"/>
          <w:szCs w:val="24"/>
          <w:lang w:val="fr-CA"/>
        </w:rPr>
        <w:t>Nous honorons la dimension spirituelle de l’expérience humaine et nous croyons que l’amour rend l’extraordinaire possible.</w:t>
      </w:r>
    </w:p>
    <w:p w14:paraId="79D02664" w14:textId="77777777" w:rsidR="00C56E7D" w:rsidRPr="00C52C4F" w:rsidRDefault="00C56E7D" w:rsidP="00F82FB8">
      <w:pPr>
        <w:autoSpaceDE w:val="0"/>
        <w:autoSpaceDN w:val="0"/>
        <w:adjustRightInd w:val="0"/>
        <w:spacing w:after="0" w:line="240" w:lineRule="auto"/>
        <w:rPr>
          <w:rFonts w:cstheme="minorHAnsi"/>
          <w:sz w:val="24"/>
          <w:szCs w:val="24"/>
          <w:lang w:val="fr-CA"/>
        </w:rPr>
      </w:pPr>
    </w:p>
    <w:p w14:paraId="2E66B5BA" w14:textId="355673F7" w:rsidR="00F82FB8" w:rsidRPr="00C52C4F" w:rsidRDefault="00F82FB8" w:rsidP="00F82FB8">
      <w:pPr>
        <w:autoSpaceDE w:val="0"/>
        <w:autoSpaceDN w:val="0"/>
        <w:adjustRightInd w:val="0"/>
        <w:spacing w:after="0" w:line="240" w:lineRule="auto"/>
        <w:rPr>
          <w:rFonts w:cstheme="minorHAnsi"/>
          <w:lang w:val="fr-CA"/>
        </w:rPr>
      </w:pPr>
    </w:p>
    <w:p w14:paraId="50ABAAF0" w14:textId="77777777" w:rsidR="00F82FB8" w:rsidRPr="00C52C4F" w:rsidRDefault="00F82FB8" w:rsidP="00F82FB8">
      <w:pPr>
        <w:autoSpaceDE w:val="0"/>
        <w:autoSpaceDN w:val="0"/>
        <w:adjustRightInd w:val="0"/>
        <w:spacing w:after="0" w:line="240" w:lineRule="auto"/>
        <w:rPr>
          <w:rFonts w:cstheme="minorHAnsi"/>
          <w:lang w:val="fr-CA"/>
        </w:rPr>
      </w:pPr>
    </w:p>
    <w:p w14:paraId="5FA1D015" w14:textId="77777777" w:rsidR="00F82FB8" w:rsidRPr="00B01A61" w:rsidRDefault="00F82FB8" w:rsidP="00F82FB8">
      <w:pPr>
        <w:autoSpaceDE w:val="0"/>
        <w:autoSpaceDN w:val="0"/>
        <w:adjustRightInd w:val="0"/>
        <w:spacing w:after="0" w:line="240" w:lineRule="auto"/>
        <w:rPr>
          <w:rFonts w:cstheme="minorHAnsi"/>
          <w:b/>
          <w:bCs/>
        </w:rPr>
      </w:pPr>
      <w:r w:rsidRPr="00B01A61">
        <w:rPr>
          <w:rFonts w:cstheme="minorHAnsi"/>
          <w:b/>
          <w:bCs/>
        </w:rPr>
        <w:t>Francophone Engagement</w:t>
      </w:r>
    </w:p>
    <w:p w14:paraId="5DB8A20C" w14:textId="77777777" w:rsidR="00F82FB8" w:rsidRPr="00B01A61" w:rsidRDefault="00F82FB8" w:rsidP="00F82FB8">
      <w:pPr>
        <w:autoSpaceDE w:val="0"/>
        <w:autoSpaceDN w:val="0"/>
        <w:adjustRightInd w:val="0"/>
        <w:spacing w:after="0" w:line="240" w:lineRule="auto"/>
        <w:rPr>
          <w:rFonts w:cstheme="minorHAnsi"/>
        </w:rPr>
      </w:pPr>
      <w:r w:rsidRPr="00B01A61">
        <w:rPr>
          <w:rFonts w:cstheme="minorHAnsi"/>
        </w:rPr>
        <w:t>Explain how you will support the engagement of Francophones throughout the implementation of your project. Include any internal resources at</w:t>
      </w:r>
    </w:p>
    <w:p w14:paraId="0F2DA032" w14:textId="64C99BB7" w:rsidR="00F82FB8" w:rsidRPr="00B01A61" w:rsidRDefault="00F82FB8" w:rsidP="00F82FB8">
      <w:pPr>
        <w:autoSpaceDE w:val="0"/>
        <w:autoSpaceDN w:val="0"/>
        <w:adjustRightInd w:val="0"/>
        <w:spacing w:after="0" w:line="240" w:lineRule="auto"/>
        <w:rPr>
          <w:rFonts w:cstheme="minorHAnsi"/>
        </w:rPr>
      </w:pPr>
      <w:r w:rsidRPr="00B01A61">
        <w:rPr>
          <w:rFonts w:cstheme="minorHAnsi"/>
        </w:rPr>
        <w:t>your disposal. *</w:t>
      </w:r>
    </w:p>
    <w:p w14:paraId="2567B637" w14:textId="13C87E83" w:rsidR="00F82FB8" w:rsidRDefault="00F82FB8" w:rsidP="00F82FB8">
      <w:pPr>
        <w:autoSpaceDE w:val="0"/>
        <w:autoSpaceDN w:val="0"/>
        <w:adjustRightInd w:val="0"/>
        <w:spacing w:after="0" w:line="240" w:lineRule="auto"/>
        <w:rPr>
          <w:rFonts w:cstheme="minorHAnsi"/>
        </w:rPr>
      </w:pPr>
    </w:p>
    <w:p w14:paraId="0DAA124D" w14:textId="70F9E86F" w:rsidR="00EE7027" w:rsidRDefault="008812C6" w:rsidP="00F82FB8">
      <w:pPr>
        <w:autoSpaceDE w:val="0"/>
        <w:autoSpaceDN w:val="0"/>
        <w:adjustRightInd w:val="0"/>
        <w:spacing w:after="0" w:line="240" w:lineRule="auto"/>
        <w:rPr>
          <w:rFonts w:cstheme="minorHAnsi"/>
        </w:rPr>
      </w:pPr>
      <w:r>
        <w:rPr>
          <w:rFonts w:cstheme="minorHAnsi"/>
        </w:rPr>
        <w:t>Given our past experience with COVID and the potential of new variants of concern to derail face to face communications, we will leverage virtual engagement (</w:t>
      </w:r>
      <w:proofErr w:type="gramStart"/>
      <w:r>
        <w:rPr>
          <w:rFonts w:cstheme="minorHAnsi"/>
        </w:rPr>
        <w:t>e.g.</w:t>
      </w:r>
      <w:proofErr w:type="gramEnd"/>
      <w:r>
        <w:rPr>
          <w:rFonts w:cstheme="minorHAnsi"/>
        </w:rPr>
        <w:t xml:space="preserve"> zoom meetings) to work with our Francophone partners. A key partner is a community resident who is connected to Francophone groups in the area. This contact will work with us to determine the most appropriate and effective method to reach out and share the news on the supports we are building. </w:t>
      </w:r>
    </w:p>
    <w:p w14:paraId="3E56E3B5" w14:textId="266A7A7C" w:rsidR="008812C6" w:rsidRDefault="008812C6" w:rsidP="00F82FB8">
      <w:pPr>
        <w:autoSpaceDE w:val="0"/>
        <w:autoSpaceDN w:val="0"/>
        <w:adjustRightInd w:val="0"/>
        <w:spacing w:after="0" w:line="240" w:lineRule="auto"/>
        <w:rPr>
          <w:rFonts w:cstheme="minorHAnsi"/>
        </w:rPr>
      </w:pPr>
    </w:p>
    <w:p w14:paraId="608D8AD6" w14:textId="21EC9D03" w:rsidR="008812C6" w:rsidRDefault="008812C6" w:rsidP="00F82FB8">
      <w:pPr>
        <w:autoSpaceDE w:val="0"/>
        <w:autoSpaceDN w:val="0"/>
        <w:adjustRightInd w:val="0"/>
        <w:spacing w:after="0" w:line="240" w:lineRule="auto"/>
        <w:rPr>
          <w:rFonts w:cstheme="minorHAnsi"/>
        </w:rPr>
      </w:pPr>
      <w:r>
        <w:rPr>
          <w:rFonts w:cstheme="minorHAnsi"/>
        </w:rPr>
        <w:t>Through our experience with Fairview’s website, we learned that truly comprehensive and extensive outreach is not practical in the short time frame of the grant. In addition, it is more effective to engage fewer people, more deeply, to keep the development of the website and brochures on target. This is a large project and we must be practical on how meaningful engagement must be. We hope to add one or two additional community members to provide feedback. We feel fortunate to have a very dedicated community member on this project with us.</w:t>
      </w:r>
      <w:r w:rsidR="00FC794D">
        <w:rPr>
          <w:rFonts w:cstheme="minorHAnsi"/>
        </w:rPr>
        <w:t xml:space="preserve"> This aligns with the request of Francophones belonging to various groups in the region for ‘us’ to come to ‘them’.  We cannot predict if this will be possible</w:t>
      </w:r>
      <w:r w:rsidR="00A33AB0">
        <w:rPr>
          <w:rFonts w:cstheme="minorHAnsi"/>
        </w:rPr>
        <w:t>.</w:t>
      </w:r>
    </w:p>
    <w:p w14:paraId="5DFAC3FE" w14:textId="783DDCE8" w:rsidR="00FC794D" w:rsidRDefault="00FC794D" w:rsidP="00F82FB8">
      <w:pPr>
        <w:autoSpaceDE w:val="0"/>
        <w:autoSpaceDN w:val="0"/>
        <w:adjustRightInd w:val="0"/>
        <w:spacing w:after="0" w:line="240" w:lineRule="auto"/>
        <w:rPr>
          <w:rFonts w:cstheme="minorHAnsi"/>
        </w:rPr>
      </w:pPr>
    </w:p>
    <w:p w14:paraId="7850B739" w14:textId="197D1BD2" w:rsidR="00FC794D" w:rsidRDefault="00FC794D" w:rsidP="00F82FB8">
      <w:pPr>
        <w:autoSpaceDE w:val="0"/>
        <w:autoSpaceDN w:val="0"/>
        <w:adjustRightInd w:val="0"/>
        <w:spacing w:after="0" w:line="240" w:lineRule="auto"/>
        <w:rPr>
          <w:rFonts w:cstheme="minorHAnsi"/>
        </w:rPr>
      </w:pPr>
      <w:r>
        <w:rPr>
          <w:rFonts w:cstheme="minorHAnsi"/>
        </w:rPr>
        <w:t xml:space="preserve">We also will hold monthly virtual meetings with our community volunteer, Reseau and Entite2, as well engaging two bilingual staff. In addition, we will communicate by email and phone as appropriate and needed. </w:t>
      </w:r>
    </w:p>
    <w:p w14:paraId="6A487410" w14:textId="77777777" w:rsidR="008812C6" w:rsidRDefault="008812C6" w:rsidP="00F82FB8">
      <w:pPr>
        <w:autoSpaceDE w:val="0"/>
        <w:autoSpaceDN w:val="0"/>
        <w:adjustRightInd w:val="0"/>
        <w:spacing w:after="0" w:line="240" w:lineRule="auto"/>
        <w:rPr>
          <w:rFonts w:cstheme="minorHAnsi"/>
        </w:rPr>
      </w:pPr>
    </w:p>
    <w:p w14:paraId="5DE9B7D1" w14:textId="12965A3A" w:rsidR="008812C6" w:rsidRPr="00B01A61" w:rsidRDefault="008812C6" w:rsidP="00F82FB8">
      <w:pPr>
        <w:autoSpaceDE w:val="0"/>
        <w:autoSpaceDN w:val="0"/>
        <w:adjustRightInd w:val="0"/>
        <w:spacing w:after="0" w:line="240" w:lineRule="auto"/>
        <w:rPr>
          <w:rFonts w:cstheme="minorHAnsi"/>
        </w:rPr>
      </w:pPr>
      <w:r>
        <w:rPr>
          <w:rFonts w:cstheme="minorHAnsi"/>
        </w:rPr>
        <w:t xml:space="preserve">Post-launch, we will be able to invite the broader Francophone community to engage with and provide feedback on the new site, e.g.  </w:t>
      </w:r>
      <w:proofErr w:type="spellStart"/>
      <w:r>
        <w:rPr>
          <w:rFonts w:cstheme="minorHAnsi"/>
        </w:rPr>
        <w:t>FaceBook</w:t>
      </w:r>
      <w:proofErr w:type="spellEnd"/>
      <w:r>
        <w:rPr>
          <w:rFonts w:cstheme="minorHAnsi"/>
        </w:rPr>
        <w:t xml:space="preserve"> ads (not covered by this grant application).</w:t>
      </w:r>
    </w:p>
    <w:p w14:paraId="4A53EA42" w14:textId="77777777" w:rsidR="00F82FB8" w:rsidRPr="00B01A61" w:rsidRDefault="00F82FB8" w:rsidP="00F82FB8">
      <w:pPr>
        <w:autoSpaceDE w:val="0"/>
        <w:autoSpaceDN w:val="0"/>
        <w:adjustRightInd w:val="0"/>
        <w:spacing w:after="0" w:line="240" w:lineRule="auto"/>
        <w:rPr>
          <w:rFonts w:cstheme="minorHAnsi"/>
        </w:rPr>
      </w:pPr>
    </w:p>
    <w:p w14:paraId="08A4850D" w14:textId="77777777" w:rsidR="00F82FB8" w:rsidRPr="00B01A61" w:rsidRDefault="00F82FB8" w:rsidP="00F82FB8">
      <w:pPr>
        <w:autoSpaceDE w:val="0"/>
        <w:autoSpaceDN w:val="0"/>
        <w:adjustRightInd w:val="0"/>
        <w:spacing w:after="0" w:line="240" w:lineRule="auto"/>
        <w:rPr>
          <w:rFonts w:cstheme="minorHAnsi"/>
          <w:b/>
          <w:bCs/>
        </w:rPr>
      </w:pPr>
      <w:r w:rsidRPr="00B01A61">
        <w:rPr>
          <w:rFonts w:cstheme="minorHAnsi"/>
          <w:b/>
          <w:bCs/>
        </w:rPr>
        <w:t>Long-Term Impact</w:t>
      </w:r>
    </w:p>
    <w:p w14:paraId="67EE2917" w14:textId="104EBF38" w:rsidR="00095528" w:rsidRPr="00B01A61" w:rsidRDefault="00F82FB8" w:rsidP="00F82FB8">
      <w:pPr>
        <w:rPr>
          <w:rFonts w:cstheme="minorHAnsi"/>
        </w:rPr>
      </w:pPr>
      <w:r w:rsidRPr="00B01A61">
        <w:rPr>
          <w:rFonts w:cstheme="minorHAnsi"/>
        </w:rPr>
        <w:t>Demonstrate how you intend to sustain the impact of the project beyond the implementation period. *</w:t>
      </w:r>
    </w:p>
    <w:p w14:paraId="380A87A2" w14:textId="60E88BD3" w:rsidR="00F82FB8" w:rsidRPr="00B01A61" w:rsidRDefault="002A2B40" w:rsidP="00F82FB8">
      <w:pPr>
        <w:rPr>
          <w:rFonts w:cstheme="minorHAnsi"/>
        </w:rPr>
      </w:pPr>
      <w:r>
        <w:rPr>
          <w:rFonts w:cstheme="minorHAnsi"/>
        </w:rPr>
        <w:t xml:space="preserve">Parkwood is committed to providing the resources and finances to maintain the French website, ensuring we have ‘trainers’ trained to roll-out App2speak to as many staff as it is appropriate, and to update the brochures as needed. At this </w:t>
      </w:r>
      <w:proofErr w:type="gramStart"/>
      <w:r>
        <w:rPr>
          <w:rFonts w:cstheme="minorHAnsi"/>
        </w:rPr>
        <w:t>time</w:t>
      </w:r>
      <w:proofErr w:type="gramEnd"/>
      <w:r>
        <w:rPr>
          <w:rFonts w:cstheme="minorHAnsi"/>
        </w:rPr>
        <w:t xml:space="preserve"> we are not printing the brochures as we anticipate they will require updating over time. Producing PDFs that are available online, as well as being printable in our office for mailing if required will help to sustain these projects. Please see the attached letter from Elaine Shantz, CEO of Fairview Parkwood Communities.</w:t>
      </w:r>
    </w:p>
    <w:p w14:paraId="0043A650" w14:textId="3E4FFB77" w:rsidR="007021B3" w:rsidRPr="00B01A61" w:rsidRDefault="007021B3" w:rsidP="007021B3">
      <w:pPr>
        <w:rPr>
          <w:rFonts w:cstheme="minorHAnsi"/>
        </w:rPr>
      </w:pPr>
    </w:p>
    <w:p w14:paraId="26BAA857" w14:textId="77777777" w:rsidR="007021B3" w:rsidRPr="00B01A61" w:rsidRDefault="007021B3" w:rsidP="007021B3">
      <w:pPr>
        <w:autoSpaceDE w:val="0"/>
        <w:autoSpaceDN w:val="0"/>
        <w:adjustRightInd w:val="0"/>
        <w:spacing w:after="0" w:line="240" w:lineRule="auto"/>
        <w:rPr>
          <w:rFonts w:cstheme="minorHAnsi"/>
          <w:b/>
          <w:bCs/>
        </w:rPr>
      </w:pPr>
      <w:r w:rsidRPr="00B01A61">
        <w:rPr>
          <w:rFonts w:cstheme="minorHAnsi"/>
          <w:b/>
          <w:bCs/>
        </w:rPr>
        <w:t>E - Work Plan</w:t>
      </w:r>
    </w:p>
    <w:p w14:paraId="61D8C72D" w14:textId="77777777" w:rsidR="007021B3" w:rsidRPr="00B01A61" w:rsidRDefault="007021B3" w:rsidP="007021B3">
      <w:pPr>
        <w:autoSpaceDE w:val="0"/>
        <w:autoSpaceDN w:val="0"/>
        <w:adjustRightInd w:val="0"/>
        <w:spacing w:after="0" w:line="240" w:lineRule="auto"/>
        <w:rPr>
          <w:rFonts w:cstheme="minorHAnsi"/>
        </w:rPr>
      </w:pPr>
      <w:r w:rsidRPr="00B01A61">
        <w:rPr>
          <w:rFonts w:cstheme="minorHAnsi"/>
        </w:rPr>
        <w:t>Describe the milestones (key activities and deliverables) of your project, the timeframe in which each milestone will occur, the person or agency</w:t>
      </w:r>
    </w:p>
    <w:p w14:paraId="545E04AE" w14:textId="77777777" w:rsidR="007021B3" w:rsidRPr="00B01A61" w:rsidRDefault="007021B3" w:rsidP="007021B3">
      <w:pPr>
        <w:autoSpaceDE w:val="0"/>
        <w:autoSpaceDN w:val="0"/>
        <w:adjustRightInd w:val="0"/>
        <w:spacing w:after="0" w:line="240" w:lineRule="auto"/>
        <w:rPr>
          <w:rFonts w:cstheme="minorHAnsi"/>
        </w:rPr>
      </w:pPr>
      <w:r w:rsidRPr="00B01A61">
        <w:rPr>
          <w:rFonts w:cstheme="minorHAnsi"/>
        </w:rPr>
        <w:t xml:space="preserve">responsible, and what percentage of the budget will be used to achieve the milestone. Dates must be between September 24, </w:t>
      </w:r>
      <w:proofErr w:type="gramStart"/>
      <w:r w:rsidRPr="00B01A61">
        <w:rPr>
          <w:rFonts w:cstheme="minorHAnsi"/>
        </w:rPr>
        <w:t>2021</w:t>
      </w:r>
      <w:proofErr w:type="gramEnd"/>
      <w:r w:rsidRPr="00B01A61">
        <w:rPr>
          <w:rFonts w:cstheme="minorHAnsi"/>
        </w:rPr>
        <w:t xml:space="preserve"> and March</w:t>
      </w:r>
    </w:p>
    <w:p w14:paraId="35E6604D" w14:textId="77777777" w:rsidR="007021B3" w:rsidRPr="00B01A61" w:rsidRDefault="007021B3" w:rsidP="007021B3">
      <w:pPr>
        <w:autoSpaceDE w:val="0"/>
        <w:autoSpaceDN w:val="0"/>
        <w:adjustRightInd w:val="0"/>
        <w:spacing w:after="0" w:line="240" w:lineRule="auto"/>
        <w:rPr>
          <w:rFonts w:cstheme="minorHAnsi"/>
        </w:rPr>
      </w:pPr>
      <w:r w:rsidRPr="00B01A61">
        <w:rPr>
          <w:rFonts w:cstheme="minorHAnsi"/>
        </w:rPr>
        <w:t>31, 2022.</w:t>
      </w:r>
    </w:p>
    <w:p w14:paraId="171E90F9" w14:textId="77777777" w:rsidR="007021B3" w:rsidRPr="00B01A61" w:rsidRDefault="007021B3" w:rsidP="007021B3">
      <w:pPr>
        <w:autoSpaceDE w:val="0"/>
        <w:autoSpaceDN w:val="0"/>
        <w:adjustRightInd w:val="0"/>
        <w:spacing w:after="0" w:line="240" w:lineRule="auto"/>
        <w:rPr>
          <w:rFonts w:cstheme="minorHAnsi"/>
        </w:rPr>
      </w:pPr>
    </w:p>
    <w:tbl>
      <w:tblPr>
        <w:tblStyle w:val="TableGrid"/>
        <w:tblW w:w="0" w:type="auto"/>
        <w:tblLook w:val="04A0" w:firstRow="1" w:lastRow="0" w:firstColumn="1" w:lastColumn="0" w:noHBand="0" w:noVBand="1"/>
      </w:tblPr>
      <w:tblGrid>
        <w:gridCol w:w="1870"/>
        <w:gridCol w:w="1870"/>
        <w:gridCol w:w="1870"/>
        <w:gridCol w:w="1870"/>
        <w:gridCol w:w="1870"/>
      </w:tblGrid>
      <w:tr w:rsidR="004C630E" w14:paraId="3A2DE1CD" w14:textId="77777777" w:rsidTr="004C630E">
        <w:tc>
          <w:tcPr>
            <w:tcW w:w="1870" w:type="dxa"/>
          </w:tcPr>
          <w:p w14:paraId="706B83A3" w14:textId="16BC05BC" w:rsidR="004C630E" w:rsidRDefault="004C630E" w:rsidP="007021B3">
            <w:pPr>
              <w:autoSpaceDE w:val="0"/>
              <w:autoSpaceDN w:val="0"/>
              <w:adjustRightInd w:val="0"/>
              <w:rPr>
                <w:rFonts w:cstheme="minorHAnsi"/>
              </w:rPr>
            </w:pPr>
            <w:r>
              <w:rPr>
                <w:rFonts w:cstheme="minorHAnsi"/>
              </w:rPr>
              <w:t>Milestone</w:t>
            </w:r>
          </w:p>
        </w:tc>
        <w:tc>
          <w:tcPr>
            <w:tcW w:w="1870" w:type="dxa"/>
          </w:tcPr>
          <w:p w14:paraId="67A606F6" w14:textId="7019EA65" w:rsidR="004C630E" w:rsidRDefault="004C630E" w:rsidP="007021B3">
            <w:pPr>
              <w:autoSpaceDE w:val="0"/>
              <w:autoSpaceDN w:val="0"/>
              <w:adjustRightInd w:val="0"/>
              <w:rPr>
                <w:rFonts w:cstheme="minorHAnsi"/>
              </w:rPr>
            </w:pPr>
            <w:r>
              <w:rPr>
                <w:rFonts w:cstheme="minorHAnsi"/>
              </w:rPr>
              <w:t>Description</w:t>
            </w:r>
          </w:p>
        </w:tc>
        <w:tc>
          <w:tcPr>
            <w:tcW w:w="1870" w:type="dxa"/>
          </w:tcPr>
          <w:p w14:paraId="67660A38" w14:textId="3EFFDE02" w:rsidR="004C630E" w:rsidRDefault="004C630E" w:rsidP="007021B3">
            <w:pPr>
              <w:autoSpaceDE w:val="0"/>
              <w:autoSpaceDN w:val="0"/>
              <w:adjustRightInd w:val="0"/>
              <w:rPr>
                <w:rFonts w:cstheme="minorHAnsi"/>
              </w:rPr>
            </w:pPr>
            <w:r>
              <w:rPr>
                <w:rFonts w:cstheme="minorHAnsi"/>
              </w:rPr>
              <w:t>Responsibility</w:t>
            </w:r>
          </w:p>
        </w:tc>
        <w:tc>
          <w:tcPr>
            <w:tcW w:w="1870" w:type="dxa"/>
          </w:tcPr>
          <w:p w14:paraId="50A2F40A" w14:textId="77F698C6" w:rsidR="004C630E" w:rsidRDefault="004C630E" w:rsidP="007021B3">
            <w:pPr>
              <w:autoSpaceDE w:val="0"/>
              <w:autoSpaceDN w:val="0"/>
              <w:adjustRightInd w:val="0"/>
              <w:rPr>
                <w:rFonts w:cstheme="minorHAnsi"/>
              </w:rPr>
            </w:pPr>
            <w:r>
              <w:rPr>
                <w:rFonts w:cstheme="minorHAnsi"/>
              </w:rPr>
              <w:t>Start Date</w:t>
            </w:r>
          </w:p>
        </w:tc>
        <w:tc>
          <w:tcPr>
            <w:tcW w:w="1870" w:type="dxa"/>
          </w:tcPr>
          <w:p w14:paraId="1678FA7A" w14:textId="6B73D09F" w:rsidR="004C630E" w:rsidRDefault="004C630E" w:rsidP="007021B3">
            <w:pPr>
              <w:autoSpaceDE w:val="0"/>
              <w:autoSpaceDN w:val="0"/>
              <w:adjustRightInd w:val="0"/>
              <w:rPr>
                <w:rFonts w:cstheme="minorHAnsi"/>
              </w:rPr>
            </w:pPr>
            <w:r>
              <w:rPr>
                <w:rFonts w:cstheme="minorHAnsi"/>
              </w:rPr>
              <w:t>End Date</w:t>
            </w:r>
          </w:p>
        </w:tc>
      </w:tr>
      <w:tr w:rsidR="004C630E" w14:paraId="6B224A68" w14:textId="77777777" w:rsidTr="004C630E">
        <w:tc>
          <w:tcPr>
            <w:tcW w:w="1870" w:type="dxa"/>
          </w:tcPr>
          <w:p w14:paraId="0D3C5A41" w14:textId="3A6943D5" w:rsidR="004C630E" w:rsidRDefault="004C630E" w:rsidP="007021B3">
            <w:pPr>
              <w:autoSpaceDE w:val="0"/>
              <w:autoSpaceDN w:val="0"/>
              <w:adjustRightInd w:val="0"/>
              <w:rPr>
                <w:rFonts w:cstheme="minorHAnsi"/>
              </w:rPr>
            </w:pPr>
            <w:r>
              <w:rPr>
                <w:rFonts w:cstheme="minorHAnsi"/>
              </w:rPr>
              <w:t>Hardware, software</w:t>
            </w:r>
          </w:p>
        </w:tc>
        <w:tc>
          <w:tcPr>
            <w:tcW w:w="1870" w:type="dxa"/>
          </w:tcPr>
          <w:p w14:paraId="5F5F2EDA" w14:textId="751F40E6" w:rsidR="004C630E" w:rsidRDefault="004C630E" w:rsidP="007021B3">
            <w:pPr>
              <w:autoSpaceDE w:val="0"/>
              <w:autoSpaceDN w:val="0"/>
              <w:adjustRightInd w:val="0"/>
              <w:rPr>
                <w:rFonts w:cstheme="minorHAnsi"/>
              </w:rPr>
            </w:pPr>
            <w:r>
              <w:rPr>
                <w:rFonts w:cstheme="minorHAnsi"/>
              </w:rPr>
              <w:t>Source, acquire</w:t>
            </w:r>
            <w:r w:rsidR="00B513DA">
              <w:rPr>
                <w:rFonts w:cstheme="minorHAnsi"/>
              </w:rPr>
              <w:t xml:space="preserve"> licenses and hardware</w:t>
            </w:r>
          </w:p>
        </w:tc>
        <w:tc>
          <w:tcPr>
            <w:tcW w:w="1870" w:type="dxa"/>
          </w:tcPr>
          <w:p w14:paraId="619546B9" w14:textId="6FD0B517" w:rsidR="004C630E" w:rsidRDefault="004C630E" w:rsidP="007021B3">
            <w:pPr>
              <w:autoSpaceDE w:val="0"/>
              <w:autoSpaceDN w:val="0"/>
              <w:adjustRightInd w:val="0"/>
              <w:rPr>
                <w:rFonts w:cstheme="minorHAnsi"/>
              </w:rPr>
            </w:pPr>
            <w:r>
              <w:rPr>
                <w:rFonts w:cstheme="minorHAnsi"/>
              </w:rPr>
              <w:t>IT, Finance</w:t>
            </w:r>
          </w:p>
        </w:tc>
        <w:tc>
          <w:tcPr>
            <w:tcW w:w="1870" w:type="dxa"/>
          </w:tcPr>
          <w:p w14:paraId="36C705C4" w14:textId="26CA16B0" w:rsidR="004C630E" w:rsidRDefault="004C630E" w:rsidP="007021B3">
            <w:pPr>
              <w:autoSpaceDE w:val="0"/>
              <w:autoSpaceDN w:val="0"/>
              <w:adjustRightInd w:val="0"/>
              <w:rPr>
                <w:rFonts w:cstheme="minorHAnsi"/>
              </w:rPr>
            </w:pPr>
            <w:r>
              <w:rPr>
                <w:rFonts w:cstheme="minorHAnsi"/>
              </w:rPr>
              <w:t>October 1, 2021</w:t>
            </w:r>
          </w:p>
        </w:tc>
        <w:tc>
          <w:tcPr>
            <w:tcW w:w="1870" w:type="dxa"/>
          </w:tcPr>
          <w:p w14:paraId="0C3512E3" w14:textId="6D214374" w:rsidR="004C630E" w:rsidRDefault="004C630E" w:rsidP="007021B3">
            <w:pPr>
              <w:autoSpaceDE w:val="0"/>
              <w:autoSpaceDN w:val="0"/>
              <w:adjustRightInd w:val="0"/>
              <w:rPr>
                <w:rFonts w:cstheme="minorHAnsi"/>
              </w:rPr>
            </w:pPr>
            <w:r>
              <w:rPr>
                <w:rFonts w:cstheme="minorHAnsi"/>
              </w:rPr>
              <w:t>November 1, 2021</w:t>
            </w:r>
          </w:p>
        </w:tc>
      </w:tr>
      <w:tr w:rsidR="004C630E" w14:paraId="20BDF19B" w14:textId="77777777" w:rsidTr="004C630E">
        <w:tc>
          <w:tcPr>
            <w:tcW w:w="1870" w:type="dxa"/>
          </w:tcPr>
          <w:p w14:paraId="1D8D5D9C" w14:textId="2BD05D0F" w:rsidR="004C630E" w:rsidRDefault="004C630E" w:rsidP="007021B3">
            <w:pPr>
              <w:autoSpaceDE w:val="0"/>
              <w:autoSpaceDN w:val="0"/>
              <w:adjustRightInd w:val="0"/>
              <w:rPr>
                <w:rFonts w:cstheme="minorHAnsi"/>
              </w:rPr>
            </w:pPr>
            <w:r>
              <w:rPr>
                <w:rFonts w:cstheme="minorHAnsi"/>
              </w:rPr>
              <w:t xml:space="preserve">Training </w:t>
            </w:r>
          </w:p>
        </w:tc>
        <w:tc>
          <w:tcPr>
            <w:tcW w:w="1870" w:type="dxa"/>
          </w:tcPr>
          <w:p w14:paraId="534CFDD1" w14:textId="1FEC6838" w:rsidR="004C630E" w:rsidRDefault="00B513DA" w:rsidP="007021B3">
            <w:pPr>
              <w:autoSpaceDE w:val="0"/>
              <w:autoSpaceDN w:val="0"/>
              <w:adjustRightInd w:val="0"/>
              <w:rPr>
                <w:rFonts w:cstheme="minorHAnsi"/>
              </w:rPr>
            </w:pPr>
            <w:r>
              <w:rPr>
                <w:rFonts w:cstheme="minorHAnsi"/>
              </w:rPr>
              <w:t xml:space="preserve">App2speak </w:t>
            </w:r>
            <w:r w:rsidR="004C630E">
              <w:rPr>
                <w:rFonts w:cstheme="minorHAnsi"/>
              </w:rPr>
              <w:t>Learning modules modified, staff trained</w:t>
            </w:r>
          </w:p>
        </w:tc>
        <w:tc>
          <w:tcPr>
            <w:tcW w:w="1870" w:type="dxa"/>
          </w:tcPr>
          <w:p w14:paraId="4BB21417" w14:textId="62566D8D" w:rsidR="004C630E" w:rsidRDefault="004C630E" w:rsidP="007021B3">
            <w:pPr>
              <w:autoSpaceDE w:val="0"/>
              <w:autoSpaceDN w:val="0"/>
              <w:adjustRightInd w:val="0"/>
              <w:rPr>
                <w:rFonts w:cstheme="minorHAnsi"/>
              </w:rPr>
            </w:pPr>
            <w:r>
              <w:rPr>
                <w:rFonts w:cstheme="minorHAnsi"/>
              </w:rPr>
              <w:t>Dir Employee Services</w:t>
            </w:r>
          </w:p>
        </w:tc>
        <w:tc>
          <w:tcPr>
            <w:tcW w:w="1870" w:type="dxa"/>
          </w:tcPr>
          <w:p w14:paraId="09B9960B" w14:textId="2CC2EDC7" w:rsidR="004C630E" w:rsidRDefault="004C630E" w:rsidP="007021B3">
            <w:pPr>
              <w:autoSpaceDE w:val="0"/>
              <w:autoSpaceDN w:val="0"/>
              <w:adjustRightInd w:val="0"/>
              <w:rPr>
                <w:rFonts w:cstheme="minorHAnsi"/>
              </w:rPr>
            </w:pPr>
            <w:r>
              <w:rPr>
                <w:rFonts w:cstheme="minorHAnsi"/>
              </w:rPr>
              <w:t>November 8, 2021</w:t>
            </w:r>
          </w:p>
        </w:tc>
        <w:tc>
          <w:tcPr>
            <w:tcW w:w="1870" w:type="dxa"/>
          </w:tcPr>
          <w:p w14:paraId="2FBDD5C0" w14:textId="3CBFB6D9" w:rsidR="004C630E" w:rsidRDefault="004C630E" w:rsidP="007021B3">
            <w:pPr>
              <w:autoSpaceDE w:val="0"/>
              <w:autoSpaceDN w:val="0"/>
              <w:adjustRightInd w:val="0"/>
              <w:rPr>
                <w:rFonts w:cstheme="minorHAnsi"/>
              </w:rPr>
            </w:pPr>
            <w:r>
              <w:rPr>
                <w:rFonts w:cstheme="minorHAnsi"/>
              </w:rPr>
              <w:t>February 28, 2022</w:t>
            </w:r>
          </w:p>
        </w:tc>
      </w:tr>
      <w:tr w:rsidR="004C630E" w14:paraId="3918A81A" w14:textId="77777777" w:rsidTr="004C630E">
        <w:tc>
          <w:tcPr>
            <w:tcW w:w="1870" w:type="dxa"/>
          </w:tcPr>
          <w:p w14:paraId="31EA8C65" w14:textId="40A719E3" w:rsidR="004C630E" w:rsidRDefault="004C630E" w:rsidP="007021B3">
            <w:pPr>
              <w:autoSpaceDE w:val="0"/>
              <w:autoSpaceDN w:val="0"/>
              <w:adjustRightInd w:val="0"/>
              <w:rPr>
                <w:rFonts w:cstheme="minorHAnsi"/>
              </w:rPr>
            </w:pPr>
            <w:r>
              <w:rPr>
                <w:rFonts w:cstheme="minorHAnsi"/>
              </w:rPr>
              <w:t>Website</w:t>
            </w:r>
          </w:p>
        </w:tc>
        <w:tc>
          <w:tcPr>
            <w:tcW w:w="1870" w:type="dxa"/>
          </w:tcPr>
          <w:p w14:paraId="0E18C44E" w14:textId="1577A2C0" w:rsidR="004C630E" w:rsidRDefault="004C630E" w:rsidP="007021B3">
            <w:pPr>
              <w:autoSpaceDE w:val="0"/>
              <w:autoSpaceDN w:val="0"/>
              <w:adjustRightInd w:val="0"/>
              <w:rPr>
                <w:rFonts w:cstheme="minorHAnsi"/>
              </w:rPr>
            </w:pPr>
            <w:r>
              <w:rPr>
                <w:rFonts w:cstheme="minorHAnsi"/>
              </w:rPr>
              <w:t>Content developed, reviewed, translated</w:t>
            </w:r>
          </w:p>
        </w:tc>
        <w:tc>
          <w:tcPr>
            <w:tcW w:w="1870" w:type="dxa"/>
          </w:tcPr>
          <w:p w14:paraId="672F8DFE" w14:textId="298A95D1" w:rsidR="004C630E" w:rsidRDefault="004C630E" w:rsidP="007021B3">
            <w:pPr>
              <w:autoSpaceDE w:val="0"/>
              <w:autoSpaceDN w:val="0"/>
              <w:adjustRightInd w:val="0"/>
              <w:rPr>
                <w:rFonts w:cstheme="minorHAnsi"/>
              </w:rPr>
            </w:pPr>
            <w:r>
              <w:rPr>
                <w:rFonts w:cstheme="minorHAnsi"/>
              </w:rPr>
              <w:t xml:space="preserve">Writer, Dir </w:t>
            </w:r>
            <w:proofErr w:type="spellStart"/>
            <w:r>
              <w:rPr>
                <w:rFonts w:cstheme="minorHAnsi"/>
              </w:rPr>
              <w:t>Empl</w:t>
            </w:r>
            <w:proofErr w:type="spellEnd"/>
            <w:r>
              <w:rPr>
                <w:rFonts w:cstheme="minorHAnsi"/>
              </w:rPr>
              <w:t xml:space="preserve"> </w:t>
            </w:r>
            <w:proofErr w:type="spellStart"/>
            <w:r>
              <w:rPr>
                <w:rFonts w:cstheme="minorHAnsi"/>
              </w:rPr>
              <w:t>Srvcs</w:t>
            </w:r>
            <w:proofErr w:type="spellEnd"/>
          </w:p>
        </w:tc>
        <w:tc>
          <w:tcPr>
            <w:tcW w:w="1870" w:type="dxa"/>
          </w:tcPr>
          <w:p w14:paraId="2667492E" w14:textId="553970C3" w:rsidR="004C630E" w:rsidRDefault="004C630E" w:rsidP="007021B3">
            <w:pPr>
              <w:autoSpaceDE w:val="0"/>
              <w:autoSpaceDN w:val="0"/>
              <w:adjustRightInd w:val="0"/>
              <w:rPr>
                <w:rFonts w:cstheme="minorHAnsi"/>
              </w:rPr>
            </w:pPr>
            <w:r>
              <w:rPr>
                <w:rFonts w:cstheme="minorHAnsi"/>
              </w:rPr>
              <w:t>October 1, 2021</w:t>
            </w:r>
          </w:p>
        </w:tc>
        <w:tc>
          <w:tcPr>
            <w:tcW w:w="1870" w:type="dxa"/>
          </w:tcPr>
          <w:p w14:paraId="636F1F82" w14:textId="4008EFAD" w:rsidR="004C630E" w:rsidRDefault="004C630E" w:rsidP="007021B3">
            <w:pPr>
              <w:autoSpaceDE w:val="0"/>
              <w:autoSpaceDN w:val="0"/>
              <w:adjustRightInd w:val="0"/>
              <w:rPr>
                <w:rFonts w:cstheme="minorHAnsi"/>
              </w:rPr>
            </w:pPr>
            <w:r>
              <w:rPr>
                <w:rFonts w:cstheme="minorHAnsi"/>
              </w:rPr>
              <w:t>February 28, 2022</w:t>
            </w:r>
          </w:p>
        </w:tc>
      </w:tr>
      <w:tr w:rsidR="004C630E" w14:paraId="69664F64" w14:textId="77777777" w:rsidTr="004C630E">
        <w:tc>
          <w:tcPr>
            <w:tcW w:w="1870" w:type="dxa"/>
          </w:tcPr>
          <w:p w14:paraId="01F5BA2D" w14:textId="51855EB1" w:rsidR="004C630E" w:rsidRDefault="004C630E" w:rsidP="007021B3">
            <w:pPr>
              <w:autoSpaceDE w:val="0"/>
              <w:autoSpaceDN w:val="0"/>
              <w:adjustRightInd w:val="0"/>
              <w:rPr>
                <w:rFonts w:cstheme="minorHAnsi"/>
              </w:rPr>
            </w:pPr>
            <w:r>
              <w:rPr>
                <w:rFonts w:cstheme="minorHAnsi"/>
              </w:rPr>
              <w:t>Website build</w:t>
            </w:r>
          </w:p>
        </w:tc>
        <w:tc>
          <w:tcPr>
            <w:tcW w:w="1870" w:type="dxa"/>
          </w:tcPr>
          <w:p w14:paraId="4AF403D3" w14:textId="35023895" w:rsidR="004C630E" w:rsidRDefault="004C630E" w:rsidP="007021B3">
            <w:pPr>
              <w:autoSpaceDE w:val="0"/>
              <w:autoSpaceDN w:val="0"/>
              <w:adjustRightInd w:val="0"/>
              <w:rPr>
                <w:rFonts w:cstheme="minorHAnsi"/>
              </w:rPr>
            </w:pPr>
            <w:r>
              <w:rPr>
                <w:rFonts w:cstheme="minorHAnsi"/>
              </w:rPr>
              <w:t>Content uploaded, Fr website created, tested, approved</w:t>
            </w:r>
          </w:p>
        </w:tc>
        <w:tc>
          <w:tcPr>
            <w:tcW w:w="1870" w:type="dxa"/>
          </w:tcPr>
          <w:p w14:paraId="0E438754" w14:textId="04D7EDA1" w:rsidR="004C630E" w:rsidRDefault="004C630E" w:rsidP="007021B3">
            <w:pPr>
              <w:autoSpaceDE w:val="0"/>
              <w:autoSpaceDN w:val="0"/>
              <w:adjustRightInd w:val="0"/>
              <w:rPr>
                <w:rFonts w:cstheme="minorHAnsi"/>
              </w:rPr>
            </w:pPr>
            <w:r>
              <w:rPr>
                <w:rFonts w:cstheme="minorHAnsi"/>
              </w:rPr>
              <w:t xml:space="preserve">Writer, Web developer, Dir </w:t>
            </w:r>
            <w:proofErr w:type="spellStart"/>
            <w:r>
              <w:rPr>
                <w:rFonts w:cstheme="minorHAnsi"/>
              </w:rPr>
              <w:t>Empl</w:t>
            </w:r>
            <w:proofErr w:type="spellEnd"/>
            <w:r>
              <w:rPr>
                <w:rFonts w:cstheme="minorHAnsi"/>
              </w:rPr>
              <w:t xml:space="preserve"> </w:t>
            </w:r>
            <w:proofErr w:type="spellStart"/>
            <w:r>
              <w:rPr>
                <w:rFonts w:cstheme="minorHAnsi"/>
              </w:rPr>
              <w:t>Srvcs</w:t>
            </w:r>
            <w:proofErr w:type="spellEnd"/>
          </w:p>
        </w:tc>
        <w:tc>
          <w:tcPr>
            <w:tcW w:w="1870" w:type="dxa"/>
          </w:tcPr>
          <w:p w14:paraId="4FAB6B8B" w14:textId="1A516DD5" w:rsidR="004C630E" w:rsidRDefault="00B513DA" w:rsidP="007021B3">
            <w:pPr>
              <w:autoSpaceDE w:val="0"/>
              <w:autoSpaceDN w:val="0"/>
              <w:adjustRightInd w:val="0"/>
              <w:rPr>
                <w:rFonts w:cstheme="minorHAnsi"/>
              </w:rPr>
            </w:pPr>
            <w:r>
              <w:rPr>
                <w:rFonts w:cstheme="minorHAnsi"/>
              </w:rPr>
              <w:t>November 15, 2021</w:t>
            </w:r>
          </w:p>
        </w:tc>
        <w:tc>
          <w:tcPr>
            <w:tcW w:w="1870" w:type="dxa"/>
          </w:tcPr>
          <w:p w14:paraId="7E499F04" w14:textId="31393C0F" w:rsidR="004C630E" w:rsidRDefault="004C630E" w:rsidP="007021B3">
            <w:pPr>
              <w:autoSpaceDE w:val="0"/>
              <w:autoSpaceDN w:val="0"/>
              <w:adjustRightInd w:val="0"/>
              <w:rPr>
                <w:rFonts w:cstheme="minorHAnsi"/>
              </w:rPr>
            </w:pPr>
            <w:r>
              <w:rPr>
                <w:rFonts w:cstheme="minorHAnsi"/>
              </w:rPr>
              <w:t>March 15</w:t>
            </w:r>
            <w:r w:rsidR="00B513DA">
              <w:rPr>
                <w:rFonts w:cstheme="minorHAnsi"/>
              </w:rPr>
              <w:t>, 2022</w:t>
            </w:r>
          </w:p>
        </w:tc>
      </w:tr>
      <w:tr w:rsidR="004C630E" w14:paraId="1CD63F34" w14:textId="77777777" w:rsidTr="004C630E">
        <w:tc>
          <w:tcPr>
            <w:tcW w:w="1870" w:type="dxa"/>
          </w:tcPr>
          <w:p w14:paraId="1500A1BF" w14:textId="01AF26F2" w:rsidR="004C630E" w:rsidRDefault="004C630E" w:rsidP="007021B3">
            <w:pPr>
              <w:autoSpaceDE w:val="0"/>
              <w:autoSpaceDN w:val="0"/>
              <w:adjustRightInd w:val="0"/>
              <w:rPr>
                <w:rFonts w:cstheme="minorHAnsi"/>
              </w:rPr>
            </w:pPr>
            <w:r>
              <w:rPr>
                <w:rFonts w:cstheme="minorHAnsi"/>
              </w:rPr>
              <w:t>Brochures</w:t>
            </w:r>
          </w:p>
        </w:tc>
        <w:tc>
          <w:tcPr>
            <w:tcW w:w="1870" w:type="dxa"/>
          </w:tcPr>
          <w:p w14:paraId="5449DDE0" w14:textId="744E993F" w:rsidR="004C630E" w:rsidRDefault="004C630E" w:rsidP="007021B3">
            <w:pPr>
              <w:autoSpaceDE w:val="0"/>
              <w:autoSpaceDN w:val="0"/>
              <w:adjustRightInd w:val="0"/>
              <w:rPr>
                <w:rFonts w:cstheme="minorHAnsi"/>
              </w:rPr>
            </w:pPr>
            <w:r>
              <w:rPr>
                <w:rFonts w:cstheme="minorHAnsi"/>
              </w:rPr>
              <w:t>Writing, design, reviews, approvals</w:t>
            </w:r>
          </w:p>
        </w:tc>
        <w:tc>
          <w:tcPr>
            <w:tcW w:w="1870" w:type="dxa"/>
          </w:tcPr>
          <w:p w14:paraId="30D1AAC6" w14:textId="38232F8A" w:rsidR="004C630E" w:rsidRDefault="004C630E" w:rsidP="007021B3">
            <w:pPr>
              <w:autoSpaceDE w:val="0"/>
              <w:autoSpaceDN w:val="0"/>
              <w:adjustRightInd w:val="0"/>
              <w:rPr>
                <w:rFonts w:cstheme="minorHAnsi"/>
              </w:rPr>
            </w:pPr>
            <w:r>
              <w:rPr>
                <w:rFonts w:cstheme="minorHAnsi"/>
              </w:rPr>
              <w:t xml:space="preserve">Writer, designer, Dir </w:t>
            </w:r>
            <w:proofErr w:type="spellStart"/>
            <w:r>
              <w:rPr>
                <w:rFonts w:cstheme="minorHAnsi"/>
              </w:rPr>
              <w:t>Empl</w:t>
            </w:r>
            <w:proofErr w:type="spellEnd"/>
            <w:r>
              <w:rPr>
                <w:rFonts w:cstheme="minorHAnsi"/>
              </w:rPr>
              <w:t xml:space="preserve"> </w:t>
            </w:r>
            <w:proofErr w:type="spellStart"/>
            <w:r>
              <w:rPr>
                <w:rFonts w:cstheme="minorHAnsi"/>
              </w:rPr>
              <w:t>Srvcs</w:t>
            </w:r>
            <w:proofErr w:type="spellEnd"/>
            <w:r>
              <w:rPr>
                <w:rFonts w:cstheme="minorHAnsi"/>
              </w:rPr>
              <w:t>, Exec Director</w:t>
            </w:r>
          </w:p>
        </w:tc>
        <w:tc>
          <w:tcPr>
            <w:tcW w:w="1870" w:type="dxa"/>
          </w:tcPr>
          <w:p w14:paraId="769143F2" w14:textId="0095DFF2" w:rsidR="004C630E" w:rsidRDefault="00B513DA" w:rsidP="007021B3">
            <w:pPr>
              <w:autoSpaceDE w:val="0"/>
              <w:autoSpaceDN w:val="0"/>
              <w:adjustRightInd w:val="0"/>
              <w:rPr>
                <w:rFonts w:cstheme="minorHAnsi"/>
              </w:rPr>
            </w:pPr>
            <w:r>
              <w:rPr>
                <w:rFonts w:cstheme="minorHAnsi"/>
              </w:rPr>
              <w:t>October 1, 2021</w:t>
            </w:r>
          </w:p>
        </w:tc>
        <w:tc>
          <w:tcPr>
            <w:tcW w:w="1870" w:type="dxa"/>
          </w:tcPr>
          <w:p w14:paraId="3DE888D6" w14:textId="6A4E0CAE" w:rsidR="004C630E" w:rsidRDefault="00B513DA" w:rsidP="007021B3">
            <w:pPr>
              <w:autoSpaceDE w:val="0"/>
              <w:autoSpaceDN w:val="0"/>
              <w:adjustRightInd w:val="0"/>
              <w:rPr>
                <w:rFonts w:cstheme="minorHAnsi"/>
              </w:rPr>
            </w:pPr>
            <w:r>
              <w:rPr>
                <w:rFonts w:cstheme="minorHAnsi"/>
              </w:rPr>
              <w:t>February 28, 2022</w:t>
            </w:r>
          </w:p>
        </w:tc>
      </w:tr>
      <w:tr w:rsidR="004C630E" w14:paraId="030717CA" w14:textId="77777777" w:rsidTr="004C630E">
        <w:tc>
          <w:tcPr>
            <w:tcW w:w="1870" w:type="dxa"/>
          </w:tcPr>
          <w:p w14:paraId="62436FFA" w14:textId="77777777" w:rsidR="004C630E" w:rsidRDefault="004C630E" w:rsidP="007021B3">
            <w:pPr>
              <w:autoSpaceDE w:val="0"/>
              <w:autoSpaceDN w:val="0"/>
              <w:adjustRightInd w:val="0"/>
              <w:rPr>
                <w:rFonts w:cstheme="minorHAnsi"/>
              </w:rPr>
            </w:pPr>
          </w:p>
        </w:tc>
        <w:tc>
          <w:tcPr>
            <w:tcW w:w="1870" w:type="dxa"/>
          </w:tcPr>
          <w:p w14:paraId="502BAB9A" w14:textId="77777777" w:rsidR="004C630E" w:rsidRDefault="004C630E" w:rsidP="007021B3">
            <w:pPr>
              <w:autoSpaceDE w:val="0"/>
              <w:autoSpaceDN w:val="0"/>
              <w:adjustRightInd w:val="0"/>
              <w:rPr>
                <w:rFonts w:cstheme="minorHAnsi"/>
              </w:rPr>
            </w:pPr>
          </w:p>
        </w:tc>
        <w:tc>
          <w:tcPr>
            <w:tcW w:w="1870" w:type="dxa"/>
          </w:tcPr>
          <w:p w14:paraId="36630E5C" w14:textId="77777777" w:rsidR="004C630E" w:rsidRDefault="004C630E" w:rsidP="007021B3">
            <w:pPr>
              <w:autoSpaceDE w:val="0"/>
              <w:autoSpaceDN w:val="0"/>
              <w:adjustRightInd w:val="0"/>
              <w:rPr>
                <w:rFonts w:cstheme="minorHAnsi"/>
              </w:rPr>
            </w:pPr>
          </w:p>
        </w:tc>
        <w:tc>
          <w:tcPr>
            <w:tcW w:w="1870" w:type="dxa"/>
          </w:tcPr>
          <w:p w14:paraId="112AA9FB" w14:textId="77777777" w:rsidR="004C630E" w:rsidRDefault="004C630E" w:rsidP="007021B3">
            <w:pPr>
              <w:autoSpaceDE w:val="0"/>
              <w:autoSpaceDN w:val="0"/>
              <w:adjustRightInd w:val="0"/>
              <w:rPr>
                <w:rFonts w:cstheme="minorHAnsi"/>
              </w:rPr>
            </w:pPr>
          </w:p>
        </w:tc>
        <w:tc>
          <w:tcPr>
            <w:tcW w:w="1870" w:type="dxa"/>
          </w:tcPr>
          <w:p w14:paraId="2CC7AB65" w14:textId="77777777" w:rsidR="004C630E" w:rsidRDefault="004C630E" w:rsidP="007021B3">
            <w:pPr>
              <w:autoSpaceDE w:val="0"/>
              <w:autoSpaceDN w:val="0"/>
              <w:adjustRightInd w:val="0"/>
              <w:rPr>
                <w:rFonts w:cstheme="minorHAnsi"/>
              </w:rPr>
            </w:pPr>
          </w:p>
        </w:tc>
      </w:tr>
    </w:tbl>
    <w:p w14:paraId="12B4CBA0" w14:textId="3CF47345" w:rsidR="007021B3" w:rsidRPr="00B01A61" w:rsidRDefault="007021B3" w:rsidP="007021B3">
      <w:pPr>
        <w:rPr>
          <w:rFonts w:cstheme="minorHAnsi"/>
        </w:rPr>
      </w:pPr>
    </w:p>
    <w:p w14:paraId="4AA48002" w14:textId="77777777" w:rsidR="007021B3" w:rsidRPr="00B01A61" w:rsidRDefault="007021B3" w:rsidP="007021B3">
      <w:pPr>
        <w:autoSpaceDE w:val="0"/>
        <w:autoSpaceDN w:val="0"/>
        <w:adjustRightInd w:val="0"/>
        <w:spacing w:after="0" w:line="240" w:lineRule="auto"/>
        <w:rPr>
          <w:rFonts w:cstheme="minorHAnsi"/>
          <w:b/>
          <w:bCs/>
        </w:rPr>
      </w:pPr>
      <w:r w:rsidRPr="00B01A61">
        <w:rPr>
          <w:rFonts w:cstheme="minorHAnsi"/>
          <w:b/>
          <w:bCs/>
        </w:rPr>
        <w:t>F – Performance Evaluation</w:t>
      </w:r>
    </w:p>
    <w:p w14:paraId="15E1CF13" w14:textId="3CD99D7D" w:rsidR="007021B3" w:rsidRDefault="007021B3" w:rsidP="007021B3">
      <w:pPr>
        <w:autoSpaceDE w:val="0"/>
        <w:autoSpaceDN w:val="0"/>
        <w:adjustRightInd w:val="0"/>
        <w:spacing w:after="0" w:line="240" w:lineRule="auto"/>
        <w:rPr>
          <w:rFonts w:cstheme="minorHAnsi"/>
        </w:rPr>
      </w:pPr>
      <w:r w:rsidRPr="00B01A61">
        <w:rPr>
          <w:rFonts w:cstheme="minorHAnsi"/>
        </w:rPr>
        <w:t>In the table below, identify the Key Performance Indicators (KPIs) you will use to evaluate the success of your project. In addition to the two</w:t>
      </w:r>
      <w:r w:rsidR="0057136E">
        <w:rPr>
          <w:rFonts w:cstheme="minorHAnsi"/>
        </w:rPr>
        <w:t xml:space="preserve"> </w:t>
      </w:r>
      <w:r w:rsidRPr="00B01A61">
        <w:rPr>
          <w:rFonts w:cstheme="minorHAnsi"/>
        </w:rPr>
        <w:t>mandatory KPIs, you can select additional KPIs or add them using the "Other" fields. For each KPI identified, provide the target value and the</w:t>
      </w:r>
      <w:r w:rsidR="0057136E">
        <w:rPr>
          <w:rFonts w:cstheme="minorHAnsi"/>
        </w:rPr>
        <w:t xml:space="preserve"> </w:t>
      </w:r>
      <w:r w:rsidRPr="00B01A61">
        <w:rPr>
          <w:rFonts w:cstheme="minorHAnsi"/>
        </w:rPr>
        <w:t>base line value against which you will measure the target.</w:t>
      </w:r>
    </w:p>
    <w:p w14:paraId="037B951D" w14:textId="37141EB3" w:rsidR="0057136E" w:rsidRDefault="0057136E" w:rsidP="007021B3">
      <w:pPr>
        <w:autoSpaceDE w:val="0"/>
        <w:autoSpaceDN w:val="0"/>
        <w:adjustRightInd w:val="0"/>
        <w:spacing w:after="0" w:line="240" w:lineRule="auto"/>
        <w:rPr>
          <w:rFonts w:cstheme="minorHAnsi"/>
        </w:rPr>
      </w:pPr>
    </w:p>
    <w:p w14:paraId="19EA9677" w14:textId="77777777" w:rsidR="0057136E" w:rsidRPr="00B01A61" w:rsidRDefault="0057136E" w:rsidP="007021B3">
      <w:pPr>
        <w:autoSpaceDE w:val="0"/>
        <w:autoSpaceDN w:val="0"/>
        <w:adjustRightInd w:val="0"/>
        <w:spacing w:after="0" w:line="240" w:lineRule="auto"/>
        <w:rPr>
          <w:rFonts w:cstheme="minorHAnsi"/>
        </w:rPr>
      </w:pPr>
    </w:p>
    <w:tbl>
      <w:tblPr>
        <w:tblStyle w:val="TableGrid"/>
        <w:tblW w:w="8072" w:type="dxa"/>
        <w:tblLook w:val="04A0" w:firstRow="1" w:lastRow="0" w:firstColumn="1" w:lastColumn="0" w:noHBand="0" w:noVBand="1"/>
      </w:tblPr>
      <w:tblGrid>
        <w:gridCol w:w="3397"/>
        <w:gridCol w:w="2337"/>
        <w:gridCol w:w="2338"/>
      </w:tblGrid>
      <w:tr w:rsidR="0057136E" w:rsidRPr="00B01A61" w14:paraId="0D9CCA95" w14:textId="77777777" w:rsidTr="001A15A1">
        <w:tc>
          <w:tcPr>
            <w:tcW w:w="3397" w:type="dxa"/>
          </w:tcPr>
          <w:p w14:paraId="63CDB0E1" w14:textId="77777777" w:rsidR="0057136E" w:rsidRPr="00B01A61" w:rsidRDefault="0057136E" w:rsidP="001A15A1">
            <w:pPr>
              <w:autoSpaceDE w:val="0"/>
              <w:autoSpaceDN w:val="0"/>
              <w:adjustRightInd w:val="0"/>
              <w:rPr>
                <w:rFonts w:cstheme="minorHAnsi"/>
                <w:b/>
                <w:bCs/>
              </w:rPr>
            </w:pPr>
            <w:r w:rsidRPr="00B01A61">
              <w:rPr>
                <w:rFonts w:cstheme="minorHAnsi"/>
                <w:b/>
                <w:bCs/>
              </w:rPr>
              <w:t>Metric</w:t>
            </w:r>
          </w:p>
        </w:tc>
        <w:tc>
          <w:tcPr>
            <w:tcW w:w="2337" w:type="dxa"/>
          </w:tcPr>
          <w:p w14:paraId="650783F9" w14:textId="77777777" w:rsidR="0057136E" w:rsidRPr="00B01A61" w:rsidRDefault="0057136E" w:rsidP="001A15A1">
            <w:pPr>
              <w:autoSpaceDE w:val="0"/>
              <w:autoSpaceDN w:val="0"/>
              <w:adjustRightInd w:val="0"/>
              <w:rPr>
                <w:rFonts w:cstheme="minorHAnsi"/>
                <w:b/>
                <w:bCs/>
              </w:rPr>
            </w:pPr>
            <w:r w:rsidRPr="00B01A61">
              <w:rPr>
                <w:rFonts w:cstheme="minorHAnsi"/>
                <w:b/>
                <w:bCs/>
              </w:rPr>
              <w:t>Baseline</w:t>
            </w:r>
          </w:p>
        </w:tc>
        <w:tc>
          <w:tcPr>
            <w:tcW w:w="2338" w:type="dxa"/>
          </w:tcPr>
          <w:p w14:paraId="6C5ED84C" w14:textId="77777777" w:rsidR="0057136E" w:rsidRPr="00B01A61" w:rsidRDefault="0057136E" w:rsidP="001A15A1">
            <w:pPr>
              <w:autoSpaceDE w:val="0"/>
              <w:autoSpaceDN w:val="0"/>
              <w:adjustRightInd w:val="0"/>
              <w:rPr>
                <w:rFonts w:cstheme="minorHAnsi"/>
                <w:b/>
                <w:bCs/>
              </w:rPr>
            </w:pPr>
            <w:r w:rsidRPr="00B01A61">
              <w:rPr>
                <w:rFonts w:cstheme="minorHAnsi"/>
                <w:b/>
                <w:bCs/>
              </w:rPr>
              <w:t>Target</w:t>
            </w:r>
          </w:p>
        </w:tc>
      </w:tr>
      <w:tr w:rsidR="0057136E" w:rsidRPr="00B01A61" w14:paraId="4A9F44D8" w14:textId="77777777" w:rsidTr="001A15A1">
        <w:tc>
          <w:tcPr>
            <w:tcW w:w="3397" w:type="dxa"/>
          </w:tcPr>
          <w:p w14:paraId="53146A0E" w14:textId="6EEC977D" w:rsidR="0057136E" w:rsidRPr="00B01A61" w:rsidRDefault="0057136E" w:rsidP="001A15A1">
            <w:pPr>
              <w:autoSpaceDE w:val="0"/>
              <w:autoSpaceDN w:val="0"/>
              <w:adjustRightInd w:val="0"/>
              <w:rPr>
                <w:rFonts w:cstheme="minorHAnsi"/>
                <w:b/>
                <w:bCs/>
              </w:rPr>
            </w:pPr>
            <w:r w:rsidRPr="00B01A61">
              <w:rPr>
                <w:rFonts w:cstheme="minorHAnsi"/>
                <w:b/>
                <w:bCs/>
              </w:rPr>
              <w:t xml:space="preserve">Number of </w:t>
            </w:r>
            <w:r>
              <w:rPr>
                <w:rFonts w:cstheme="minorHAnsi"/>
                <w:b/>
                <w:bCs/>
              </w:rPr>
              <w:t>Francophones benefitting directly</w:t>
            </w:r>
          </w:p>
        </w:tc>
        <w:tc>
          <w:tcPr>
            <w:tcW w:w="2337" w:type="dxa"/>
          </w:tcPr>
          <w:p w14:paraId="51357034" w14:textId="057C78DF" w:rsidR="0057136E" w:rsidRPr="00B01A61" w:rsidRDefault="0057136E" w:rsidP="001A15A1">
            <w:pPr>
              <w:autoSpaceDE w:val="0"/>
              <w:autoSpaceDN w:val="0"/>
              <w:adjustRightInd w:val="0"/>
              <w:rPr>
                <w:rFonts w:cstheme="minorHAnsi"/>
                <w:b/>
                <w:bCs/>
              </w:rPr>
            </w:pPr>
            <w:r>
              <w:rPr>
                <w:rFonts w:cstheme="minorHAnsi"/>
                <w:b/>
                <w:bCs/>
              </w:rPr>
              <w:t>0</w:t>
            </w:r>
          </w:p>
        </w:tc>
        <w:tc>
          <w:tcPr>
            <w:tcW w:w="2338" w:type="dxa"/>
          </w:tcPr>
          <w:p w14:paraId="0A1E61EC" w14:textId="715610EE" w:rsidR="0057136E" w:rsidRPr="00B01A61" w:rsidRDefault="00B63B42" w:rsidP="001A15A1">
            <w:pPr>
              <w:autoSpaceDE w:val="0"/>
              <w:autoSpaceDN w:val="0"/>
              <w:adjustRightInd w:val="0"/>
              <w:rPr>
                <w:rFonts w:cstheme="minorHAnsi"/>
                <w:b/>
                <w:bCs/>
              </w:rPr>
            </w:pPr>
            <w:r>
              <w:rPr>
                <w:rFonts w:cstheme="minorHAnsi"/>
                <w:b/>
                <w:bCs/>
              </w:rPr>
              <w:t>250</w:t>
            </w:r>
          </w:p>
        </w:tc>
      </w:tr>
      <w:tr w:rsidR="0057136E" w:rsidRPr="00B01A61" w14:paraId="5A11B9A8" w14:textId="77777777" w:rsidTr="001A15A1">
        <w:tc>
          <w:tcPr>
            <w:tcW w:w="3397" w:type="dxa"/>
          </w:tcPr>
          <w:p w14:paraId="5B20EF74" w14:textId="2B3E8EA7" w:rsidR="0057136E" w:rsidRPr="00B01A61" w:rsidRDefault="0057136E" w:rsidP="001A15A1">
            <w:pPr>
              <w:autoSpaceDE w:val="0"/>
              <w:autoSpaceDN w:val="0"/>
              <w:adjustRightInd w:val="0"/>
              <w:rPr>
                <w:rFonts w:cstheme="minorHAnsi"/>
                <w:b/>
                <w:bCs/>
              </w:rPr>
            </w:pPr>
            <w:r w:rsidRPr="00B01A61">
              <w:rPr>
                <w:rFonts w:cstheme="minorHAnsi"/>
                <w:b/>
                <w:bCs/>
              </w:rPr>
              <w:t xml:space="preserve">Number of </w:t>
            </w:r>
            <w:r>
              <w:rPr>
                <w:rFonts w:cstheme="minorHAnsi"/>
                <w:b/>
                <w:bCs/>
              </w:rPr>
              <w:t>Francophones involved in implementing project</w:t>
            </w:r>
          </w:p>
        </w:tc>
        <w:tc>
          <w:tcPr>
            <w:tcW w:w="2337" w:type="dxa"/>
          </w:tcPr>
          <w:p w14:paraId="198F1EF1" w14:textId="4688D5C2" w:rsidR="0057136E" w:rsidRPr="00B01A61" w:rsidRDefault="0057136E" w:rsidP="001A15A1">
            <w:pPr>
              <w:autoSpaceDE w:val="0"/>
              <w:autoSpaceDN w:val="0"/>
              <w:adjustRightInd w:val="0"/>
              <w:rPr>
                <w:rFonts w:cstheme="minorHAnsi"/>
                <w:b/>
                <w:bCs/>
              </w:rPr>
            </w:pPr>
            <w:r>
              <w:rPr>
                <w:rFonts w:cstheme="minorHAnsi"/>
                <w:b/>
                <w:bCs/>
              </w:rPr>
              <w:t>2</w:t>
            </w:r>
          </w:p>
        </w:tc>
        <w:tc>
          <w:tcPr>
            <w:tcW w:w="2338" w:type="dxa"/>
          </w:tcPr>
          <w:p w14:paraId="22A2C950" w14:textId="383E43C1" w:rsidR="0057136E" w:rsidRPr="00B01A61" w:rsidRDefault="0057136E" w:rsidP="001A15A1">
            <w:pPr>
              <w:autoSpaceDE w:val="0"/>
              <w:autoSpaceDN w:val="0"/>
              <w:adjustRightInd w:val="0"/>
              <w:rPr>
                <w:rFonts w:cstheme="minorHAnsi"/>
                <w:b/>
                <w:bCs/>
              </w:rPr>
            </w:pPr>
            <w:r>
              <w:rPr>
                <w:rFonts w:cstheme="minorHAnsi"/>
                <w:b/>
                <w:bCs/>
              </w:rPr>
              <w:t>5</w:t>
            </w:r>
          </w:p>
        </w:tc>
      </w:tr>
    </w:tbl>
    <w:p w14:paraId="48F60EA1" w14:textId="77777777" w:rsidR="0057136E" w:rsidRPr="00B01A61" w:rsidRDefault="0057136E" w:rsidP="007021B3">
      <w:pPr>
        <w:rPr>
          <w:rFonts w:cstheme="minorHAnsi"/>
        </w:rPr>
      </w:pPr>
    </w:p>
    <w:p w14:paraId="4B704B3D" w14:textId="24658365" w:rsidR="007021B3" w:rsidRPr="00B01A61" w:rsidRDefault="007021B3" w:rsidP="007021B3">
      <w:pPr>
        <w:autoSpaceDE w:val="0"/>
        <w:autoSpaceDN w:val="0"/>
        <w:adjustRightInd w:val="0"/>
        <w:spacing w:after="0" w:line="240" w:lineRule="auto"/>
        <w:rPr>
          <w:rFonts w:cstheme="minorHAnsi"/>
          <w:b/>
          <w:bCs/>
        </w:rPr>
      </w:pPr>
      <w:r w:rsidRPr="00B01A61">
        <w:rPr>
          <w:rFonts w:cstheme="minorHAnsi"/>
          <w:b/>
          <w:bCs/>
        </w:rPr>
        <w:t>Optional Performance Indicators</w:t>
      </w:r>
    </w:p>
    <w:tbl>
      <w:tblPr>
        <w:tblStyle w:val="TableGrid"/>
        <w:tblW w:w="8072" w:type="dxa"/>
        <w:tblLook w:val="04A0" w:firstRow="1" w:lastRow="0" w:firstColumn="1" w:lastColumn="0" w:noHBand="0" w:noVBand="1"/>
      </w:tblPr>
      <w:tblGrid>
        <w:gridCol w:w="3397"/>
        <w:gridCol w:w="2337"/>
        <w:gridCol w:w="2338"/>
      </w:tblGrid>
      <w:tr w:rsidR="00741BDA" w:rsidRPr="00B01A61" w14:paraId="6D3AD962" w14:textId="77777777" w:rsidTr="00741BDA">
        <w:tc>
          <w:tcPr>
            <w:tcW w:w="3397" w:type="dxa"/>
          </w:tcPr>
          <w:p w14:paraId="1A662B65" w14:textId="23D794B3" w:rsidR="00741BDA" w:rsidRPr="00B01A61" w:rsidRDefault="00741BDA" w:rsidP="007021B3">
            <w:pPr>
              <w:autoSpaceDE w:val="0"/>
              <w:autoSpaceDN w:val="0"/>
              <w:adjustRightInd w:val="0"/>
              <w:rPr>
                <w:rFonts w:cstheme="minorHAnsi"/>
                <w:b/>
                <w:bCs/>
              </w:rPr>
            </w:pPr>
            <w:r w:rsidRPr="00B01A61">
              <w:rPr>
                <w:rFonts w:cstheme="minorHAnsi"/>
                <w:b/>
                <w:bCs/>
              </w:rPr>
              <w:t>Metric</w:t>
            </w:r>
          </w:p>
        </w:tc>
        <w:tc>
          <w:tcPr>
            <w:tcW w:w="2337" w:type="dxa"/>
          </w:tcPr>
          <w:p w14:paraId="5C9B73AB" w14:textId="53738AB7" w:rsidR="00741BDA" w:rsidRPr="00B01A61" w:rsidRDefault="00741BDA" w:rsidP="007021B3">
            <w:pPr>
              <w:autoSpaceDE w:val="0"/>
              <w:autoSpaceDN w:val="0"/>
              <w:adjustRightInd w:val="0"/>
              <w:rPr>
                <w:rFonts w:cstheme="minorHAnsi"/>
                <w:b/>
                <w:bCs/>
              </w:rPr>
            </w:pPr>
            <w:r w:rsidRPr="00B01A61">
              <w:rPr>
                <w:rFonts w:cstheme="minorHAnsi"/>
                <w:b/>
                <w:bCs/>
              </w:rPr>
              <w:t>Baseline</w:t>
            </w:r>
          </w:p>
        </w:tc>
        <w:tc>
          <w:tcPr>
            <w:tcW w:w="2338" w:type="dxa"/>
          </w:tcPr>
          <w:p w14:paraId="52B146E1" w14:textId="37640C5F" w:rsidR="00741BDA" w:rsidRPr="00B01A61" w:rsidRDefault="00741BDA" w:rsidP="007021B3">
            <w:pPr>
              <w:autoSpaceDE w:val="0"/>
              <w:autoSpaceDN w:val="0"/>
              <w:adjustRightInd w:val="0"/>
              <w:rPr>
                <w:rFonts w:cstheme="minorHAnsi"/>
                <w:b/>
                <w:bCs/>
              </w:rPr>
            </w:pPr>
            <w:r w:rsidRPr="00B01A61">
              <w:rPr>
                <w:rFonts w:cstheme="minorHAnsi"/>
                <w:b/>
                <w:bCs/>
              </w:rPr>
              <w:t>Target</w:t>
            </w:r>
          </w:p>
        </w:tc>
      </w:tr>
      <w:tr w:rsidR="00741BDA" w:rsidRPr="00B01A61" w14:paraId="63A918B6" w14:textId="77777777" w:rsidTr="00741BDA">
        <w:tc>
          <w:tcPr>
            <w:tcW w:w="3397" w:type="dxa"/>
          </w:tcPr>
          <w:p w14:paraId="05B2706D" w14:textId="41D5F407" w:rsidR="00741BDA" w:rsidRPr="00B01A61" w:rsidRDefault="00741BDA" w:rsidP="007021B3">
            <w:pPr>
              <w:autoSpaceDE w:val="0"/>
              <w:autoSpaceDN w:val="0"/>
              <w:adjustRightInd w:val="0"/>
              <w:rPr>
                <w:rFonts w:cstheme="minorHAnsi"/>
                <w:b/>
                <w:bCs/>
              </w:rPr>
            </w:pPr>
            <w:r w:rsidRPr="00B01A61">
              <w:rPr>
                <w:rFonts w:cstheme="minorHAnsi"/>
                <w:b/>
                <w:bCs/>
              </w:rPr>
              <w:t>Number of Apprenticeships created</w:t>
            </w:r>
          </w:p>
        </w:tc>
        <w:tc>
          <w:tcPr>
            <w:tcW w:w="2337" w:type="dxa"/>
          </w:tcPr>
          <w:p w14:paraId="298FC7C3" w14:textId="77777777" w:rsidR="00741BDA" w:rsidRPr="00B01A61" w:rsidRDefault="00741BDA" w:rsidP="007021B3">
            <w:pPr>
              <w:autoSpaceDE w:val="0"/>
              <w:autoSpaceDN w:val="0"/>
              <w:adjustRightInd w:val="0"/>
              <w:rPr>
                <w:rFonts w:cstheme="minorHAnsi"/>
                <w:b/>
                <w:bCs/>
              </w:rPr>
            </w:pPr>
          </w:p>
        </w:tc>
        <w:tc>
          <w:tcPr>
            <w:tcW w:w="2338" w:type="dxa"/>
          </w:tcPr>
          <w:p w14:paraId="0BEF463B" w14:textId="77777777" w:rsidR="00741BDA" w:rsidRPr="00B01A61" w:rsidRDefault="00741BDA" w:rsidP="007021B3">
            <w:pPr>
              <w:autoSpaceDE w:val="0"/>
              <w:autoSpaceDN w:val="0"/>
              <w:adjustRightInd w:val="0"/>
              <w:rPr>
                <w:rFonts w:cstheme="minorHAnsi"/>
                <w:b/>
                <w:bCs/>
              </w:rPr>
            </w:pPr>
          </w:p>
        </w:tc>
      </w:tr>
      <w:tr w:rsidR="00741BDA" w:rsidRPr="00B63B42" w14:paraId="2154019F" w14:textId="77777777" w:rsidTr="00741BDA">
        <w:tc>
          <w:tcPr>
            <w:tcW w:w="3397" w:type="dxa"/>
          </w:tcPr>
          <w:p w14:paraId="6925F088" w14:textId="6EF19321" w:rsidR="00741BDA" w:rsidRPr="00B01A61" w:rsidRDefault="00741BDA" w:rsidP="007021B3">
            <w:pPr>
              <w:autoSpaceDE w:val="0"/>
              <w:autoSpaceDN w:val="0"/>
              <w:adjustRightInd w:val="0"/>
              <w:rPr>
                <w:rFonts w:cstheme="minorHAnsi"/>
                <w:b/>
                <w:bCs/>
              </w:rPr>
            </w:pPr>
            <w:r w:rsidRPr="00B01A61">
              <w:rPr>
                <w:rFonts w:cstheme="minorHAnsi"/>
                <w:b/>
                <w:bCs/>
              </w:rPr>
              <w:t>Number of Participants/Attendees</w:t>
            </w:r>
          </w:p>
        </w:tc>
        <w:tc>
          <w:tcPr>
            <w:tcW w:w="2337" w:type="dxa"/>
          </w:tcPr>
          <w:p w14:paraId="6F897941" w14:textId="12EA0A07" w:rsidR="00741BDA" w:rsidRPr="00B01A61" w:rsidRDefault="00B63B42" w:rsidP="007021B3">
            <w:pPr>
              <w:autoSpaceDE w:val="0"/>
              <w:autoSpaceDN w:val="0"/>
              <w:adjustRightInd w:val="0"/>
              <w:rPr>
                <w:rFonts w:cstheme="minorHAnsi"/>
                <w:b/>
                <w:bCs/>
              </w:rPr>
            </w:pPr>
            <w:r>
              <w:rPr>
                <w:rFonts w:cstheme="minorHAnsi"/>
                <w:b/>
                <w:bCs/>
              </w:rPr>
              <w:t>0</w:t>
            </w:r>
          </w:p>
        </w:tc>
        <w:tc>
          <w:tcPr>
            <w:tcW w:w="2338" w:type="dxa"/>
          </w:tcPr>
          <w:p w14:paraId="07FDA961" w14:textId="555F5160" w:rsidR="00741BDA" w:rsidRPr="00B63B42" w:rsidRDefault="00B63B42" w:rsidP="007021B3">
            <w:pPr>
              <w:autoSpaceDE w:val="0"/>
              <w:autoSpaceDN w:val="0"/>
              <w:adjustRightInd w:val="0"/>
              <w:rPr>
                <w:rFonts w:cstheme="minorHAnsi"/>
                <w:b/>
                <w:bCs/>
              </w:rPr>
            </w:pPr>
            <w:r w:rsidRPr="00B63B42">
              <w:rPr>
                <w:rFonts w:cstheme="minorHAnsi"/>
                <w:b/>
                <w:bCs/>
              </w:rPr>
              <w:t>6 (attend Zoom meetings: Louise, Entite2, Reseau, me, Jennifer King, Chris S</w:t>
            </w:r>
            <w:r>
              <w:rPr>
                <w:rFonts w:cstheme="minorHAnsi"/>
                <w:b/>
                <w:bCs/>
              </w:rPr>
              <w:t>., Alan Cook, Laura Gorman) additional community reps if possible</w:t>
            </w:r>
          </w:p>
        </w:tc>
      </w:tr>
      <w:tr w:rsidR="00741BDA" w:rsidRPr="00B01A61" w14:paraId="36CBFB65" w14:textId="77777777" w:rsidTr="00741BDA">
        <w:tc>
          <w:tcPr>
            <w:tcW w:w="3397" w:type="dxa"/>
          </w:tcPr>
          <w:p w14:paraId="2ECEF207" w14:textId="73294FDF" w:rsidR="00741BDA" w:rsidRPr="00B01A61" w:rsidRDefault="00741BDA" w:rsidP="007021B3">
            <w:pPr>
              <w:autoSpaceDE w:val="0"/>
              <w:autoSpaceDN w:val="0"/>
              <w:adjustRightInd w:val="0"/>
              <w:rPr>
                <w:rFonts w:cstheme="minorHAnsi"/>
                <w:b/>
                <w:bCs/>
              </w:rPr>
            </w:pPr>
            <w:r w:rsidRPr="00B01A61">
              <w:rPr>
                <w:rFonts w:cstheme="minorHAnsi"/>
                <w:b/>
                <w:bCs/>
              </w:rPr>
              <w:t>Number of Clients Served</w:t>
            </w:r>
          </w:p>
        </w:tc>
        <w:tc>
          <w:tcPr>
            <w:tcW w:w="2337" w:type="dxa"/>
          </w:tcPr>
          <w:p w14:paraId="5427B209" w14:textId="77777777" w:rsidR="00741BDA" w:rsidRPr="00B01A61" w:rsidRDefault="00741BDA" w:rsidP="007021B3">
            <w:pPr>
              <w:autoSpaceDE w:val="0"/>
              <w:autoSpaceDN w:val="0"/>
              <w:adjustRightInd w:val="0"/>
              <w:rPr>
                <w:rFonts w:cstheme="minorHAnsi"/>
                <w:b/>
                <w:bCs/>
              </w:rPr>
            </w:pPr>
          </w:p>
        </w:tc>
        <w:tc>
          <w:tcPr>
            <w:tcW w:w="2338" w:type="dxa"/>
          </w:tcPr>
          <w:p w14:paraId="11E5E5A7" w14:textId="77777777" w:rsidR="00741BDA" w:rsidRPr="00B01A61" w:rsidRDefault="00741BDA" w:rsidP="007021B3">
            <w:pPr>
              <w:autoSpaceDE w:val="0"/>
              <w:autoSpaceDN w:val="0"/>
              <w:adjustRightInd w:val="0"/>
              <w:rPr>
                <w:rFonts w:cstheme="minorHAnsi"/>
                <w:b/>
                <w:bCs/>
              </w:rPr>
            </w:pPr>
          </w:p>
        </w:tc>
      </w:tr>
      <w:tr w:rsidR="00741BDA" w:rsidRPr="00B01A61" w14:paraId="3801F5F0" w14:textId="77777777" w:rsidTr="00741BDA">
        <w:tc>
          <w:tcPr>
            <w:tcW w:w="3397" w:type="dxa"/>
          </w:tcPr>
          <w:p w14:paraId="4A782443" w14:textId="7D619B70" w:rsidR="00741BDA" w:rsidRPr="00B01A61" w:rsidRDefault="00741BDA" w:rsidP="007021B3">
            <w:pPr>
              <w:autoSpaceDE w:val="0"/>
              <w:autoSpaceDN w:val="0"/>
              <w:adjustRightInd w:val="0"/>
              <w:rPr>
                <w:rFonts w:cstheme="minorHAnsi"/>
                <w:b/>
                <w:bCs/>
              </w:rPr>
            </w:pPr>
            <w:r w:rsidRPr="00B01A61">
              <w:rPr>
                <w:rFonts w:cstheme="minorHAnsi"/>
                <w:b/>
                <w:bCs/>
              </w:rPr>
              <w:t>Number of Staff Trained</w:t>
            </w:r>
          </w:p>
        </w:tc>
        <w:tc>
          <w:tcPr>
            <w:tcW w:w="2337" w:type="dxa"/>
          </w:tcPr>
          <w:p w14:paraId="7E13FE9F" w14:textId="2A08D775" w:rsidR="00741BDA" w:rsidRPr="00B01A61" w:rsidRDefault="00B63B42" w:rsidP="007021B3">
            <w:pPr>
              <w:autoSpaceDE w:val="0"/>
              <w:autoSpaceDN w:val="0"/>
              <w:adjustRightInd w:val="0"/>
              <w:rPr>
                <w:rFonts w:cstheme="minorHAnsi"/>
                <w:b/>
                <w:bCs/>
              </w:rPr>
            </w:pPr>
            <w:r>
              <w:rPr>
                <w:rFonts w:cstheme="minorHAnsi"/>
                <w:b/>
                <w:bCs/>
              </w:rPr>
              <w:t>0</w:t>
            </w:r>
          </w:p>
        </w:tc>
        <w:tc>
          <w:tcPr>
            <w:tcW w:w="2338" w:type="dxa"/>
          </w:tcPr>
          <w:p w14:paraId="601C0342" w14:textId="264D659E" w:rsidR="00741BDA" w:rsidRPr="00B01A61" w:rsidRDefault="00B63B42" w:rsidP="007021B3">
            <w:pPr>
              <w:autoSpaceDE w:val="0"/>
              <w:autoSpaceDN w:val="0"/>
              <w:adjustRightInd w:val="0"/>
              <w:rPr>
                <w:rFonts w:cstheme="minorHAnsi"/>
                <w:b/>
                <w:bCs/>
              </w:rPr>
            </w:pPr>
            <w:r>
              <w:rPr>
                <w:rFonts w:cstheme="minorHAnsi"/>
                <w:b/>
                <w:bCs/>
              </w:rPr>
              <w:t xml:space="preserve">20 trained on app2speak, at least 50 learn about Active </w:t>
            </w:r>
            <w:proofErr w:type="spellStart"/>
            <w:r>
              <w:rPr>
                <w:rFonts w:cstheme="minorHAnsi"/>
                <w:b/>
                <w:bCs/>
              </w:rPr>
              <w:t>Offier</w:t>
            </w:r>
            <w:proofErr w:type="spellEnd"/>
          </w:p>
        </w:tc>
      </w:tr>
      <w:tr w:rsidR="00741BDA" w:rsidRPr="00B01A61" w14:paraId="1B36BBD7" w14:textId="77777777" w:rsidTr="00741BDA">
        <w:tc>
          <w:tcPr>
            <w:tcW w:w="3397" w:type="dxa"/>
          </w:tcPr>
          <w:p w14:paraId="3E44C7FD" w14:textId="02402DCA" w:rsidR="00741BDA" w:rsidRPr="00B01A61" w:rsidRDefault="00741BDA" w:rsidP="007021B3">
            <w:pPr>
              <w:autoSpaceDE w:val="0"/>
              <w:autoSpaceDN w:val="0"/>
              <w:adjustRightInd w:val="0"/>
              <w:rPr>
                <w:rFonts w:cstheme="minorHAnsi"/>
                <w:b/>
                <w:bCs/>
              </w:rPr>
            </w:pPr>
            <w:r w:rsidRPr="00B01A61">
              <w:rPr>
                <w:rFonts w:cstheme="minorHAnsi"/>
                <w:b/>
                <w:bCs/>
              </w:rPr>
              <w:t>Number o</w:t>
            </w:r>
            <w:r w:rsidR="00B63B42">
              <w:rPr>
                <w:rFonts w:cstheme="minorHAnsi"/>
                <w:b/>
                <w:bCs/>
              </w:rPr>
              <w:t>f</w:t>
            </w:r>
            <w:r w:rsidRPr="00B01A61">
              <w:rPr>
                <w:rFonts w:cstheme="minorHAnsi"/>
                <w:b/>
                <w:bCs/>
              </w:rPr>
              <w:t xml:space="preserve"> Jobs Created</w:t>
            </w:r>
          </w:p>
        </w:tc>
        <w:tc>
          <w:tcPr>
            <w:tcW w:w="2337" w:type="dxa"/>
          </w:tcPr>
          <w:p w14:paraId="6FB8F98B" w14:textId="77777777" w:rsidR="00741BDA" w:rsidRPr="00B01A61" w:rsidRDefault="00741BDA" w:rsidP="007021B3">
            <w:pPr>
              <w:autoSpaceDE w:val="0"/>
              <w:autoSpaceDN w:val="0"/>
              <w:adjustRightInd w:val="0"/>
              <w:rPr>
                <w:rFonts w:cstheme="minorHAnsi"/>
                <w:b/>
                <w:bCs/>
              </w:rPr>
            </w:pPr>
          </w:p>
        </w:tc>
        <w:tc>
          <w:tcPr>
            <w:tcW w:w="2338" w:type="dxa"/>
          </w:tcPr>
          <w:p w14:paraId="264A3206" w14:textId="77777777" w:rsidR="00741BDA" w:rsidRPr="00B01A61" w:rsidRDefault="00741BDA" w:rsidP="007021B3">
            <w:pPr>
              <w:autoSpaceDE w:val="0"/>
              <w:autoSpaceDN w:val="0"/>
              <w:adjustRightInd w:val="0"/>
              <w:rPr>
                <w:rFonts w:cstheme="minorHAnsi"/>
                <w:b/>
                <w:bCs/>
              </w:rPr>
            </w:pPr>
          </w:p>
        </w:tc>
      </w:tr>
      <w:tr w:rsidR="00741BDA" w:rsidRPr="00B63B42" w14:paraId="084845C8" w14:textId="77777777" w:rsidTr="00741BDA">
        <w:tc>
          <w:tcPr>
            <w:tcW w:w="3397" w:type="dxa"/>
          </w:tcPr>
          <w:p w14:paraId="376658AA" w14:textId="14B51E48" w:rsidR="00741BDA" w:rsidRPr="00B01A61" w:rsidRDefault="00741BDA" w:rsidP="007021B3">
            <w:pPr>
              <w:autoSpaceDE w:val="0"/>
              <w:autoSpaceDN w:val="0"/>
              <w:adjustRightInd w:val="0"/>
              <w:rPr>
                <w:rFonts w:cstheme="minorHAnsi"/>
                <w:b/>
                <w:bCs/>
              </w:rPr>
            </w:pPr>
            <w:r w:rsidRPr="00B01A61">
              <w:rPr>
                <w:rFonts w:cstheme="minorHAnsi"/>
                <w:b/>
                <w:bCs/>
              </w:rPr>
              <w:t>Number of Partnerships created</w:t>
            </w:r>
          </w:p>
        </w:tc>
        <w:tc>
          <w:tcPr>
            <w:tcW w:w="2337" w:type="dxa"/>
          </w:tcPr>
          <w:p w14:paraId="6C643D5C" w14:textId="1AB962C1" w:rsidR="00741BDA" w:rsidRPr="00B01A61" w:rsidRDefault="00B63B42" w:rsidP="007021B3">
            <w:pPr>
              <w:autoSpaceDE w:val="0"/>
              <w:autoSpaceDN w:val="0"/>
              <w:adjustRightInd w:val="0"/>
              <w:rPr>
                <w:rFonts w:cstheme="minorHAnsi"/>
                <w:b/>
                <w:bCs/>
              </w:rPr>
            </w:pPr>
            <w:r>
              <w:rPr>
                <w:rFonts w:cstheme="minorHAnsi"/>
                <w:b/>
                <w:bCs/>
              </w:rPr>
              <w:t xml:space="preserve">2 Reseau, </w:t>
            </w:r>
            <w:proofErr w:type="spellStart"/>
            <w:r>
              <w:rPr>
                <w:rFonts w:cstheme="minorHAnsi"/>
                <w:b/>
                <w:bCs/>
              </w:rPr>
              <w:t>Entite</w:t>
            </w:r>
            <w:proofErr w:type="spellEnd"/>
          </w:p>
        </w:tc>
        <w:tc>
          <w:tcPr>
            <w:tcW w:w="2338" w:type="dxa"/>
          </w:tcPr>
          <w:p w14:paraId="5C92D6D3" w14:textId="64FC2213" w:rsidR="00741BDA" w:rsidRPr="00B63B42" w:rsidRDefault="00B63B42" w:rsidP="007021B3">
            <w:pPr>
              <w:autoSpaceDE w:val="0"/>
              <w:autoSpaceDN w:val="0"/>
              <w:adjustRightInd w:val="0"/>
              <w:rPr>
                <w:rFonts w:cstheme="minorHAnsi"/>
                <w:b/>
                <w:bCs/>
              </w:rPr>
            </w:pPr>
            <w:r w:rsidRPr="00B63B42">
              <w:rPr>
                <w:rFonts w:cstheme="minorHAnsi"/>
                <w:b/>
                <w:bCs/>
              </w:rPr>
              <w:t xml:space="preserve">3 – Reseau, </w:t>
            </w:r>
            <w:proofErr w:type="spellStart"/>
            <w:r w:rsidRPr="00B63B42">
              <w:rPr>
                <w:rFonts w:cstheme="minorHAnsi"/>
                <w:b/>
                <w:bCs/>
              </w:rPr>
              <w:t>Entite</w:t>
            </w:r>
            <w:proofErr w:type="spellEnd"/>
            <w:r w:rsidRPr="00B63B42">
              <w:rPr>
                <w:rFonts w:cstheme="minorHAnsi"/>
                <w:b/>
                <w:bCs/>
              </w:rPr>
              <w:t xml:space="preserve">, and possibly </w:t>
            </w:r>
            <w:r>
              <w:rPr>
                <w:rFonts w:cstheme="minorHAnsi"/>
                <w:b/>
                <w:bCs/>
              </w:rPr>
              <w:t>a Francophone Group</w:t>
            </w:r>
          </w:p>
        </w:tc>
      </w:tr>
      <w:tr w:rsidR="00741BDA" w:rsidRPr="00B01A61" w14:paraId="15FD86FD" w14:textId="77777777" w:rsidTr="00741BDA">
        <w:tc>
          <w:tcPr>
            <w:tcW w:w="3397" w:type="dxa"/>
          </w:tcPr>
          <w:p w14:paraId="7BA155C9" w14:textId="55BBC628" w:rsidR="00741BDA" w:rsidRPr="00B01A61" w:rsidRDefault="00741BDA" w:rsidP="007021B3">
            <w:pPr>
              <w:autoSpaceDE w:val="0"/>
              <w:autoSpaceDN w:val="0"/>
              <w:adjustRightInd w:val="0"/>
              <w:rPr>
                <w:rFonts w:cstheme="minorHAnsi"/>
                <w:b/>
                <w:bCs/>
              </w:rPr>
            </w:pPr>
            <w:r w:rsidRPr="00B01A61">
              <w:rPr>
                <w:rFonts w:cstheme="minorHAnsi"/>
                <w:b/>
                <w:bCs/>
              </w:rPr>
              <w:t xml:space="preserve">Number of New Products or Services Created </w:t>
            </w:r>
          </w:p>
        </w:tc>
        <w:tc>
          <w:tcPr>
            <w:tcW w:w="2337" w:type="dxa"/>
          </w:tcPr>
          <w:p w14:paraId="77650829" w14:textId="5679D8BA" w:rsidR="00741BDA" w:rsidRPr="00B01A61" w:rsidRDefault="00741BDA" w:rsidP="007021B3">
            <w:pPr>
              <w:autoSpaceDE w:val="0"/>
              <w:autoSpaceDN w:val="0"/>
              <w:adjustRightInd w:val="0"/>
              <w:rPr>
                <w:rFonts w:cstheme="minorHAnsi"/>
                <w:b/>
                <w:bCs/>
              </w:rPr>
            </w:pPr>
            <w:r w:rsidRPr="00B01A61">
              <w:rPr>
                <w:rFonts w:cstheme="minorHAnsi"/>
                <w:b/>
                <w:bCs/>
              </w:rPr>
              <w:t>0</w:t>
            </w:r>
          </w:p>
        </w:tc>
        <w:tc>
          <w:tcPr>
            <w:tcW w:w="2338" w:type="dxa"/>
          </w:tcPr>
          <w:p w14:paraId="79F70EBE" w14:textId="51557023" w:rsidR="00741BDA" w:rsidRPr="00B01A61" w:rsidRDefault="0057136E" w:rsidP="007021B3">
            <w:pPr>
              <w:autoSpaceDE w:val="0"/>
              <w:autoSpaceDN w:val="0"/>
              <w:adjustRightInd w:val="0"/>
              <w:rPr>
                <w:rFonts w:cstheme="minorHAnsi"/>
                <w:b/>
                <w:bCs/>
              </w:rPr>
            </w:pPr>
            <w:r>
              <w:rPr>
                <w:rFonts w:cstheme="minorHAnsi"/>
                <w:b/>
                <w:bCs/>
              </w:rPr>
              <w:t>12 (App2speak services, new French and English websites, 10 new brochures</w:t>
            </w:r>
          </w:p>
        </w:tc>
      </w:tr>
      <w:tr w:rsidR="00741BDA" w:rsidRPr="00B01A61" w14:paraId="5B55050C" w14:textId="77777777" w:rsidTr="00741BDA">
        <w:tc>
          <w:tcPr>
            <w:tcW w:w="3397" w:type="dxa"/>
          </w:tcPr>
          <w:p w14:paraId="1F06BC76" w14:textId="3D05A849" w:rsidR="00741BDA" w:rsidRPr="00B01A61" w:rsidRDefault="00741BDA" w:rsidP="007021B3">
            <w:pPr>
              <w:autoSpaceDE w:val="0"/>
              <w:autoSpaceDN w:val="0"/>
              <w:adjustRightInd w:val="0"/>
              <w:rPr>
                <w:rFonts w:cstheme="minorHAnsi"/>
                <w:b/>
                <w:bCs/>
              </w:rPr>
            </w:pPr>
            <w:r w:rsidRPr="00B01A61">
              <w:rPr>
                <w:rFonts w:cstheme="minorHAnsi"/>
                <w:b/>
                <w:bCs/>
              </w:rPr>
              <w:t>Increase in Francophone Market Share</w:t>
            </w:r>
          </w:p>
        </w:tc>
        <w:tc>
          <w:tcPr>
            <w:tcW w:w="2337" w:type="dxa"/>
          </w:tcPr>
          <w:p w14:paraId="6078B1B7" w14:textId="77777777" w:rsidR="00741BDA" w:rsidRPr="00B01A61" w:rsidRDefault="00741BDA" w:rsidP="007021B3">
            <w:pPr>
              <w:autoSpaceDE w:val="0"/>
              <w:autoSpaceDN w:val="0"/>
              <w:adjustRightInd w:val="0"/>
              <w:rPr>
                <w:rFonts w:cstheme="minorHAnsi"/>
                <w:b/>
                <w:bCs/>
              </w:rPr>
            </w:pPr>
          </w:p>
        </w:tc>
        <w:tc>
          <w:tcPr>
            <w:tcW w:w="2338" w:type="dxa"/>
          </w:tcPr>
          <w:p w14:paraId="114691D3" w14:textId="77777777" w:rsidR="00741BDA" w:rsidRPr="00B01A61" w:rsidRDefault="00741BDA" w:rsidP="007021B3">
            <w:pPr>
              <w:autoSpaceDE w:val="0"/>
              <w:autoSpaceDN w:val="0"/>
              <w:adjustRightInd w:val="0"/>
              <w:rPr>
                <w:rFonts w:cstheme="minorHAnsi"/>
                <w:b/>
                <w:bCs/>
              </w:rPr>
            </w:pPr>
          </w:p>
        </w:tc>
      </w:tr>
      <w:tr w:rsidR="00741BDA" w:rsidRPr="00B01A61" w14:paraId="3B9BE19B" w14:textId="77777777" w:rsidTr="00741BDA">
        <w:tc>
          <w:tcPr>
            <w:tcW w:w="3397" w:type="dxa"/>
          </w:tcPr>
          <w:p w14:paraId="43059DF9" w14:textId="4B547F8B" w:rsidR="00741BDA" w:rsidRPr="00B01A61" w:rsidRDefault="00741BDA" w:rsidP="007021B3">
            <w:pPr>
              <w:autoSpaceDE w:val="0"/>
              <w:autoSpaceDN w:val="0"/>
              <w:adjustRightInd w:val="0"/>
              <w:rPr>
                <w:rFonts w:cstheme="minorHAnsi"/>
                <w:b/>
                <w:bCs/>
              </w:rPr>
            </w:pPr>
            <w:r w:rsidRPr="00B01A61">
              <w:rPr>
                <w:rFonts w:cstheme="minorHAnsi"/>
                <w:b/>
                <w:bCs/>
              </w:rPr>
              <w:t>Number of Activities Delivered</w:t>
            </w:r>
          </w:p>
        </w:tc>
        <w:tc>
          <w:tcPr>
            <w:tcW w:w="2337" w:type="dxa"/>
          </w:tcPr>
          <w:p w14:paraId="498A2C67" w14:textId="77777777" w:rsidR="00741BDA" w:rsidRPr="00B01A61" w:rsidRDefault="00741BDA" w:rsidP="007021B3">
            <w:pPr>
              <w:autoSpaceDE w:val="0"/>
              <w:autoSpaceDN w:val="0"/>
              <w:adjustRightInd w:val="0"/>
              <w:rPr>
                <w:rFonts w:cstheme="minorHAnsi"/>
                <w:b/>
                <w:bCs/>
              </w:rPr>
            </w:pPr>
          </w:p>
        </w:tc>
        <w:tc>
          <w:tcPr>
            <w:tcW w:w="2338" w:type="dxa"/>
          </w:tcPr>
          <w:p w14:paraId="54D6482E" w14:textId="77777777" w:rsidR="00741BDA" w:rsidRPr="00B01A61" w:rsidRDefault="00741BDA" w:rsidP="007021B3">
            <w:pPr>
              <w:autoSpaceDE w:val="0"/>
              <w:autoSpaceDN w:val="0"/>
              <w:adjustRightInd w:val="0"/>
              <w:rPr>
                <w:rFonts w:cstheme="minorHAnsi"/>
                <w:b/>
                <w:bCs/>
              </w:rPr>
            </w:pPr>
          </w:p>
        </w:tc>
      </w:tr>
      <w:tr w:rsidR="00741BDA" w:rsidRPr="00B01A61" w14:paraId="3BAD0E8F" w14:textId="77777777" w:rsidTr="00741BDA">
        <w:tc>
          <w:tcPr>
            <w:tcW w:w="3397" w:type="dxa"/>
          </w:tcPr>
          <w:p w14:paraId="66AA3B70" w14:textId="395FD067" w:rsidR="00741BDA" w:rsidRPr="00B01A61" w:rsidRDefault="00741BDA" w:rsidP="007021B3">
            <w:pPr>
              <w:autoSpaceDE w:val="0"/>
              <w:autoSpaceDN w:val="0"/>
              <w:adjustRightInd w:val="0"/>
              <w:rPr>
                <w:rFonts w:cstheme="minorHAnsi"/>
                <w:b/>
                <w:bCs/>
              </w:rPr>
            </w:pPr>
            <w:r w:rsidRPr="00B01A61">
              <w:rPr>
                <w:rFonts w:cstheme="minorHAnsi"/>
                <w:b/>
                <w:bCs/>
              </w:rPr>
              <w:t>Other</w:t>
            </w:r>
          </w:p>
        </w:tc>
        <w:tc>
          <w:tcPr>
            <w:tcW w:w="2337" w:type="dxa"/>
          </w:tcPr>
          <w:p w14:paraId="2BB72E86" w14:textId="77777777" w:rsidR="00741BDA" w:rsidRPr="00B01A61" w:rsidRDefault="00741BDA" w:rsidP="007021B3">
            <w:pPr>
              <w:autoSpaceDE w:val="0"/>
              <w:autoSpaceDN w:val="0"/>
              <w:adjustRightInd w:val="0"/>
              <w:rPr>
                <w:rFonts w:cstheme="minorHAnsi"/>
                <w:b/>
                <w:bCs/>
              </w:rPr>
            </w:pPr>
          </w:p>
        </w:tc>
        <w:tc>
          <w:tcPr>
            <w:tcW w:w="2338" w:type="dxa"/>
          </w:tcPr>
          <w:p w14:paraId="2D80A7AB" w14:textId="77777777" w:rsidR="00741BDA" w:rsidRPr="00B01A61" w:rsidRDefault="00741BDA" w:rsidP="007021B3">
            <w:pPr>
              <w:autoSpaceDE w:val="0"/>
              <w:autoSpaceDN w:val="0"/>
              <w:adjustRightInd w:val="0"/>
              <w:rPr>
                <w:rFonts w:cstheme="minorHAnsi"/>
                <w:b/>
                <w:bCs/>
              </w:rPr>
            </w:pPr>
          </w:p>
        </w:tc>
      </w:tr>
      <w:tr w:rsidR="00741BDA" w:rsidRPr="00B01A61" w14:paraId="7588E0F2" w14:textId="77777777" w:rsidTr="00741BDA">
        <w:tc>
          <w:tcPr>
            <w:tcW w:w="3397" w:type="dxa"/>
          </w:tcPr>
          <w:p w14:paraId="15832721" w14:textId="487AD8A1" w:rsidR="00741BDA" w:rsidRPr="00B01A61" w:rsidRDefault="00741BDA" w:rsidP="007021B3">
            <w:pPr>
              <w:autoSpaceDE w:val="0"/>
              <w:autoSpaceDN w:val="0"/>
              <w:adjustRightInd w:val="0"/>
              <w:rPr>
                <w:rFonts w:cstheme="minorHAnsi"/>
                <w:b/>
                <w:bCs/>
              </w:rPr>
            </w:pPr>
          </w:p>
        </w:tc>
        <w:tc>
          <w:tcPr>
            <w:tcW w:w="2337" w:type="dxa"/>
          </w:tcPr>
          <w:p w14:paraId="6380CF57" w14:textId="14FCFCCC" w:rsidR="00741BDA" w:rsidRPr="00B01A61" w:rsidRDefault="00741BDA" w:rsidP="007021B3">
            <w:pPr>
              <w:autoSpaceDE w:val="0"/>
              <w:autoSpaceDN w:val="0"/>
              <w:adjustRightInd w:val="0"/>
              <w:rPr>
                <w:rFonts w:cstheme="minorHAnsi"/>
                <w:b/>
                <w:bCs/>
              </w:rPr>
            </w:pPr>
          </w:p>
        </w:tc>
        <w:tc>
          <w:tcPr>
            <w:tcW w:w="2338" w:type="dxa"/>
          </w:tcPr>
          <w:p w14:paraId="5F9F18D7" w14:textId="37B42505" w:rsidR="00741BDA" w:rsidRPr="00B01A61" w:rsidRDefault="00741BDA" w:rsidP="007021B3">
            <w:pPr>
              <w:autoSpaceDE w:val="0"/>
              <w:autoSpaceDN w:val="0"/>
              <w:adjustRightInd w:val="0"/>
              <w:rPr>
                <w:rFonts w:cstheme="minorHAnsi"/>
                <w:b/>
                <w:bCs/>
              </w:rPr>
            </w:pPr>
          </w:p>
        </w:tc>
      </w:tr>
      <w:tr w:rsidR="00741BDA" w:rsidRPr="00B01A61" w14:paraId="7DBB21F3" w14:textId="77777777" w:rsidTr="00741BDA">
        <w:tc>
          <w:tcPr>
            <w:tcW w:w="3397" w:type="dxa"/>
          </w:tcPr>
          <w:p w14:paraId="0661F684" w14:textId="77777777" w:rsidR="00741BDA" w:rsidRPr="00B01A61" w:rsidRDefault="00741BDA" w:rsidP="007021B3">
            <w:pPr>
              <w:autoSpaceDE w:val="0"/>
              <w:autoSpaceDN w:val="0"/>
              <w:adjustRightInd w:val="0"/>
              <w:rPr>
                <w:rFonts w:cstheme="minorHAnsi"/>
                <w:b/>
                <w:bCs/>
              </w:rPr>
            </w:pPr>
          </w:p>
        </w:tc>
        <w:tc>
          <w:tcPr>
            <w:tcW w:w="2337" w:type="dxa"/>
          </w:tcPr>
          <w:p w14:paraId="773AD9BA" w14:textId="77777777" w:rsidR="00741BDA" w:rsidRPr="00B01A61" w:rsidRDefault="00741BDA" w:rsidP="007021B3">
            <w:pPr>
              <w:autoSpaceDE w:val="0"/>
              <w:autoSpaceDN w:val="0"/>
              <w:adjustRightInd w:val="0"/>
              <w:rPr>
                <w:rFonts w:cstheme="minorHAnsi"/>
                <w:b/>
                <w:bCs/>
              </w:rPr>
            </w:pPr>
          </w:p>
        </w:tc>
        <w:tc>
          <w:tcPr>
            <w:tcW w:w="2338" w:type="dxa"/>
          </w:tcPr>
          <w:p w14:paraId="27BFA21E" w14:textId="77777777" w:rsidR="00741BDA" w:rsidRPr="00B01A61" w:rsidRDefault="00741BDA" w:rsidP="007021B3">
            <w:pPr>
              <w:autoSpaceDE w:val="0"/>
              <w:autoSpaceDN w:val="0"/>
              <w:adjustRightInd w:val="0"/>
              <w:rPr>
                <w:rFonts w:cstheme="minorHAnsi"/>
                <w:b/>
                <w:bCs/>
              </w:rPr>
            </w:pPr>
          </w:p>
        </w:tc>
      </w:tr>
    </w:tbl>
    <w:p w14:paraId="656E7136" w14:textId="77777777" w:rsidR="00741BDA" w:rsidRPr="00B01A61" w:rsidRDefault="00741BDA" w:rsidP="007021B3">
      <w:pPr>
        <w:autoSpaceDE w:val="0"/>
        <w:autoSpaceDN w:val="0"/>
        <w:adjustRightInd w:val="0"/>
        <w:spacing w:after="0" w:line="240" w:lineRule="auto"/>
        <w:rPr>
          <w:rFonts w:cstheme="minorHAnsi"/>
          <w:b/>
          <w:bCs/>
        </w:rPr>
      </w:pPr>
    </w:p>
    <w:p w14:paraId="7989253D" w14:textId="1D669C1C" w:rsidR="007021B3" w:rsidRPr="00B01A61" w:rsidRDefault="007021B3" w:rsidP="007021B3">
      <w:pPr>
        <w:rPr>
          <w:rFonts w:cstheme="minorHAnsi"/>
        </w:rPr>
      </w:pPr>
    </w:p>
    <w:p w14:paraId="5D89AC44" w14:textId="77777777" w:rsidR="007021B3" w:rsidRPr="00B01A61" w:rsidRDefault="007021B3" w:rsidP="007021B3">
      <w:pPr>
        <w:autoSpaceDE w:val="0"/>
        <w:autoSpaceDN w:val="0"/>
        <w:adjustRightInd w:val="0"/>
        <w:spacing w:after="0" w:line="240" w:lineRule="auto"/>
        <w:rPr>
          <w:rFonts w:cstheme="minorHAnsi"/>
          <w:b/>
          <w:bCs/>
        </w:rPr>
      </w:pPr>
      <w:r w:rsidRPr="00B01A61">
        <w:rPr>
          <w:rFonts w:cstheme="minorHAnsi"/>
          <w:b/>
          <w:bCs/>
        </w:rPr>
        <w:t>Evaluation Plan</w:t>
      </w:r>
    </w:p>
    <w:p w14:paraId="05A2A2A5" w14:textId="77777777" w:rsidR="007021B3" w:rsidRPr="00B01A61" w:rsidRDefault="007021B3" w:rsidP="007021B3">
      <w:pPr>
        <w:autoSpaceDE w:val="0"/>
        <w:autoSpaceDN w:val="0"/>
        <w:adjustRightInd w:val="0"/>
        <w:spacing w:after="0" w:line="240" w:lineRule="auto"/>
        <w:rPr>
          <w:rFonts w:cstheme="minorHAnsi"/>
        </w:rPr>
      </w:pPr>
      <w:r w:rsidRPr="00B01A61">
        <w:rPr>
          <w:rFonts w:cstheme="minorHAnsi"/>
        </w:rPr>
        <w:t>Describe your plan for evaluating your project and identify the method(s) and instrument(s) you will use to track and report the results, including</w:t>
      </w:r>
    </w:p>
    <w:p w14:paraId="047F96E6" w14:textId="2BD56D02" w:rsidR="007021B3" w:rsidRDefault="007021B3" w:rsidP="007021B3">
      <w:pPr>
        <w:rPr>
          <w:rFonts w:cstheme="minorHAnsi"/>
        </w:rPr>
      </w:pPr>
      <w:r w:rsidRPr="00B01A61">
        <w:rPr>
          <w:rFonts w:cstheme="minorHAnsi"/>
        </w:rPr>
        <w:t>on the performance indicators you identified above. Please include a sample of each instrument you identify: *</w:t>
      </w:r>
    </w:p>
    <w:p w14:paraId="33BBD8D8" w14:textId="0813DF5B" w:rsidR="00B63B42" w:rsidRDefault="00B63B42" w:rsidP="007021B3">
      <w:pPr>
        <w:rPr>
          <w:rFonts w:cstheme="minorHAnsi"/>
        </w:rPr>
      </w:pPr>
      <w:r>
        <w:rPr>
          <w:rFonts w:cstheme="minorHAnsi"/>
        </w:rPr>
        <w:t>Evaluation:</w:t>
      </w:r>
    </w:p>
    <w:p w14:paraId="01FE554B" w14:textId="77777777" w:rsidR="0082385C" w:rsidRPr="0082385C" w:rsidRDefault="0082385C" w:rsidP="0082385C">
      <w:pPr>
        <w:contextualSpacing/>
        <w:rPr>
          <w:rFonts w:eastAsia="Times New Roman" w:cstheme="minorHAnsi"/>
          <w:lang w:val="en-US"/>
        </w:rPr>
      </w:pPr>
      <w:r w:rsidRPr="0082385C">
        <w:rPr>
          <w:rFonts w:eastAsia="Times New Roman" w:cstheme="minorHAnsi"/>
          <w:lang w:val="en-US"/>
        </w:rPr>
        <w:t>• All projects completed on budget, on time including a new English and French website, 10 new marketing brochures in French and in English - Budget to be captured in the financials.</w:t>
      </w:r>
    </w:p>
    <w:p w14:paraId="151AC450" w14:textId="77777777" w:rsidR="0082385C" w:rsidRPr="0082385C" w:rsidRDefault="0082385C" w:rsidP="0082385C">
      <w:pPr>
        <w:contextualSpacing/>
        <w:rPr>
          <w:rFonts w:eastAsia="Times New Roman" w:cstheme="minorHAnsi"/>
          <w:lang w:val="en-US"/>
        </w:rPr>
      </w:pPr>
      <w:r w:rsidRPr="0082385C">
        <w:rPr>
          <w:rFonts w:eastAsia="Times New Roman" w:cstheme="minorHAnsi"/>
          <w:lang w:val="en-US"/>
        </w:rPr>
        <w:t>• Residents, staff and guests are greeted by a banner at the main entrance, featuring the English and French welcome message (this is hundreds of impressions) by the end of this project.</w:t>
      </w:r>
    </w:p>
    <w:p w14:paraId="3EE9EF08" w14:textId="77777777" w:rsidR="0082385C" w:rsidRPr="0082385C" w:rsidRDefault="0082385C" w:rsidP="0082385C">
      <w:pPr>
        <w:contextualSpacing/>
        <w:rPr>
          <w:rFonts w:eastAsia="Times New Roman" w:cstheme="minorHAnsi"/>
          <w:lang w:val="en-US"/>
        </w:rPr>
      </w:pPr>
      <w:r w:rsidRPr="0082385C">
        <w:rPr>
          <w:rFonts w:eastAsia="Times New Roman" w:cstheme="minorHAnsi"/>
          <w:lang w:val="en-US"/>
        </w:rPr>
        <w:t>• Participating partners attest they are pleased with the experience and outcomes.</w:t>
      </w:r>
    </w:p>
    <w:p w14:paraId="2F83D8B4" w14:textId="77777777" w:rsidR="0082385C" w:rsidRPr="0082385C" w:rsidRDefault="0082385C" w:rsidP="0082385C">
      <w:pPr>
        <w:contextualSpacing/>
        <w:rPr>
          <w:rFonts w:eastAsia="Times New Roman" w:cstheme="minorHAnsi"/>
          <w:lang w:val="en-US"/>
        </w:rPr>
      </w:pPr>
      <w:r w:rsidRPr="0082385C">
        <w:rPr>
          <w:rFonts w:eastAsia="Times New Roman" w:cstheme="minorHAnsi"/>
          <w:lang w:val="en-US"/>
        </w:rPr>
        <w:t>• Stakeholders (internal, external) attest they are satisfied with the outcomes of the projects.</w:t>
      </w:r>
    </w:p>
    <w:p w14:paraId="701D4036" w14:textId="77777777" w:rsidR="0082385C" w:rsidRPr="0082385C" w:rsidRDefault="0082385C" w:rsidP="0082385C">
      <w:pPr>
        <w:contextualSpacing/>
        <w:rPr>
          <w:rFonts w:eastAsia="Times New Roman" w:cstheme="minorHAnsi"/>
          <w:lang w:val="en-US"/>
        </w:rPr>
      </w:pPr>
      <w:r w:rsidRPr="0082385C">
        <w:rPr>
          <w:rFonts w:eastAsia="Times New Roman" w:cstheme="minorHAnsi"/>
          <w:lang w:val="en-US"/>
        </w:rPr>
        <w:t>• 20 Staff trained on App2speak, including 2 trainers, for sustainability.</w:t>
      </w:r>
    </w:p>
    <w:p w14:paraId="2D355B1E" w14:textId="77777777" w:rsidR="0082385C" w:rsidRPr="0082385C" w:rsidRDefault="0082385C" w:rsidP="0082385C">
      <w:pPr>
        <w:contextualSpacing/>
        <w:rPr>
          <w:rFonts w:eastAsia="Times New Roman" w:cstheme="minorHAnsi"/>
          <w:lang w:val="en-US"/>
        </w:rPr>
      </w:pPr>
      <w:r w:rsidRPr="0082385C">
        <w:rPr>
          <w:rFonts w:eastAsia="Times New Roman" w:cstheme="minorHAnsi"/>
          <w:lang w:val="en-US"/>
        </w:rPr>
        <w:t>• 50 full-time staff are introduced to Active Offer</w:t>
      </w:r>
    </w:p>
    <w:p w14:paraId="72F55F58" w14:textId="77777777" w:rsidR="0082385C" w:rsidRPr="0082385C" w:rsidRDefault="0082385C" w:rsidP="0082385C">
      <w:pPr>
        <w:contextualSpacing/>
        <w:rPr>
          <w:rFonts w:eastAsia="Times New Roman" w:cstheme="minorHAnsi"/>
          <w:lang w:val="en-US"/>
        </w:rPr>
      </w:pPr>
      <w:r w:rsidRPr="0082385C">
        <w:rPr>
          <w:rFonts w:eastAsia="Times New Roman" w:cstheme="minorHAnsi"/>
          <w:lang w:val="en-US"/>
        </w:rPr>
        <w:t>• Reception is practicing Active Offer</w:t>
      </w:r>
    </w:p>
    <w:p w14:paraId="59734568" w14:textId="05902E37" w:rsidR="00B63B42" w:rsidRPr="006B7F7B" w:rsidRDefault="0082385C" w:rsidP="0082385C">
      <w:pPr>
        <w:contextualSpacing/>
        <w:rPr>
          <w:rFonts w:cstheme="minorHAnsi"/>
        </w:rPr>
      </w:pPr>
      <w:r w:rsidRPr="0082385C">
        <w:rPr>
          <w:rFonts w:eastAsia="Times New Roman" w:cstheme="minorHAnsi"/>
          <w:lang w:val="en-US"/>
        </w:rPr>
        <w:t xml:space="preserve">• Those seeking information about residency, care options and community access to amenities, as well as employment opportunities and volunteer opportunities, have </w:t>
      </w:r>
      <w:r w:rsidR="004D079C">
        <w:rPr>
          <w:rFonts w:eastAsia="Times New Roman" w:cstheme="minorHAnsi"/>
          <w:lang w:val="en-US"/>
        </w:rPr>
        <w:t xml:space="preserve">web </w:t>
      </w:r>
      <w:r w:rsidRPr="0082385C">
        <w:rPr>
          <w:rFonts w:eastAsia="Times New Roman" w:cstheme="minorHAnsi"/>
          <w:lang w:val="en-US"/>
        </w:rPr>
        <w:t>access to English and French brochures (10 in total)</w:t>
      </w:r>
    </w:p>
    <w:p w14:paraId="28D0F05B" w14:textId="72A18E8D" w:rsidR="007021B3" w:rsidRPr="00B01A61" w:rsidRDefault="007021B3" w:rsidP="007021B3">
      <w:pPr>
        <w:rPr>
          <w:rFonts w:cstheme="minorHAnsi"/>
        </w:rPr>
      </w:pPr>
    </w:p>
    <w:p w14:paraId="599E6229" w14:textId="77777777" w:rsidR="00437C49" w:rsidRPr="00B01A61" w:rsidRDefault="00437C49" w:rsidP="00437C49">
      <w:pPr>
        <w:autoSpaceDE w:val="0"/>
        <w:autoSpaceDN w:val="0"/>
        <w:adjustRightInd w:val="0"/>
        <w:spacing w:after="0" w:line="240" w:lineRule="auto"/>
        <w:rPr>
          <w:rFonts w:cstheme="minorHAnsi"/>
          <w:b/>
          <w:bCs/>
        </w:rPr>
      </w:pPr>
      <w:r w:rsidRPr="00B01A61">
        <w:rPr>
          <w:rFonts w:cstheme="minorHAnsi"/>
          <w:b/>
          <w:bCs/>
        </w:rPr>
        <w:t>G - Promotion and Recognition</w:t>
      </w:r>
    </w:p>
    <w:p w14:paraId="482D5973" w14:textId="35BC95D3" w:rsidR="00437C49" w:rsidRPr="00B01A61" w:rsidRDefault="00437C49" w:rsidP="00437C49">
      <w:pPr>
        <w:autoSpaceDE w:val="0"/>
        <w:autoSpaceDN w:val="0"/>
        <w:adjustRightInd w:val="0"/>
        <w:spacing w:after="0" w:line="240" w:lineRule="auto"/>
        <w:rPr>
          <w:rFonts w:cstheme="minorHAnsi"/>
        </w:rPr>
      </w:pPr>
      <w:r w:rsidRPr="00B01A61">
        <w:rPr>
          <w:rFonts w:cstheme="minorHAnsi"/>
        </w:rPr>
        <w:t>Based on the Milestones you have identified in Section E, describe how you will promote your project to potential clients and partners</w:t>
      </w:r>
      <w:r w:rsidR="00E34BD5">
        <w:rPr>
          <w:rFonts w:cstheme="minorHAnsi"/>
        </w:rPr>
        <w:t xml:space="preserve"> </w:t>
      </w:r>
      <w:r w:rsidRPr="00B01A61">
        <w:rPr>
          <w:rFonts w:cstheme="minorHAnsi"/>
        </w:rPr>
        <w:t>throughout its implementation: the Promotional Tool(s) you will use and the anticipated Audience Reach (NOTE: use of the Ontario government</w:t>
      </w:r>
      <w:r w:rsidR="00E34BD5">
        <w:rPr>
          <w:rFonts w:cstheme="minorHAnsi"/>
        </w:rPr>
        <w:t xml:space="preserve"> </w:t>
      </w:r>
      <w:r w:rsidRPr="00B01A61">
        <w:rPr>
          <w:rFonts w:cstheme="minorHAnsi"/>
        </w:rPr>
        <w:t>logo is mandatory on all promotional materials). Attach any samples, if available.</w:t>
      </w:r>
    </w:p>
    <w:p w14:paraId="2771A7BE" w14:textId="77777777" w:rsidR="00E34BD5" w:rsidRDefault="00E34BD5" w:rsidP="00437C49">
      <w:pPr>
        <w:autoSpaceDE w:val="0"/>
        <w:autoSpaceDN w:val="0"/>
        <w:adjustRightInd w:val="0"/>
        <w:spacing w:after="0" w:line="240" w:lineRule="auto"/>
        <w:rPr>
          <w:rFonts w:cstheme="minorHAnsi"/>
        </w:rPr>
      </w:pPr>
    </w:p>
    <w:p w14:paraId="3AE6999B" w14:textId="04B2BDF2" w:rsidR="007021B3" w:rsidRDefault="007021B3" w:rsidP="00437C49">
      <w:pPr>
        <w:rPr>
          <w:rFonts w:cstheme="minorHAnsi"/>
        </w:rPr>
      </w:pPr>
    </w:p>
    <w:tbl>
      <w:tblPr>
        <w:tblStyle w:val="TableGrid"/>
        <w:tblW w:w="0" w:type="auto"/>
        <w:tblLook w:val="04A0" w:firstRow="1" w:lastRow="0" w:firstColumn="1" w:lastColumn="0" w:noHBand="0" w:noVBand="1"/>
      </w:tblPr>
      <w:tblGrid>
        <w:gridCol w:w="2405"/>
        <w:gridCol w:w="2835"/>
        <w:gridCol w:w="4110"/>
      </w:tblGrid>
      <w:tr w:rsidR="00E34BD5" w14:paraId="64F66D87" w14:textId="77777777" w:rsidTr="009D5C3F">
        <w:tc>
          <w:tcPr>
            <w:tcW w:w="2405" w:type="dxa"/>
          </w:tcPr>
          <w:p w14:paraId="3E027721" w14:textId="5426609B" w:rsidR="00E34BD5" w:rsidRDefault="00E34BD5" w:rsidP="00437C49">
            <w:pPr>
              <w:rPr>
                <w:rFonts w:cstheme="minorHAnsi"/>
              </w:rPr>
            </w:pPr>
            <w:r>
              <w:rPr>
                <w:rFonts w:cstheme="minorHAnsi"/>
              </w:rPr>
              <w:t>Promotional Tool</w:t>
            </w:r>
          </w:p>
        </w:tc>
        <w:tc>
          <w:tcPr>
            <w:tcW w:w="2835" w:type="dxa"/>
          </w:tcPr>
          <w:p w14:paraId="7FA0F657" w14:textId="554CB649" w:rsidR="00E34BD5" w:rsidRDefault="00E34BD5" w:rsidP="00437C49">
            <w:pPr>
              <w:rPr>
                <w:rFonts w:cstheme="minorHAnsi"/>
              </w:rPr>
            </w:pPr>
            <w:r>
              <w:rPr>
                <w:rFonts w:cstheme="minorHAnsi"/>
              </w:rPr>
              <w:t>Distribution Method</w:t>
            </w:r>
          </w:p>
        </w:tc>
        <w:tc>
          <w:tcPr>
            <w:tcW w:w="4110" w:type="dxa"/>
          </w:tcPr>
          <w:p w14:paraId="5D176123" w14:textId="616DCFE0" w:rsidR="00E34BD5" w:rsidRDefault="00E34BD5" w:rsidP="00437C49">
            <w:pPr>
              <w:rPr>
                <w:rFonts w:cstheme="minorHAnsi"/>
              </w:rPr>
            </w:pPr>
            <w:r>
              <w:rPr>
                <w:rFonts w:cstheme="minorHAnsi"/>
              </w:rPr>
              <w:t>Audience Reach</w:t>
            </w:r>
          </w:p>
        </w:tc>
      </w:tr>
      <w:tr w:rsidR="00497735" w14:paraId="12F79C18" w14:textId="77777777" w:rsidTr="009D5C3F">
        <w:tc>
          <w:tcPr>
            <w:tcW w:w="2405" w:type="dxa"/>
          </w:tcPr>
          <w:p w14:paraId="01DF9B40" w14:textId="77777777" w:rsidR="00497735" w:rsidRDefault="00497735" w:rsidP="001A15A1">
            <w:pPr>
              <w:rPr>
                <w:rFonts w:cstheme="minorHAnsi"/>
              </w:rPr>
            </w:pPr>
            <w:r>
              <w:rPr>
                <w:rFonts w:cstheme="minorHAnsi"/>
              </w:rPr>
              <w:t>Poster</w:t>
            </w:r>
          </w:p>
        </w:tc>
        <w:tc>
          <w:tcPr>
            <w:tcW w:w="2835" w:type="dxa"/>
          </w:tcPr>
          <w:p w14:paraId="7A53A124" w14:textId="77777777" w:rsidR="00497735" w:rsidRDefault="00497735" w:rsidP="001A15A1">
            <w:pPr>
              <w:rPr>
                <w:rFonts w:cstheme="minorHAnsi"/>
              </w:rPr>
            </w:pPr>
            <w:r>
              <w:rPr>
                <w:rFonts w:cstheme="minorHAnsi"/>
              </w:rPr>
              <w:t>Bulletin Board</w:t>
            </w:r>
          </w:p>
        </w:tc>
        <w:tc>
          <w:tcPr>
            <w:tcW w:w="4110" w:type="dxa"/>
          </w:tcPr>
          <w:p w14:paraId="7559D970" w14:textId="0CE1B84B" w:rsidR="00332C87" w:rsidRDefault="00332C87" w:rsidP="001A15A1">
            <w:pPr>
              <w:rPr>
                <w:rFonts w:cstheme="minorHAnsi"/>
              </w:rPr>
            </w:pPr>
            <w:r w:rsidRPr="00332C87">
              <w:rPr>
                <w:rFonts w:cstheme="minorHAnsi"/>
              </w:rPr>
              <w:t>Residents, visitors (approx. 200 residents with family/friends visiting) plus 164 staff and 200 volunteers, plus vendors, community members.</w:t>
            </w:r>
          </w:p>
        </w:tc>
      </w:tr>
      <w:tr w:rsidR="00E34BD5" w14:paraId="3BA97FB5" w14:textId="77777777" w:rsidTr="009D5C3F">
        <w:tc>
          <w:tcPr>
            <w:tcW w:w="2405" w:type="dxa"/>
          </w:tcPr>
          <w:p w14:paraId="5CD4D0DF" w14:textId="1E68AB60" w:rsidR="00E34BD5" w:rsidRDefault="00E34BD5" w:rsidP="00437C49">
            <w:pPr>
              <w:rPr>
                <w:rFonts w:cstheme="minorHAnsi"/>
              </w:rPr>
            </w:pPr>
            <w:r>
              <w:rPr>
                <w:rFonts w:cstheme="minorHAnsi"/>
              </w:rPr>
              <w:t>Email</w:t>
            </w:r>
          </w:p>
        </w:tc>
        <w:tc>
          <w:tcPr>
            <w:tcW w:w="2835" w:type="dxa"/>
          </w:tcPr>
          <w:p w14:paraId="6B5DEC60" w14:textId="21256E3F" w:rsidR="00E34BD5" w:rsidRDefault="00E34BD5" w:rsidP="00437C49">
            <w:pPr>
              <w:rPr>
                <w:rFonts w:cstheme="minorHAnsi"/>
              </w:rPr>
            </w:pPr>
            <w:r>
              <w:rPr>
                <w:rFonts w:cstheme="minorHAnsi"/>
              </w:rPr>
              <w:t>Eblast</w:t>
            </w:r>
          </w:p>
        </w:tc>
        <w:tc>
          <w:tcPr>
            <w:tcW w:w="4110" w:type="dxa"/>
          </w:tcPr>
          <w:p w14:paraId="0D421843" w14:textId="2EC8D8D8" w:rsidR="00E34BD5" w:rsidRDefault="00497735" w:rsidP="00437C49">
            <w:pPr>
              <w:rPr>
                <w:rFonts w:cstheme="minorHAnsi"/>
              </w:rPr>
            </w:pPr>
            <w:r>
              <w:rPr>
                <w:rFonts w:cstheme="minorHAnsi"/>
              </w:rPr>
              <w:t>Leadership and senior team</w:t>
            </w:r>
            <w:r w:rsidR="00E34BD5">
              <w:rPr>
                <w:rFonts w:cstheme="minorHAnsi"/>
              </w:rPr>
              <w:t>, board members</w:t>
            </w:r>
            <w:r>
              <w:rPr>
                <w:rFonts w:cstheme="minorHAnsi"/>
              </w:rPr>
              <w:t xml:space="preserve"> invited to review pre-launch: approx. 25</w:t>
            </w:r>
          </w:p>
        </w:tc>
      </w:tr>
      <w:tr w:rsidR="00E34BD5" w14:paraId="5D4EB325" w14:textId="77777777" w:rsidTr="009D5C3F">
        <w:tc>
          <w:tcPr>
            <w:tcW w:w="2405" w:type="dxa"/>
          </w:tcPr>
          <w:p w14:paraId="350881C7" w14:textId="63377EC5" w:rsidR="00E34BD5" w:rsidRDefault="00497735" w:rsidP="00437C49">
            <w:pPr>
              <w:rPr>
                <w:rFonts w:cstheme="minorHAnsi"/>
              </w:rPr>
            </w:pPr>
            <w:r>
              <w:rPr>
                <w:rFonts w:cstheme="minorHAnsi"/>
              </w:rPr>
              <w:t>Banner</w:t>
            </w:r>
          </w:p>
        </w:tc>
        <w:tc>
          <w:tcPr>
            <w:tcW w:w="2835" w:type="dxa"/>
          </w:tcPr>
          <w:p w14:paraId="22678A1C" w14:textId="658144ED" w:rsidR="00E34BD5" w:rsidRDefault="00497735" w:rsidP="00437C49">
            <w:pPr>
              <w:rPr>
                <w:rFonts w:cstheme="minorHAnsi"/>
              </w:rPr>
            </w:pPr>
            <w:r>
              <w:rPr>
                <w:rFonts w:cstheme="minorHAnsi"/>
              </w:rPr>
              <w:t>At the door</w:t>
            </w:r>
          </w:p>
        </w:tc>
        <w:tc>
          <w:tcPr>
            <w:tcW w:w="4110" w:type="dxa"/>
          </w:tcPr>
          <w:p w14:paraId="792A0D57" w14:textId="28385D8B" w:rsidR="00E34BD5" w:rsidRDefault="00E34BD5" w:rsidP="00437C49">
            <w:pPr>
              <w:rPr>
                <w:rFonts w:cstheme="minorHAnsi"/>
              </w:rPr>
            </w:pPr>
            <w:r>
              <w:rPr>
                <w:rFonts w:cstheme="minorHAnsi"/>
              </w:rPr>
              <w:t>Residents, visitors (approximately 175 residents, with family/friends visiting, plus 164 staff and 200 volunteers</w:t>
            </w:r>
          </w:p>
        </w:tc>
      </w:tr>
      <w:tr w:rsidR="00E34BD5" w14:paraId="0C01B4D5" w14:textId="77777777" w:rsidTr="009D5C3F">
        <w:tc>
          <w:tcPr>
            <w:tcW w:w="2405" w:type="dxa"/>
          </w:tcPr>
          <w:p w14:paraId="73D26D08" w14:textId="740948CB" w:rsidR="00E34BD5" w:rsidRDefault="00896EFA" w:rsidP="00437C49">
            <w:pPr>
              <w:rPr>
                <w:rFonts w:cstheme="minorHAnsi"/>
              </w:rPr>
            </w:pPr>
            <w:r>
              <w:rPr>
                <w:rFonts w:cstheme="minorHAnsi"/>
              </w:rPr>
              <w:t>Announcement</w:t>
            </w:r>
          </w:p>
        </w:tc>
        <w:tc>
          <w:tcPr>
            <w:tcW w:w="2835" w:type="dxa"/>
          </w:tcPr>
          <w:p w14:paraId="6AADBE3F" w14:textId="1FC1D94A" w:rsidR="00E34BD5" w:rsidRDefault="00497735" w:rsidP="00437C49">
            <w:pPr>
              <w:rPr>
                <w:rFonts w:cstheme="minorHAnsi"/>
              </w:rPr>
            </w:pPr>
            <w:r>
              <w:rPr>
                <w:rFonts w:cstheme="minorHAnsi"/>
              </w:rPr>
              <w:t>Mass mailing</w:t>
            </w:r>
          </w:p>
        </w:tc>
        <w:tc>
          <w:tcPr>
            <w:tcW w:w="4110" w:type="dxa"/>
          </w:tcPr>
          <w:p w14:paraId="266857EC" w14:textId="71623D5F" w:rsidR="00E34BD5" w:rsidRDefault="00497735" w:rsidP="00437C49">
            <w:pPr>
              <w:rPr>
                <w:rFonts w:cstheme="minorHAnsi"/>
              </w:rPr>
            </w:pPr>
            <w:r w:rsidRPr="00497735">
              <w:rPr>
                <w:rFonts w:cstheme="minorHAnsi"/>
              </w:rPr>
              <w:t xml:space="preserve">Hand delivered to residents, 96 dwellings, </w:t>
            </w:r>
            <w:proofErr w:type="spellStart"/>
            <w:r w:rsidRPr="00497735">
              <w:rPr>
                <w:rFonts w:cstheme="minorHAnsi"/>
              </w:rPr>
              <w:t>approx</w:t>
            </w:r>
            <w:proofErr w:type="spellEnd"/>
            <w:r w:rsidRPr="00497735">
              <w:rPr>
                <w:rFonts w:cstheme="minorHAnsi"/>
              </w:rPr>
              <w:t xml:space="preserve"> 120 readers plus family and friends</w:t>
            </w:r>
          </w:p>
        </w:tc>
      </w:tr>
      <w:tr w:rsidR="00497735" w14:paraId="1C49DD51" w14:textId="77777777" w:rsidTr="009D5C3F">
        <w:tc>
          <w:tcPr>
            <w:tcW w:w="2405" w:type="dxa"/>
          </w:tcPr>
          <w:p w14:paraId="61ED9203" w14:textId="58BC40A5" w:rsidR="00497735" w:rsidRDefault="00497735" w:rsidP="001A15A1">
            <w:pPr>
              <w:rPr>
                <w:rFonts w:cstheme="minorHAnsi"/>
              </w:rPr>
            </w:pPr>
            <w:r>
              <w:rPr>
                <w:rFonts w:cstheme="minorHAnsi"/>
              </w:rPr>
              <w:t>Brochure</w:t>
            </w:r>
          </w:p>
        </w:tc>
        <w:tc>
          <w:tcPr>
            <w:tcW w:w="2835" w:type="dxa"/>
          </w:tcPr>
          <w:p w14:paraId="7207756C" w14:textId="77777777" w:rsidR="00497735" w:rsidRDefault="00497735" w:rsidP="001A15A1">
            <w:pPr>
              <w:rPr>
                <w:rFonts w:cstheme="minorHAnsi"/>
              </w:rPr>
            </w:pPr>
            <w:r>
              <w:rPr>
                <w:rFonts w:cstheme="minorHAnsi"/>
              </w:rPr>
              <w:t>Web Posting</w:t>
            </w:r>
          </w:p>
        </w:tc>
        <w:tc>
          <w:tcPr>
            <w:tcW w:w="4110" w:type="dxa"/>
          </w:tcPr>
          <w:p w14:paraId="2330A580" w14:textId="77777777" w:rsidR="00497735" w:rsidRDefault="00497735" w:rsidP="001A15A1">
            <w:pPr>
              <w:rPr>
                <w:rFonts w:cstheme="minorHAnsi"/>
              </w:rPr>
            </w:pPr>
            <w:r w:rsidRPr="00497735">
              <w:rPr>
                <w:rFonts w:cstheme="minorHAnsi"/>
              </w:rPr>
              <w:t>Brochures will be shared via website and social media: visits - between 200 and 400 visits daily (google analytics) on English website</w:t>
            </w:r>
          </w:p>
        </w:tc>
      </w:tr>
      <w:tr w:rsidR="00E34BD5" w14:paraId="45FC6038" w14:textId="77777777" w:rsidTr="009D5C3F">
        <w:tc>
          <w:tcPr>
            <w:tcW w:w="2405" w:type="dxa"/>
          </w:tcPr>
          <w:p w14:paraId="3882F66B" w14:textId="6EB25F21" w:rsidR="00E34BD5" w:rsidRDefault="00497735" w:rsidP="00437C49">
            <w:pPr>
              <w:rPr>
                <w:rFonts w:cstheme="minorHAnsi"/>
              </w:rPr>
            </w:pPr>
            <w:r>
              <w:rPr>
                <w:rFonts w:cstheme="minorHAnsi"/>
              </w:rPr>
              <w:t>Brochure</w:t>
            </w:r>
          </w:p>
        </w:tc>
        <w:tc>
          <w:tcPr>
            <w:tcW w:w="2835" w:type="dxa"/>
          </w:tcPr>
          <w:p w14:paraId="133432B4" w14:textId="067643D4" w:rsidR="00E34BD5" w:rsidRDefault="00497735" w:rsidP="00437C49">
            <w:pPr>
              <w:rPr>
                <w:rFonts w:cstheme="minorHAnsi"/>
              </w:rPr>
            </w:pPr>
            <w:r>
              <w:rPr>
                <w:rFonts w:cstheme="minorHAnsi"/>
              </w:rPr>
              <w:t>Web Posting</w:t>
            </w:r>
          </w:p>
        </w:tc>
        <w:tc>
          <w:tcPr>
            <w:tcW w:w="4110" w:type="dxa"/>
          </w:tcPr>
          <w:p w14:paraId="5489CFF9" w14:textId="0B7F53AA" w:rsidR="00E34BD5" w:rsidRDefault="00497735" w:rsidP="00437C49">
            <w:pPr>
              <w:rPr>
                <w:rFonts w:cstheme="minorHAnsi"/>
              </w:rPr>
            </w:pPr>
            <w:r>
              <w:rPr>
                <w:rFonts w:cstheme="minorHAnsi"/>
              </w:rPr>
              <w:t>Annual Report – 500 printed and distributed to residents, churches, parishioners; also read online – 200 to 400 visits daily</w:t>
            </w:r>
          </w:p>
        </w:tc>
      </w:tr>
      <w:tr w:rsidR="00E34BD5" w14:paraId="3EE6DD36" w14:textId="77777777" w:rsidTr="009D5C3F">
        <w:tc>
          <w:tcPr>
            <w:tcW w:w="2405" w:type="dxa"/>
          </w:tcPr>
          <w:p w14:paraId="7E04193C" w14:textId="20A08DD0" w:rsidR="00E34BD5" w:rsidRDefault="00497735" w:rsidP="00437C49">
            <w:pPr>
              <w:rPr>
                <w:rFonts w:cstheme="minorHAnsi"/>
              </w:rPr>
            </w:pPr>
            <w:r>
              <w:rPr>
                <w:rFonts w:cstheme="minorHAnsi"/>
              </w:rPr>
              <w:t>Facebook post</w:t>
            </w:r>
          </w:p>
        </w:tc>
        <w:tc>
          <w:tcPr>
            <w:tcW w:w="2835" w:type="dxa"/>
          </w:tcPr>
          <w:p w14:paraId="7E490B47" w14:textId="30432123" w:rsidR="00E34BD5" w:rsidRDefault="00E34BD5" w:rsidP="00437C49">
            <w:pPr>
              <w:rPr>
                <w:rFonts w:cstheme="minorHAnsi"/>
              </w:rPr>
            </w:pPr>
            <w:r>
              <w:rPr>
                <w:rFonts w:cstheme="minorHAnsi"/>
              </w:rPr>
              <w:t>Facebook</w:t>
            </w:r>
          </w:p>
        </w:tc>
        <w:tc>
          <w:tcPr>
            <w:tcW w:w="4110" w:type="dxa"/>
          </w:tcPr>
          <w:p w14:paraId="5342A5FE" w14:textId="192FB876" w:rsidR="00E34BD5" w:rsidRDefault="00497735" w:rsidP="00437C49">
            <w:pPr>
              <w:rPr>
                <w:rFonts w:cstheme="minorHAnsi"/>
              </w:rPr>
            </w:pPr>
            <w:r w:rsidRPr="00497735">
              <w:rPr>
                <w:rFonts w:cstheme="minorHAnsi"/>
              </w:rPr>
              <w:t>Post launch postings and possible paid ads for outreach to broader Francophone and English community: potential is thousands of views</w:t>
            </w:r>
          </w:p>
        </w:tc>
      </w:tr>
      <w:tr w:rsidR="00497735" w14:paraId="709EA1BD" w14:textId="77777777" w:rsidTr="009D5C3F">
        <w:tc>
          <w:tcPr>
            <w:tcW w:w="2405" w:type="dxa"/>
          </w:tcPr>
          <w:p w14:paraId="0B07750A" w14:textId="77777777" w:rsidR="00497735" w:rsidRDefault="00497735" w:rsidP="001A15A1">
            <w:pPr>
              <w:rPr>
                <w:rFonts w:cstheme="minorHAnsi"/>
              </w:rPr>
            </w:pPr>
            <w:r>
              <w:rPr>
                <w:rFonts w:cstheme="minorHAnsi"/>
              </w:rPr>
              <w:t>Speech</w:t>
            </w:r>
          </w:p>
        </w:tc>
        <w:tc>
          <w:tcPr>
            <w:tcW w:w="2835" w:type="dxa"/>
          </w:tcPr>
          <w:p w14:paraId="3821A5CC" w14:textId="77777777" w:rsidR="00497735" w:rsidRDefault="00497735" w:rsidP="001A15A1">
            <w:pPr>
              <w:rPr>
                <w:rFonts w:cstheme="minorHAnsi"/>
              </w:rPr>
            </w:pPr>
            <w:r>
              <w:rPr>
                <w:rFonts w:cstheme="minorHAnsi"/>
              </w:rPr>
              <w:t>Other social media</w:t>
            </w:r>
          </w:p>
        </w:tc>
        <w:tc>
          <w:tcPr>
            <w:tcW w:w="4110" w:type="dxa"/>
          </w:tcPr>
          <w:p w14:paraId="7DE2608B" w14:textId="77777777" w:rsidR="00497735" w:rsidRDefault="00497735" w:rsidP="001A15A1">
            <w:pPr>
              <w:rPr>
                <w:rFonts w:cstheme="minorHAnsi"/>
              </w:rPr>
            </w:pPr>
            <w:r w:rsidRPr="00497735">
              <w:rPr>
                <w:rFonts w:cstheme="minorHAnsi"/>
              </w:rPr>
              <w:t>Annual General Meeting - attended by 150 guests, including board members, community members, staff, community members, June 2022</w:t>
            </w:r>
            <w:r>
              <w:rPr>
                <w:rFonts w:cstheme="minorHAnsi"/>
              </w:rPr>
              <w:t xml:space="preserve">. </w:t>
            </w:r>
            <w:r w:rsidRPr="00497735">
              <w:rPr>
                <w:rFonts w:cstheme="minorHAnsi"/>
              </w:rPr>
              <w:t xml:space="preserve">Zoom or </w:t>
            </w:r>
            <w:proofErr w:type="spellStart"/>
            <w:r w:rsidRPr="00497735">
              <w:rPr>
                <w:rFonts w:cstheme="minorHAnsi"/>
              </w:rPr>
              <w:t>inperson</w:t>
            </w:r>
            <w:proofErr w:type="spellEnd"/>
            <w:r w:rsidRPr="00497735">
              <w:rPr>
                <w:rFonts w:cstheme="minorHAnsi"/>
              </w:rPr>
              <w:t>.</w:t>
            </w:r>
          </w:p>
        </w:tc>
      </w:tr>
      <w:tr w:rsidR="00E34BD5" w14:paraId="40AD6AB5" w14:textId="77777777" w:rsidTr="009D5C3F">
        <w:tc>
          <w:tcPr>
            <w:tcW w:w="2405" w:type="dxa"/>
          </w:tcPr>
          <w:p w14:paraId="39C13596" w14:textId="4B9C6C44" w:rsidR="00E34BD5" w:rsidRDefault="00231711" w:rsidP="00437C49">
            <w:pPr>
              <w:rPr>
                <w:rFonts w:cstheme="minorHAnsi"/>
              </w:rPr>
            </w:pPr>
            <w:r>
              <w:rPr>
                <w:rFonts w:cstheme="minorHAnsi"/>
              </w:rPr>
              <w:t>Speech</w:t>
            </w:r>
            <w:r w:rsidR="00217160">
              <w:rPr>
                <w:rFonts w:cstheme="minorHAnsi"/>
              </w:rPr>
              <w:t xml:space="preserve"> </w:t>
            </w:r>
          </w:p>
        </w:tc>
        <w:tc>
          <w:tcPr>
            <w:tcW w:w="2835" w:type="dxa"/>
          </w:tcPr>
          <w:p w14:paraId="44319495" w14:textId="018938CB" w:rsidR="00E34BD5" w:rsidRDefault="00231711" w:rsidP="00437C49">
            <w:pPr>
              <w:rPr>
                <w:rFonts w:cstheme="minorHAnsi"/>
              </w:rPr>
            </w:pPr>
            <w:r>
              <w:rPr>
                <w:rFonts w:cstheme="minorHAnsi"/>
              </w:rPr>
              <w:t>Other social media</w:t>
            </w:r>
          </w:p>
        </w:tc>
        <w:tc>
          <w:tcPr>
            <w:tcW w:w="4110" w:type="dxa"/>
          </w:tcPr>
          <w:p w14:paraId="3D1DF0D8" w14:textId="5D451C5B" w:rsidR="00E34BD5" w:rsidRDefault="00231711" w:rsidP="00437C49">
            <w:pPr>
              <w:rPr>
                <w:rFonts w:cstheme="minorHAnsi"/>
              </w:rPr>
            </w:pPr>
            <w:r w:rsidRPr="00231711">
              <w:rPr>
                <w:rFonts w:cstheme="minorHAnsi"/>
              </w:rPr>
              <w:t xml:space="preserve">Special event planned for fall 2022 - pending successful application of this grant - approximately 50 plus influential community members. </w:t>
            </w:r>
            <w:r w:rsidR="00217160">
              <w:rPr>
                <w:rFonts w:cstheme="minorHAnsi"/>
              </w:rPr>
              <w:t>congregants and more. Possible reach is several hundred.</w:t>
            </w:r>
          </w:p>
        </w:tc>
      </w:tr>
    </w:tbl>
    <w:p w14:paraId="14CCD9FF" w14:textId="08547354" w:rsidR="00E34BD5" w:rsidRDefault="00E34BD5" w:rsidP="00437C49">
      <w:pPr>
        <w:rPr>
          <w:rFonts w:cstheme="minorHAnsi"/>
        </w:rPr>
      </w:pPr>
    </w:p>
    <w:p w14:paraId="2CC7050E" w14:textId="77777777" w:rsidR="00231711" w:rsidRDefault="00231711" w:rsidP="00437C49">
      <w:pPr>
        <w:rPr>
          <w:rFonts w:cstheme="minorHAnsi"/>
        </w:rPr>
      </w:pPr>
      <w:r w:rsidRPr="00231711">
        <w:rPr>
          <w:rFonts w:cstheme="minorHAnsi"/>
          <w:b/>
          <w:bCs/>
        </w:rPr>
        <w:t>Additional:</w:t>
      </w:r>
      <w:r>
        <w:rPr>
          <w:rFonts w:cstheme="minorHAnsi"/>
        </w:rPr>
        <w:t xml:space="preserve"> </w:t>
      </w:r>
    </w:p>
    <w:p w14:paraId="2AD91E1B" w14:textId="5A7A9C32" w:rsidR="00231711" w:rsidRPr="00B01A61" w:rsidRDefault="00231711" w:rsidP="00437C49">
      <w:pPr>
        <w:rPr>
          <w:rFonts w:cstheme="minorHAnsi"/>
        </w:rPr>
      </w:pPr>
      <w:r w:rsidRPr="00231711">
        <w:rPr>
          <w:rFonts w:cstheme="minorHAnsi"/>
        </w:rPr>
        <w:t>Parkwood will host several special events over the course of the next two years as it launches a capital campaign. Speeches may include mention of Parkwood's work to building capacity to support Francophones and bridge the gap to needed services. We may engage individuals, small groups and large groups, depending on the events. These will include politicians, influential citizens, community members, residents, staff and volunteers.</w:t>
      </w:r>
    </w:p>
    <w:p w14:paraId="6F615521" w14:textId="040BD73E" w:rsidR="00437C49" w:rsidRPr="00B01A61" w:rsidRDefault="00437C49" w:rsidP="00437C49">
      <w:pPr>
        <w:rPr>
          <w:rFonts w:cstheme="minorHAnsi"/>
        </w:rPr>
      </w:pPr>
    </w:p>
    <w:p w14:paraId="36DE9313" w14:textId="77777777" w:rsidR="00437C49" w:rsidRPr="00B01A61" w:rsidRDefault="00437C49" w:rsidP="00437C49">
      <w:pPr>
        <w:autoSpaceDE w:val="0"/>
        <w:autoSpaceDN w:val="0"/>
        <w:adjustRightInd w:val="0"/>
        <w:spacing w:after="0" w:line="240" w:lineRule="auto"/>
        <w:rPr>
          <w:rFonts w:cstheme="minorHAnsi"/>
          <w:b/>
          <w:bCs/>
        </w:rPr>
      </w:pPr>
      <w:r w:rsidRPr="00B01A61">
        <w:rPr>
          <w:rFonts w:cstheme="minorHAnsi"/>
          <w:b/>
          <w:bCs/>
        </w:rPr>
        <w:t>H - Project Budget</w:t>
      </w:r>
    </w:p>
    <w:p w14:paraId="13BCFFBF" w14:textId="77777777" w:rsidR="00437C49" w:rsidRPr="00B01A61" w:rsidRDefault="00437C49" w:rsidP="00437C49">
      <w:pPr>
        <w:autoSpaceDE w:val="0"/>
        <w:autoSpaceDN w:val="0"/>
        <w:adjustRightInd w:val="0"/>
        <w:spacing w:after="0" w:line="240" w:lineRule="auto"/>
        <w:rPr>
          <w:rFonts w:cstheme="minorHAnsi"/>
        </w:rPr>
      </w:pPr>
      <w:r w:rsidRPr="00B01A61">
        <w:rPr>
          <w:rFonts w:cstheme="minorHAnsi"/>
        </w:rPr>
        <w:t>NOTE: Items marked with an asterisk (*) come with certain restrictions or limits. Review the Expenses Criteria in the Francophone Community</w:t>
      </w:r>
    </w:p>
    <w:p w14:paraId="54ABEC92" w14:textId="77777777" w:rsidR="00437C49" w:rsidRPr="00B01A61" w:rsidRDefault="00437C49" w:rsidP="00437C49">
      <w:pPr>
        <w:autoSpaceDE w:val="0"/>
        <w:autoSpaceDN w:val="0"/>
        <w:adjustRightInd w:val="0"/>
        <w:spacing w:after="0" w:line="240" w:lineRule="auto"/>
        <w:rPr>
          <w:rFonts w:cstheme="minorHAnsi"/>
        </w:rPr>
      </w:pPr>
      <w:r w:rsidRPr="00B01A61">
        <w:rPr>
          <w:rFonts w:cstheme="minorHAnsi"/>
        </w:rPr>
        <w:t>Grants Program 2020-21 Guidelines carefully before completing this form.</w:t>
      </w:r>
    </w:p>
    <w:p w14:paraId="629F80FE" w14:textId="77777777" w:rsidR="00437C49" w:rsidRPr="00B01A61" w:rsidRDefault="00437C49" w:rsidP="00437C49">
      <w:pPr>
        <w:autoSpaceDE w:val="0"/>
        <w:autoSpaceDN w:val="0"/>
        <w:adjustRightInd w:val="0"/>
        <w:spacing w:after="0" w:line="240" w:lineRule="auto"/>
        <w:rPr>
          <w:rFonts w:cstheme="minorHAnsi"/>
        </w:rPr>
      </w:pPr>
      <w:r w:rsidRPr="00B01A61">
        <w:rPr>
          <w:rFonts w:cstheme="minorHAnsi"/>
        </w:rPr>
        <w:t>Expense Category Description Amount</w:t>
      </w:r>
    </w:p>
    <w:p w14:paraId="1C2475F4" w14:textId="77777777" w:rsidR="00437C49" w:rsidRPr="00B01A61" w:rsidRDefault="00437C49" w:rsidP="00437C49">
      <w:pPr>
        <w:autoSpaceDE w:val="0"/>
        <w:autoSpaceDN w:val="0"/>
        <w:adjustRightInd w:val="0"/>
        <w:spacing w:after="0" w:line="240" w:lineRule="auto"/>
        <w:rPr>
          <w:rFonts w:cstheme="minorHAnsi"/>
          <w:b/>
          <w:bCs/>
        </w:rPr>
      </w:pPr>
      <w:r w:rsidRPr="00B01A61">
        <w:rPr>
          <w:rFonts w:cstheme="minorHAnsi"/>
          <w:b/>
          <w:bCs/>
        </w:rPr>
        <w:t>TABLE A. ELIGIBLE EXPENSES</w:t>
      </w:r>
    </w:p>
    <w:p w14:paraId="3DCDD7C6" w14:textId="77777777" w:rsidR="00437C49" w:rsidRPr="00B01A61" w:rsidRDefault="00437C49" w:rsidP="00437C49">
      <w:pPr>
        <w:autoSpaceDE w:val="0"/>
        <w:autoSpaceDN w:val="0"/>
        <w:adjustRightInd w:val="0"/>
        <w:spacing w:after="0" w:line="240" w:lineRule="auto"/>
        <w:rPr>
          <w:rFonts w:cstheme="minorHAnsi"/>
        </w:rPr>
      </w:pPr>
      <w:r w:rsidRPr="00B01A61">
        <w:rPr>
          <w:rFonts w:cstheme="minorHAnsi"/>
        </w:rPr>
        <w:t>From the list below, select the eligible expense categories in which you anticipate incurring costs to ensure the success of your project.</w:t>
      </w:r>
    </w:p>
    <w:p w14:paraId="622587AC" w14:textId="36914427" w:rsidR="00437C49" w:rsidRPr="00B01A61" w:rsidRDefault="00437C49" w:rsidP="00437C49">
      <w:pPr>
        <w:rPr>
          <w:rFonts w:cstheme="minorHAnsi"/>
        </w:rPr>
      </w:pPr>
      <w:r w:rsidRPr="00B01A61">
        <w:rPr>
          <w:rFonts w:cstheme="minorHAnsi"/>
        </w:rPr>
        <w:t>In each category selected, provide a breakdown of the individual expenses involved (Description) as well as the</w:t>
      </w:r>
    </w:p>
    <w:p w14:paraId="4AE4CCB8" w14:textId="495B5E1D" w:rsidR="00437C49" w:rsidRPr="00B01A61" w:rsidRDefault="00437C49" w:rsidP="00437C49">
      <w:pPr>
        <w:rPr>
          <w:rFonts w:cstheme="minorHAnsi"/>
        </w:rPr>
      </w:pPr>
      <w:r w:rsidRPr="00B01A61">
        <w:rPr>
          <w:rFonts w:cstheme="minorHAnsi"/>
        </w:rPr>
        <w:t>Section 1. Cash Expenses</w:t>
      </w:r>
    </w:p>
    <w:tbl>
      <w:tblPr>
        <w:tblStyle w:val="TableGrid"/>
        <w:tblW w:w="9207" w:type="dxa"/>
        <w:tblLook w:val="04A0" w:firstRow="1" w:lastRow="0" w:firstColumn="1" w:lastColumn="0" w:noHBand="0" w:noVBand="1"/>
      </w:tblPr>
      <w:tblGrid>
        <w:gridCol w:w="3964"/>
        <w:gridCol w:w="3967"/>
        <w:gridCol w:w="1276"/>
      </w:tblGrid>
      <w:tr w:rsidR="00437C49" w:rsidRPr="00B01A61" w14:paraId="0A66B310" w14:textId="77777777" w:rsidTr="003036D6">
        <w:tc>
          <w:tcPr>
            <w:tcW w:w="3964" w:type="dxa"/>
          </w:tcPr>
          <w:p w14:paraId="56E2828A" w14:textId="4B9219F1" w:rsidR="00437C49" w:rsidRPr="00B01A61" w:rsidRDefault="00437C49" w:rsidP="00437C49">
            <w:pPr>
              <w:rPr>
                <w:rFonts w:cstheme="minorHAnsi"/>
              </w:rPr>
            </w:pPr>
            <w:r w:rsidRPr="00B01A61">
              <w:rPr>
                <w:rFonts w:cstheme="minorHAnsi"/>
              </w:rPr>
              <w:t>Development of educational and training materials</w:t>
            </w:r>
          </w:p>
        </w:tc>
        <w:tc>
          <w:tcPr>
            <w:tcW w:w="3967" w:type="dxa"/>
          </w:tcPr>
          <w:p w14:paraId="4AB6B948" w14:textId="3B73E5D1" w:rsidR="00437C49" w:rsidRPr="00B01A61" w:rsidRDefault="003036D6" w:rsidP="00437C49">
            <w:pPr>
              <w:rPr>
                <w:rFonts w:cstheme="minorHAnsi"/>
              </w:rPr>
            </w:pPr>
            <w:r w:rsidRPr="003036D6">
              <w:rPr>
                <w:rFonts w:cstheme="minorHAnsi"/>
              </w:rPr>
              <w:t>Web manual, App2speak training manual for Parkwood</w:t>
            </w:r>
          </w:p>
        </w:tc>
        <w:tc>
          <w:tcPr>
            <w:tcW w:w="1276" w:type="dxa"/>
          </w:tcPr>
          <w:p w14:paraId="5EEECE21" w14:textId="263767E6" w:rsidR="00437C49" w:rsidRPr="00B01A61" w:rsidRDefault="003036D6" w:rsidP="003036D6">
            <w:pPr>
              <w:ind w:left="1168" w:hanging="1168"/>
              <w:jc w:val="right"/>
              <w:rPr>
                <w:rFonts w:cstheme="minorHAnsi"/>
              </w:rPr>
            </w:pPr>
            <w:r>
              <w:rPr>
                <w:rFonts w:cstheme="minorHAnsi"/>
              </w:rPr>
              <w:t>1,800</w:t>
            </w:r>
          </w:p>
        </w:tc>
      </w:tr>
      <w:tr w:rsidR="00437C49" w:rsidRPr="00B01A61" w14:paraId="623C37A5" w14:textId="77777777" w:rsidTr="003036D6">
        <w:tc>
          <w:tcPr>
            <w:tcW w:w="3964" w:type="dxa"/>
          </w:tcPr>
          <w:p w14:paraId="20F035F2" w14:textId="1A02AD91" w:rsidR="00437C49" w:rsidRPr="00B01A61" w:rsidRDefault="00437C49" w:rsidP="00437C49">
            <w:pPr>
              <w:rPr>
                <w:rFonts w:cstheme="minorHAnsi"/>
              </w:rPr>
            </w:pPr>
            <w:r w:rsidRPr="00B01A61">
              <w:rPr>
                <w:rFonts w:cstheme="minorHAnsi"/>
              </w:rPr>
              <w:t>Event planning and organization</w:t>
            </w:r>
          </w:p>
        </w:tc>
        <w:tc>
          <w:tcPr>
            <w:tcW w:w="3967" w:type="dxa"/>
          </w:tcPr>
          <w:p w14:paraId="3A52432E" w14:textId="77777777" w:rsidR="00437C49" w:rsidRPr="00B01A61" w:rsidRDefault="00437C49" w:rsidP="00437C49">
            <w:pPr>
              <w:rPr>
                <w:rFonts w:cstheme="minorHAnsi"/>
              </w:rPr>
            </w:pPr>
          </w:p>
        </w:tc>
        <w:tc>
          <w:tcPr>
            <w:tcW w:w="1276" w:type="dxa"/>
          </w:tcPr>
          <w:p w14:paraId="00E81362" w14:textId="77777777" w:rsidR="00437C49" w:rsidRPr="00B01A61" w:rsidRDefault="00437C49" w:rsidP="003036D6">
            <w:pPr>
              <w:ind w:left="1168" w:hanging="1168"/>
              <w:jc w:val="right"/>
              <w:rPr>
                <w:rFonts w:cstheme="minorHAnsi"/>
              </w:rPr>
            </w:pPr>
          </w:p>
        </w:tc>
      </w:tr>
      <w:tr w:rsidR="00437C49" w:rsidRPr="00B01A61" w14:paraId="4B612986" w14:textId="77777777" w:rsidTr="003036D6">
        <w:tc>
          <w:tcPr>
            <w:tcW w:w="3964" w:type="dxa"/>
          </w:tcPr>
          <w:p w14:paraId="3B2F92C1" w14:textId="207EC1D3" w:rsidR="00437C49" w:rsidRPr="00B01A61" w:rsidRDefault="00437C49" w:rsidP="00437C49">
            <w:pPr>
              <w:rPr>
                <w:rFonts w:cstheme="minorHAnsi"/>
              </w:rPr>
            </w:pPr>
            <w:r w:rsidRPr="00B01A61">
              <w:rPr>
                <w:rFonts w:cstheme="minorHAnsi"/>
              </w:rPr>
              <w:t>Fees for facilitators, presenters or trainers</w:t>
            </w:r>
          </w:p>
        </w:tc>
        <w:tc>
          <w:tcPr>
            <w:tcW w:w="3967" w:type="dxa"/>
          </w:tcPr>
          <w:p w14:paraId="2B1DC4F0" w14:textId="60C705F3" w:rsidR="00437C49" w:rsidRPr="00B01A61" w:rsidRDefault="003036D6" w:rsidP="00437C49">
            <w:pPr>
              <w:rPr>
                <w:rFonts w:cstheme="minorHAnsi"/>
              </w:rPr>
            </w:pPr>
            <w:r>
              <w:rPr>
                <w:rFonts w:cstheme="minorHAnsi"/>
              </w:rPr>
              <w:t>Fee for App2speak trainer</w:t>
            </w:r>
          </w:p>
        </w:tc>
        <w:tc>
          <w:tcPr>
            <w:tcW w:w="1276" w:type="dxa"/>
          </w:tcPr>
          <w:p w14:paraId="30190853" w14:textId="3A5E2A45" w:rsidR="00437C49" w:rsidRPr="00B01A61" w:rsidRDefault="003036D6" w:rsidP="003036D6">
            <w:pPr>
              <w:ind w:left="1168" w:hanging="1168"/>
              <w:jc w:val="right"/>
              <w:rPr>
                <w:rFonts w:cstheme="minorHAnsi"/>
              </w:rPr>
            </w:pPr>
            <w:r>
              <w:rPr>
                <w:rFonts w:cstheme="minorHAnsi"/>
              </w:rPr>
              <w:t>400</w:t>
            </w:r>
          </w:p>
        </w:tc>
      </w:tr>
      <w:tr w:rsidR="00437C49" w:rsidRPr="00B01A61" w14:paraId="678C405E" w14:textId="77777777" w:rsidTr="003036D6">
        <w:tc>
          <w:tcPr>
            <w:tcW w:w="3964" w:type="dxa"/>
          </w:tcPr>
          <w:p w14:paraId="6982DD8F" w14:textId="1DDADDCE" w:rsidR="00437C49" w:rsidRPr="00B01A61" w:rsidRDefault="00437C49" w:rsidP="00437C49">
            <w:pPr>
              <w:rPr>
                <w:rFonts w:cstheme="minorHAnsi"/>
              </w:rPr>
            </w:pPr>
            <w:r w:rsidRPr="00B01A61">
              <w:rPr>
                <w:rFonts w:cstheme="minorHAnsi"/>
              </w:rPr>
              <w:t>Fees for audio visual support and technical and stage crews</w:t>
            </w:r>
          </w:p>
        </w:tc>
        <w:tc>
          <w:tcPr>
            <w:tcW w:w="3967" w:type="dxa"/>
          </w:tcPr>
          <w:p w14:paraId="5C7A95A8" w14:textId="77777777" w:rsidR="00437C49" w:rsidRPr="00B01A61" w:rsidRDefault="00437C49" w:rsidP="00437C49">
            <w:pPr>
              <w:rPr>
                <w:rFonts w:cstheme="minorHAnsi"/>
              </w:rPr>
            </w:pPr>
          </w:p>
        </w:tc>
        <w:tc>
          <w:tcPr>
            <w:tcW w:w="1276" w:type="dxa"/>
          </w:tcPr>
          <w:p w14:paraId="65CC3EA6" w14:textId="77777777" w:rsidR="00437C49" w:rsidRPr="00B01A61" w:rsidRDefault="00437C49" w:rsidP="003036D6">
            <w:pPr>
              <w:ind w:left="1168" w:hanging="1168"/>
              <w:jc w:val="right"/>
              <w:rPr>
                <w:rFonts w:cstheme="minorHAnsi"/>
              </w:rPr>
            </w:pPr>
          </w:p>
        </w:tc>
      </w:tr>
      <w:tr w:rsidR="00437C49" w:rsidRPr="00B01A61" w14:paraId="3AA61603" w14:textId="77777777" w:rsidTr="003036D6">
        <w:tc>
          <w:tcPr>
            <w:tcW w:w="3964" w:type="dxa"/>
          </w:tcPr>
          <w:p w14:paraId="0A8E3CBB" w14:textId="766718F5" w:rsidR="00437C49" w:rsidRPr="00B01A61" w:rsidRDefault="00437C49" w:rsidP="00437C49">
            <w:pPr>
              <w:rPr>
                <w:rFonts w:cstheme="minorHAnsi"/>
              </w:rPr>
            </w:pPr>
            <w:r w:rsidRPr="00B01A61">
              <w:rPr>
                <w:rFonts w:cstheme="minorHAnsi"/>
              </w:rPr>
              <w:t>Honoraria paid to artists, musicians, performers, special guests, speakers</w:t>
            </w:r>
          </w:p>
        </w:tc>
        <w:tc>
          <w:tcPr>
            <w:tcW w:w="3967" w:type="dxa"/>
          </w:tcPr>
          <w:p w14:paraId="0DBC789A" w14:textId="77777777" w:rsidR="00437C49" w:rsidRPr="00B01A61" w:rsidRDefault="00437C49" w:rsidP="00437C49">
            <w:pPr>
              <w:rPr>
                <w:rFonts w:cstheme="minorHAnsi"/>
              </w:rPr>
            </w:pPr>
          </w:p>
        </w:tc>
        <w:tc>
          <w:tcPr>
            <w:tcW w:w="1276" w:type="dxa"/>
          </w:tcPr>
          <w:p w14:paraId="126B54EF" w14:textId="77777777" w:rsidR="00437C49" w:rsidRPr="00B01A61" w:rsidRDefault="00437C49" w:rsidP="003036D6">
            <w:pPr>
              <w:ind w:left="1168" w:hanging="1168"/>
              <w:jc w:val="right"/>
              <w:rPr>
                <w:rFonts w:cstheme="minorHAnsi"/>
              </w:rPr>
            </w:pPr>
          </w:p>
        </w:tc>
      </w:tr>
      <w:tr w:rsidR="00437C49" w:rsidRPr="00B01A61" w14:paraId="74520529" w14:textId="77777777" w:rsidTr="003036D6">
        <w:tc>
          <w:tcPr>
            <w:tcW w:w="3964" w:type="dxa"/>
          </w:tcPr>
          <w:p w14:paraId="10A74BFB" w14:textId="01A6FBD8" w:rsidR="00437C49" w:rsidRPr="00B01A61" w:rsidRDefault="00437C49" w:rsidP="00437C49">
            <w:pPr>
              <w:rPr>
                <w:rFonts w:cstheme="minorHAnsi"/>
              </w:rPr>
            </w:pPr>
            <w:r w:rsidRPr="00B01A61">
              <w:rPr>
                <w:rFonts w:cstheme="minorHAnsi"/>
              </w:rPr>
              <w:t>Lease, rental or purchase of Portable Assets</w:t>
            </w:r>
          </w:p>
        </w:tc>
        <w:tc>
          <w:tcPr>
            <w:tcW w:w="3967" w:type="dxa"/>
          </w:tcPr>
          <w:p w14:paraId="7D1A9C52" w14:textId="6E141B33" w:rsidR="00437C49" w:rsidRPr="00B01A61" w:rsidRDefault="003036D6" w:rsidP="00437C49">
            <w:pPr>
              <w:rPr>
                <w:rFonts w:cstheme="minorHAnsi"/>
              </w:rPr>
            </w:pPr>
            <w:r>
              <w:rPr>
                <w:rFonts w:cstheme="minorHAnsi"/>
              </w:rPr>
              <w:t>Hardware to support App2speak and licenses</w:t>
            </w:r>
          </w:p>
        </w:tc>
        <w:tc>
          <w:tcPr>
            <w:tcW w:w="1276" w:type="dxa"/>
          </w:tcPr>
          <w:p w14:paraId="00EBE237" w14:textId="55B89BA2" w:rsidR="00437C49" w:rsidRPr="00B01A61" w:rsidRDefault="003036D6" w:rsidP="003036D6">
            <w:pPr>
              <w:ind w:left="1168" w:hanging="1168"/>
              <w:jc w:val="right"/>
              <w:rPr>
                <w:rFonts w:cstheme="minorHAnsi"/>
              </w:rPr>
            </w:pPr>
            <w:r>
              <w:rPr>
                <w:rFonts w:cstheme="minorHAnsi"/>
              </w:rPr>
              <w:t>8,500</w:t>
            </w:r>
          </w:p>
        </w:tc>
      </w:tr>
      <w:tr w:rsidR="00437C49" w:rsidRPr="00B01A61" w14:paraId="64A0C462" w14:textId="77777777" w:rsidTr="003036D6">
        <w:tc>
          <w:tcPr>
            <w:tcW w:w="3964" w:type="dxa"/>
          </w:tcPr>
          <w:p w14:paraId="099CE40B" w14:textId="273923FE" w:rsidR="00437C49" w:rsidRPr="00B01A61" w:rsidRDefault="00437C49" w:rsidP="00437C49">
            <w:pPr>
              <w:rPr>
                <w:rFonts w:cstheme="minorHAnsi"/>
              </w:rPr>
            </w:pPr>
            <w:r w:rsidRPr="00B01A61">
              <w:rPr>
                <w:rFonts w:cstheme="minorHAnsi"/>
              </w:rPr>
              <w:t>Marketing and promotional costs</w:t>
            </w:r>
          </w:p>
        </w:tc>
        <w:tc>
          <w:tcPr>
            <w:tcW w:w="3967" w:type="dxa"/>
          </w:tcPr>
          <w:p w14:paraId="62E53975" w14:textId="4106A268" w:rsidR="00437C49" w:rsidRPr="00B01A61" w:rsidRDefault="003036D6" w:rsidP="00437C49">
            <w:pPr>
              <w:rPr>
                <w:rFonts w:cstheme="minorHAnsi"/>
              </w:rPr>
            </w:pPr>
            <w:r>
              <w:rPr>
                <w:rFonts w:cstheme="minorHAnsi"/>
              </w:rPr>
              <w:t xml:space="preserve">Brochures that are both marketing and content for website; bilingual </w:t>
            </w:r>
            <w:r w:rsidR="009D5C3F">
              <w:rPr>
                <w:rFonts w:cstheme="minorHAnsi"/>
              </w:rPr>
              <w:t>pull up</w:t>
            </w:r>
            <w:r>
              <w:rPr>
                <w:rFonts w:cstheme="minorHAnsi"/>
              </w:rPr>
              <w:t xml:space="preserve"> banner</w:t>
            </w:r>
          </w:p>
        </w:tc>
        <w:tc>
          <w:tcPr>
            <w:tcW w:w="1276" w:type="dxa"/>
          </w:tcPr>
          <w:p w14:paraId="0EDA37F1" w14:textId="7479E3A2" w:rsidR="00437C49" w:rsidRPr="00B01A61" w:rsidRDefault="003036D6" w:rsidP="003036D6">
            <w:pPr>
              <w:ind w:left="1168" w:hanging="1168"/>
              <w:jc w:val="right"/>
              <w:rPr>
                <w:rFonts w:cstheme="minorHAnsi"/>
              </w:rPr>
            </w:pPr>
            <w:r>
              <w:rPr>
                <w:rFonts w:cstheme="minorHAnsi"/>
              </w:rPr>
              <w:t>10,500</w:t>
            </w:r>
          </w:p>
        </w:tc>
      </w:tr>
      <w:tr w:rsidR="00437C49" w:rsidRPr="00B01A61" w14:paraId="3D12B72F" w14:textId="77777777" w:rsidTr="003036D6">
        <w:tc>
          <w:tcPr>
            <w:tcW w:w="3964" w:type="dxa"/>
          </w:tcPr>
          <w:p w14:paraId="793F60EC" w14:textId="73F247B5" w:rsidR="00437C49" w:rsidRPr="00B01A61" w:rsidRDefault="00437C49" w:rsidP="00437C49">
            <w:pPr>
              <w:rPr>
                <w:rFonts w:cstheme="minorHAnsi"/>
              </w:rPr>
            </w:pPr>
            <w:r w:rsidRPr="00B01A61">
              <w:rPr>
                <w:rFonts w:cstheme="minorHAnsi"/>
              </w:rPr>
              <w:t>Site services such as security, sanitation and shuttle buses.</w:t>
            </w:r>
          </w:p>
        </w:tc>
        <w:tc>
          <w:tcPr>
            <w:tcW w:w="3967" w:type="dxa"/>
          </w:tcPr>
          <w:p w14:paraId="0F7642BC" w14:textId="77777777" w:rsidR="00437C49" w:rsidRPr="00B01A61" w:rsidRDefault="00437C49" w:rsidP="00437C49">
            <w:pPr>
              <w:rPr>
                <w:rFonts w:cstheme="minorHAnsi"/>
              </w:rPr>
            </w:pPr>
          </w:p>
        </w:tc>
        <w:tc>
          <w:tcPr>
            <w:tcW w:w="1276" w:type="dxa"/>
          </w:tcPr>
          <w:p w14:paraId="46EAE9A8" w14:textId="77777777" w:rsidR="00437C49" w:rsidRPr="00B01A61" w:rsidRDefault="00437C49" w:rsidP="003036D6">
            <w:pPr>
              <w:ind w:left="1168" w:hanging="1168"/>
              <w:jc w:val="right"/>
              <w:rPr>
                <w:rFonts w:cstheme="minorHAnsi"/>
              </w:rPr>
            </w:pPr>
          </w:p>
        </w:tc>
      </w:tr>
      <w:tr w:rsidR="00437C49" w:rsidRPr="00B01A61" w14:paraId="5F6EF416" w14:textId="77777777" w:rsidTr="003036D6">
        <w:tc>
          <w:tcPr>
            <w:tcW w:w="3964" w:type="dxa"/>
          </w:tcPr>
          <w:p w14:paraId="79D096DC" w14:textId="3BD6E8A0" w:rsidR="00437C49" w:rsidRPr="00B01A61" w:rsidRDefault="00437C49" w:rsidP="00437C49">
            <w:pPr>
              <w:rPr>
                <w:rFonts w:cstheme="minorHAnsi"/>
              </w:rPr>
            </w:pPr>
            <w:r w:rsidRPr="00B01A61">
              <w:rPr>
                <w:rFonts w:cstheme="minorHAnsi"/>
              </w:rPr>
              <w:t>Space and venue rental</w:t>
            </w:r>
          </w:p>
        </w:tc>
        <w:tc>
          <w:tcPr>
            <w:tcW w:w="3967" w:type="dxa"/>
          </w:tcPr>
          <w:p w14:paraId="52385ED2" w14:textId="77777777" w:rsidR="00437C49" w:rsidRPr="00B01A61" w:rsidRDefault="00437C49" w:rsidP="00437C49">
            <w:pPr>
              <w:rPr>
                <w:rFonts w:cstheme="minorHAnsi"/>
              </w:rPr>
            </w:pPr>
          </w:p>
        </w:tc>
        <w:tc>
          <w:tcPr>
            <w:tcW w:w="1276" w:type="dxa"/>
          </w:tcPr>
          <w:p w14:paraId="579A8F0E" w14:textId="77777777" w:rsidR="00437C49" w:rsidRPr="00B01A61" w:rsidRDefault="00437C49" w:rsidP="003036D6">
            <w:pPr>
              <w:ind w:left="1168" w:hanging="1168"/>
              <w:jc w:val="right"/>
              <w:rPr>
                <w:rFonts w:cstheme="minorHAnsi"/>
              </w:rPr>
            </w:pPr>
          </w:p>
        </w:tc>
      </w:tr>
      <w:tr w:rsidR="00437C49" w:rsidRPr="00B01A61" w14:paraId="6BB3581F" w14:textId="77777777" w:rsidTr="003036D6">
        <w:tc>
          <w:tcPr>
            <w:tcW w:w="3964" w:type="dxa"/>
          </w:tcPr>
          <w:p w14:paraId="5411245E" w14:textId="77423693" w:rsidR="00437C49" w:rsidRPr="00B01A61" w:rsidRDefault="00437C49" w:rsidP="00437C49">
            <w:pPr>
              <w:rPr>
                <w:rFonts w:cstheme="minorHAnsi"/>
              </w:rPr>
            </w:pPr>
            <w:r w:rsidRPr="00B01A61">
              <w:rPr>
                <w:rFonts w:cstheme="minorHAnsi"/>
              </w:rPr>
              <w:t>Staff and other labour costs</w:t>
            </w:r>
          </w:p>
        </w:tc>
        <w:tc>
          <w:tcPr>
            <w:tcW w:w="3967" w:type="dxa"/>
          </w:tcPr>
          <w:p w14:paraId="30ACFCB8" w14:textId="332D0E85" w:rsidR="00437C49" w:rsidRPr="00B01A61" w:rsidRDefault="003036D6" w:rsidP="00437C49">
            <w:pPr>
              <w:rPr>
                <w:rFonts w:cstheme="minorHAnsi"/>
              </w:rPr>
            </w:pPr>
            <w:r w:rsidRPr="003036D6">
              <w:rPr>
                <w:rFonts w:cstheme="minorHAnsi"/>
              </w:rPr>
              <w:t xml:space="preserve">Website testing, </w:t>
            </w:r>
            <w:proofErr w:type="spellStart"/>
            <w:r w:rsidRPr="003036D6">
              <w:rPr>
                <w:rFonts w:cstheme="minorHAnsi"/>
              </w:rPr>
              <w:t>Proj</w:t>
            </w:r>
            <w:proofErr w:type="spellEnd"/>
            <w:r w:rsidRPr="003036D6">
              <w:rPr>
                <w:rFonts w:cstheme="minorHAnsi"/>
              </w:rPr>
              <w:t xml:space="preserve"> </w:t>
            </w:r>
            <w:proofErr w:type="spellStart"/>
            <w:r w:rsidRPr="003036D6">
              <w:rPr>
                <w:rFonts w:cstheme="minorHAnsi"/>
              </w:rPr>
              <w:t>mgmt</w:t>
            </w:r>
            <w:proofErr w:type="spellEnd"/>
            <w:r w:rsidRPr="003036D6">
              <w:rPr>
                <w:rFonts w:cstheme="minorHAnsi"/>
              </w:rPr>
              <w:t>, Staff time for training</w:t>
            </w:r>
          </w:p>
        </w:tc>
        <w:tc>
          <w:tcPr>
            <w:tcW w:w="1276" w:type="dxa"/>
          </w:tcPr>
          <w:p w14:paraId="7767FF20" w14:textId="7DF053DF" w:rsidR="00437C49" w:rsidRPr="00B01A61" w:rsidRDefault="00437C49" w:rsidP="003036D6">
            <w:pPr>
              <w:ind w:left="1168" w:hanging="1168"/>
              <w:jc w:val="right"/>
              <w:rPr>
                <w:rFonts w:cstheme="minorHAnsi"/>
              </w:rPr>
            </w:pPr>
          </w:p>
        </w:tc>
      </w:tr>
      <w:tr w:rsidR="00437C49" w:rsidRPr="00B01A61" w14:paraId="1EED92B0" w14:textId="77777777" w:rsidTr="003036D6">
        <w:tc>
          <w:tcPr>
            <w:tcW w:w="3964" w:type="dxa"/>
          </w:tcPr>
          <w:p w14:paraId="4A6EB4B5" w14:textId="3CF442E2" w:rsidR="00437C49" w:rsidRPr="00B01A61" w:rsidRDefault="00437C49" w:rsidP="00437C49">
            <w:pPr>
              <w:rPr>
                <w:rFonts w:cstheme="minorHAnsi"/>
              </w:rPr>
            </w:pPr>
            <w:r w:rsidRPr="00B01A61">
              <w:rPr>
                <w:rFonts w:cstheme="minorHAnsi"/>
              </w:rPr>
              <w:t>Travel, meal and hospitality expenses</w:t>
            </w:r>
          </w:p>
        </w:tc>
        <w:tc>
          <w:tcPr>
            <w:tcW w:w="3967" w:type="dxa"/>
          </w:tcPr>
          <w:p w14:paraId="141759D9" w14:textId="77777777" w:rsidR="00437C49" w:rsidRPr="00B01A61" w:rsidRDefault="00437C49" w:rsidP="00437C49">
            <w:pPr>
              <w:rPr>
                <w:rFonts w:cstheme="minorHAnsi"/>
              </w:rPr>
            </w:pPr>
          </w:p>
        </w:tc>
        <w:tc>
          <w:tcPr>
            <w:tcW w:w="1276" w:type="dxa"/>
          </w:tcPr>
          <w:p w14:paraId="5EDEA85B" w14:textId="77777777" w:rsidR="00437C49" w:rsidRPr="00B01A61" w:rsidRDefault="00437C49" w:rsidP="003036D6">
            <w:pPr>
              <w:ind w:left="1168" w:hanging="1168"/>
              <w:jc w:val="right"/>
              <w:rPr>
                <w:rFonts w:cstheme="minorHAnsi"/>
              </w:rPr>
            </w:pPr>
          </w:p>
        </w:tc>
      </w:tr>
      <w:tr w:rsidR="00437C49" w:rsidRPr="00B01A61" w14:paraId="01EF21E7" w14:textId="77777777" w:rsidTr="003036D6">
        <w:tc>
          <w:tcPr>
            <w:tcW w:w="3964" w:type="dxa"/>
          </w:tcPr>
          <w:p w14:paraId="1E080D10" w14:textId="31C5C631" w:rsidR="00437C49" w:rsidRPr="00B01A61" w:rsidRDefault="00437C49" w:rsidP="00437C49">
            <w:pPr>
              <w:rPr>
                <w:rFonts w:cstheme="minorHAnsi"/>
              </w:rPr>
            </w:pPr>
            <w:r w:rsidRPr="00B01A61">
              <w:rPr>
                <w:rFonts w:cstheme="minorHAnsi"/>
              </w:rPr>
              <w:t>Website development or upgrades</w:t>
            </w:r>
          </w:p>
        </w:tc>
        <w:tc>
          <w:tcPr>
            <w:tcW w:w="3967" w:type="dxa"/>
          </w:tcPr>
          <w:p w14:paraId="35E9DA02" w14:textId="0148EA4F" w:rsidR="00437C49" w:rsidRPr="00B01A61" w:rsidRDefault="003036D6" w:rsidP="00437C49">
            <w:pPr>
              <w:rPr>
                <w:rFonts w:cstheme="minorHAnsi"/>
              </w:rPr>
            </w:pPr>
            <w:r>
              <w:rPr>
                <w:rFonts w:cstheme="minorHAnsi"/>
              </w:rPr>
              <w:t>New bilingual website</w:t>
            </w:r>
          </w:p>
        </w:tc>
        <w:tc>
          <w:tcPr>
            <w:tcW w:w="1276" w:type="dxa"/>
          </w:tcPr>
          <w:p w14:paraId="675D50BC" w14:textId="167C698A" w:rsidR="00437C49" w:rsidRPr="00B01A61" w:rsidRDefault="003036D6" w:rsidP="003036D6">
            <w:pPr>
              <w:ind w:left="1168" w:hanging="1168"/>
              <w:jc w:val="right"/>
              <w:rPr>
                <w:rFonts w:cstheme="minorHAnsi"/>
              </w:rPr>
            </w:pPr>
            <w:r>
              <w:rPr>
                <w:rFonts w:cstheme="minorHAnsi"/>
              </w:rPr>
              <w:t>34,680</w:t>
            </w:r>
          </w:p>
        </w:tc>
      </w:tr>
      <w:tr w:rsidR="00437C49" w:rsidRPr="00B01A61" w14:paraId="35BEB2D5" w14:textId="77777777" w:rsidTr="003036D6">
        <w:tc>
          <w:tcPr>
            <w:tcW w:w="3964" w:type="dxa"/>
          </w:tcPr>
          <w:p w14:paraId="1C1EDA43" w14:textId="460F745F" w:rsidR="00437C49" w:rsidRPr="00B01A61" w:rsidRDefault="00437C49" w:rsidP="00437C49">
            <w:pPr>
              <w:rPr>
                <w:rFonts w:cstheme="minorHAnsi"/>
              </w:rPr>
            </w:pPr>
            <w:r w:rsidRPr="00B01A61">
              <w:rPr>
                <w:rFonts w:cstheme="minorHAnsi"/>
              </w:rPr>
              <w:t>Project Evaluation</w:t>
            </w:r>
          </w:p>
        </w:tc>
        <w:tc>
          <w:tcPr>
            <w:tcW w:w="3967" w:type="dxa"/>
          </w:tcPr>
          <w:p w14:paraId="66A80F6F" w14:textId="1217FFA2" w:rsidR="00437C49" w:rsidRPr="00B01A61" w:rsidRDefault="003036D6" w:rsidP="00437C49">
            <w:pPr>
              <w:rPr>
                <w:rFonts w:cstheme="minorHAnsi"/>
              </w:rPr>
            </w:pPr>
            <w:r>
              <w:rPr>
                <w:rFonts w:cstheme="minorHAnsi"/>
              </w:rPr>
              <w:t>Website and overall evaluation</w:t>
            </w:r>
          </w:p>
        </w:tc>
        <w:tc>
          <w:tcPr>
            <w:tcW w:w="1276" w:type="dxa"/>
          </w:tcPr>
          <w:p w14:paraId="58650005" w14:textId="57D6CD08" w:rsidR="00437C49" w:rsidRPr="00B01A61" w:rsidRDefault="009D5C3F" w:rsidP="003036D6">
            <w:pPr>
              <w:ind w:left="1168" w:hanging="1168"/>
              <w:jc w:val="right"/>
              <w:rPr>
                <w:rFonts w:cstheme="minorHAnsi"/>
              </w:rPr>
            </w:pPr>
            <w:r>
              <w:rPr>
                <w:rFonts w:cstheme="minorHAnsi"/>
              </w:rPr>
              <w:t>800</w:t>
            </w:r>
          </w:p>
        </w:tc>
      </w:tr>
      <w:tr w:rsidR="00437C49" w:rsidRPr="00B01A61" w14:paraId="53DEC195" w14:textId="77777777" w:rsidTr="003036D6">
        <w:tc>
          <w:tcPr>
            <w:tcW w:w="3964" w:type="dxa"/>
          </w:tcPr>
          <w:p w14:paraId="6D78A5F5" w14:textId="386F6FB5" w:rsidR="00437C49" w:rsidRPr="00B01A61" w:rsidRDefault="00437C49" w:rsidP="00437C49">
            <w:pPr>
              <w:rPr>
                <w:rFonts w:cstheme="minorHAnsi"/>
              </w:rPr>
            </w:pPr>
            <w:r w:rsidRPr="00B01A61">
              <w:rPr>
                <w:rFonts w:cstheme="minorHAnsi"/>
              </w:rPr>
              <w:t>Insurance fees*</w:t>
            </w:r>
          </w:p>
        </w:tc>
        <w:tc>
          <w:tcPr>
            <w:tcW w:w="3967" w:type="dxa"/>
          </w:tcPr>
          <w:p w14:paraId="48839FBD" w14:textId="77777777" w:rsidR="00437C49" w:rsidRPr="00B01A61" w:rsidRDefault="00437C49" w:rsidP="00437C49">
            <w:pPr>
              <w:rPr>
                <w:rFonts w:cstheme="minorHAnsi"/>
              </w:rPr>
            </w:pPr>
          </w:p>
        </w:tc>
        <w:tc>
          <w:tcPr>
            <w:tcW w:w="1276" w:type="dxa"/>
          </w:tcPr>
          <w:p w14:paraId="7C93F9B0" w14:textId="77777777" w:rsidR="00437C49" w:rsidRPr="00B01A61" w:rsidRDefault="00437C49" w:rsidP="003036D6">
            <w:pPr>
              <w:ind w:left="1168" w:hanging="1168"/>
              <w:jc w:val="right"/>
              <w:rPr>
                <w:rFonts w:cstheme="minorHAnsi"/>
              </w:rPr>
            </w:pPr>
          </w:p>
        </w:tc>
      </w:tr>
      <w:tr w:rsidR="00437C49" w:rsidRPr="00B01A61" w14:paraId="61C9226E" w14:textId="77777777" w:rsidTr="003036D6">
        <w:tc>
          <w:tcPr>
            <w:tcW w:w="3964" w:type="dxa"/>
          </w:tcPr>
          <w:p w14:paraId="04318C0C" w14:textId="5356524D" w:rsidR="00437C49" w:rsidRPr="00B01A61" w:rsidRDefault="00437C49" w:rsidP="00437C49">
            <w:pPr>
              <w:rPr>
                <w:rFonts w:cstheme="minorHAnsi"/>
              </w:rPr>
            </w:pPr>
            <w:r w:rsidRPr="00B01A61">
              <w:rPr>
                <w:rFonts w:cstheme="minorHAnsi"/>
              </w:rPr>
              <w:t>Administrative expenses*</w:t>
            </w:r>
          </w:p>
        </w:tc>
        <w:tc>
          <w:tcPr>
            <w:tcW w:w="3967" w:type="dxa"/>
          </w:tcPr>
          <w:p w14:paraId="7BD66A98" w14:textId="2F0EC7C3" w:rsidR="00437C49" w:rsidRPr="00B01A61" w:rsidRDefault="003036D6" w:rsidP="00437C49">
            <w:pPr>
              <w:rPr>
                <w:rFonts w:cstheme="minorHAnsi"/>
              </w:rPr>
            </w:pPr>
            <w:r>
              <w:rPr>
                <w:rFonts w:cstheme="minorHAnsi"/>
              </w:rPr>
              <w:t>Related to Communications Board (App2speak)</w:t>
            </w:r>
          </w:p>
        </w:tc>
        <w:tc>
          <w:tcPr>
            <w:tcW w:w="1276" w:type="dxa"/>
          </w:tcPr>
          <w:p w14:paraId="6BC438EF" w14:textId="34C2C7B7" w:rsidR="00437C49" w:rsidRPr="00B01A61" w:rsidRDefault="003036D6" w:rsidP="003036D6">
            <w:pPr>
              <w:ind w:left="1168" w:hanging="1168"/>
              <w:jc w:val="right"/>
              <w:rPr>
                <w:rFonts w:cstheme="minorHAnsi"/>
              </w:rPr>
            </w:pPr>
            <w:r>
              <w:rPr>
                <w:rFonts w:cstheme="minorHAnsi"/>
              </w:rPr>
              <w:t>660</w:t>
            </w:r>
          </w:p>
        </w:tc>
      </w:tr>
      <w:tr w:rsidR="00437C49" w:rsidRPr="00B01A61" w14:paraId="72611E7C" w14:textId="77777777" w:rsidTr="003036D6">
        <w:tc>
          <w:tcPr>
            <w:tcW w:w="3964" w:type="dxa"/>
          </w:tcPr>
          <w:p w14:paraId="18640381" w14:textId="42A2FB45" w:rsidR="00437C49" w:rsidRPr="00B01A61" w:rsidRDefault="00437C49" w:rsidP="00437C49">
            <w:pPr>
              <w:rPr>
                <w:rFonts w:cstheme="minorHAnsi"/>
              </w:rPr>
            </w:pPr>
            <w:r w:rsidRPr="00B01A61">
              <w:rPr>
                <w:rFonts w:cstheme="minorHAnsi"/>
              </w:rPr>
              <w:t>Other costs deemed reasonable*</w:t>
            </w:r>
          </w:p>
        </w:tc>
        <w:tc>
          <w:tcPr>
            <w:tcW w:w="3967" w:type="dxa"/>
          </w:tcPr>
          <w:p w14:paraId="4FE72C27" w14:textId="77777777" w:rsidR="00437C49" w:rsidRPr="00B01A61" w:rsidRDefault="00437C49" w:rsidP="00437C49">
            <w:pPr>
              <w:rPr>
                <w:rFonts w:cstheme="minorHAnsi"/>
              </w:rPr>
            </w:pPr>
          </w:p>
        </w:tc>
        <w:tc>
          <w:tcPr>
            <w:tcW w:w="1276" w:type="dxa"/>
          </w:tcPr>
          <w:p w14:paraId="7295A829" w14:textId="77777777" w:rsidR="00437C49" w:rsidRPr="00B01A61" w:rsidRDefault="00437C49" w:rsidP="003036D6">
            <w:pPr>
              <w:ind w:left="1168" w:hanging="1168"/>
              <w:jc w:val="right"/>
              <w:rPr>
                <w:rFonts w:cstheme="minorHAnsi"/>
              </w:rPr>
            </w:pPr>
          </w:p>
        </w:tc>
      </w:tr>
      <w:tr w:rsidR="00437C49" w:rsidRPr="00B01A61" w14:paraId="63855469" w14:textId="77777777" w:rsidTr="003036D6">
        <w:tc>
          <w:tcPr>
            <w:tcW w:w="3964" w:type="dxa"/>
          </w:tcPr>
          <w:p w14:paraId="500B5F23" w14:textId="2FBE6F2F" w:rsidR="00437C49" w:rsidRPr="003036D6" w:rsidRDefault="00437C49" w:rsidP="00437C49">
            <w:pPr>
              <w:rPr>
                <w:rFonts w:cstheme="minorHAnsi"/>
                <w:b/>
                <w:bCs/>
              </w:rPr>
            </w:pPr>
            <w:r w:rsidRPr="003036D6">
              <w:rPr>
                <w:rFonts w:cstheme="minorHAnsi"/>
                <w:b/>
                <w:bCs/>
              </w:rPr>
              <w:t>Total Cash Expenses</w:t>
            </w:r>
          </w:p>
        </w:tc>
        <w:tc>
          <w:tcPr>
            <w:tcW w:w="3967" w:type="dxa"/>
          </w:tcPr>
          <w:p w14:paraId="5F4DB4E1" w14:textId="77777777" w:rsidR="00437C49" w:rsidRPr="00B01A61" w:rsidRDefault="00437C49" w:rsidP="00437C49">
            <w:pPr>
              <w:rPr>
                <w:rFonts w:cstheme="minorHAnsi"/>
              </w:rPr>
            </w:pPr>
          </w:p>
        </w:tc>
        <w:tc>
          <w:tcPr>
            <w:tcW w:w="1276" w:type="dxa"/>
          </w:tcPr>
          <w:p w14:paraId="4320FC8C" w14:textId="03AB9789" w:rsidR="00437C49" w:rsidRPr="00B01A61" w:rsidRDefault="009D5C3F" w:rsidP="003036D6">
            <w:pPr>
              <w:ind w:left="1168" w:hanging="1168"/>
              <w:jc w:val="right"/>
              <w:rPr>
                <w:rFonts w:cstheme="minorHAnsi"/>
              </w:rPr>
            </w:pPr>
            <w:r>
              <w:rPr>
                <w:rFonts w:cstheme="minorHAnsi"/>
              </w:rPr>
              <w:t>56680.00</w:t>
            </w:r>
          </w:p>
        </w:tc>
      </w:tr>
      <w:tr w:rsidR="00437C49" w:rsidRPr="00B01A61" w14:paraId="574448DE" w14:textId="77777777" w:rsidTr="003036D6">
        <w:tc>
          <w:tcPr>
            <w:tcW w:w="3964" w:type="dxa"/>
          </w:tcPr>
          <w:p w14:paraId="2C23CB6F" w14:textId="77777777" w:rsidR="00437C49" w:rsidRPr="00B01A61" w:rsidRDefault="00437C49" w:rsidP="00437C49">
            <w:pPr>
              <w:rPr>
                <w:rFonts w:cstheme="minorHAnsi"/>
              </w:rPr>
            </w:pPr>
          </w:p>
        </w:tc>
        <w:tc>
          <w:tcPr>
            <w:tcW w:w="3967" w:type="dxa"/>
          </w:tcPr>
          <w:p w14:paraId="74402C2D" w14:textId="77777777" w:rsidR="00437C49" w:rsidRPr="00B01A61" w:rsidRDefault="00437C49" w:rsidP="00437C49">
            <w:pPr>
              <w:rPr>
                <w:rFonts w:cstheme="minorHAnsi"/>
              </w:rPr>
            </w:pPr>
          </w:p>
        </w:tc>
        <w:tc>
          <w:tcPr>
            <w:tcW w:w="1276" w:type="dxa"/>
          </w:tcPr>
          <w:p w14:paraId="5CEBA5CB" w14:textId="77777777" w:rsidR="00437C49" w:rsidRPr="00B01A61" w:rsidRDefault="00437C49" w:rsidP="003036D6">
            <w:pPr>
              <w:ind w:left="1168" w:hanging="1168"/>
              <w:jc w:val="right"/>
              <w:rPr>
                <w:rFonts w:cstheme="minorHAnsi"/>
              </w:rPr>
            </w:pPr>
          </w:p>
        </w:tc>
      </w:tr>
      <w:tr w:rsidR="00437C49" w:rsidRPr="00B01A61" w14:paraId="3FDAC31B" w14:textId="77777777" w:rsidTr="003036D6">
        <w:tc>
          <w:tcPr>
            <w:tcW w:w="3964" w:type="dxa"/>
          </w:tcPr>
          <w:p w14:paraId="59B58877" w14:textId="77777777" w:rsidR="00437C49" w:rsidRPr="00B01A61" w:rsidRDefault="00437C49" w:rsidP="00437C49">
            <w:pPr>
              <w:rPr>
                <w:rFonts w:cstheme="minorHAnsi"/>
              </w:rPr>
            </w:pPr>
          </w:p>
        </w:tc>
        <w:tc>
          <w:tcPr>
            <w:tcW w:w="3967" w:type="dxa"/>
          </w:tcPr>
          <w:p w14:paraId="24411FEA" w14:textId="77777777" w:rsidR="00437C49" w:rsidRPr="00B01A61" w:rsidRDefault="00437C49" w:rsidP="00437C49">
            <w:pPr>
              <w:rPr>
                <w:rFonts w:cstheme="minorHAnsi"/>
              </w:rPr>
            </w:pPr>
          </w:p>
        </w:tc>
        <w:tc>
          <w:tcPr>
            <w:tcW w:w="1276" w:type="dxa"/>
          </w:tcPr>
          <w:p w14:paraId="71720FF3" w14:textId="77777777" w:rsidR="00437C49" w:rsidRPr="00B01A61" w:rsidRDefault="00437C49" w:rsidP="003036D6">
            <w:pPr>
              <w:ind w:left="1168" w:hanging="1168"/>
              <w:jc w:val="right"/>
              <w:rPr>
                <w:rFonts w:cstheme="minorHAnsi"/>
              </w:rPr>
            </w:pPr>
          </w:p>
        </w:tc>
      </w:tr>
      <w:tr w:rsidR="00437C49" w:rsidRPr="00B01A61" w14:paraId="31D9E686" w14:textId="77777777" w:rsidTr="003036D6">
        <w:tc>
          <w:tcPr>
            <w:tcW w:w="3964" w:type="dxa"/>
          </w:tcPr>
          <w:p w14:paraId="3E56F355" w14:textId="77777777" w:rsidR="00437C49" w:rsidRPr="00B01A61" w:rsidRDefault="00437C49" w:rsidP="00437C49">
            <w:pPr>
              <w:rPr>
                <w:rFonts w:cstheme="minorHAnsi"/>
              </w:rPr>
            </w:pPr>
          </w:p>
        </w:tc>
        <w:tc>
          <w:tcPr>
            <w:tcW w:w="3967" w:type="dxa"/>
          </w:tcPr>
          <w:p w14:paraId="28C1E9EF" w14:textId="77777777" w:rsidR="00437C49" w:rsidRPr="00B01A61" w:rsidRDefault="00437C49" w:rsidP="00437C49">
            <w:pPr>
              <w:rPr>
                <w:rFonts w:cstheme="minorHAnsi"/>
              </w:rPr>
            </w:pPr>
          </w:p>
        </w:tc>
        <w:tc>
          <w:tcPr>
            <w:tcW w:w="1276" w:type="dxa"/>
          </w:tcPr>
          <w:p w14:paraId="32383870" w14:textId="77777777" w:rsidR="00437C49" w:rsidRPr="00B01A61" w:rsidRDefault="00437C49" w:rsidP="003036D6">
            <w:pPr>
              <w:ind w:left="1168" w:hanging="1168"/>
              <w:jc w:val="right"/>
              <w:rPr>
                <w:rFonts w:cstheme="minorHAnsi"/>
              </w:rPr>
            </w:pPr>
          </w:p>
        </w:tc>
      </w:tr>
      <w:tr w:rsidR="00437C49" w:rsidRPr="00B01A61" w14:paraId="232F0632" w14:textId="77777777" w:rsidTr="003036D6">
        <w:tc>
          <w:tcPr>
            <w:tcW w:w="3964" w:type="dxa"/>
          </w:tcPr>
          <w:p w14:paraId="577A06BF" w14:textId="77777777" w:rsidR="00437C49" w:rsidRPr="00B01A61" w:rsidRDefault="00437C49" w:rsidP="00437C49">
            <w:pPr>
              <w:rPr>
                <w:rFonts w:cstheme="minorHAnsi"/>
              </w:rPr>
            </w:pPr>
          </w:p>
        </w:tc>
        <w:tc>
          <w:tcPr>
            <w:tcW w:w="3967" w:type="dxa"/>
          </w:tcPr>
          <w:p w14:paraId="7F61A294" w14:textId="77777777" w:rsidR="00437C49" w:rsidRPr="00B01A61" w:rsidRDefault="00437C49" w:rsidP="00437C49">
            <w:pPr>
              <w:rPr>
                <w:rFonts w:cstheme="minorHAnsi"/>
              </w:rPr>
            </w:pPr>
          </w:p>
        </w:tc>
        <w:tc>
          <w:tcPr>
            <w:tcW w:w="1276" w:type="dxa"/>
          </w:tcPr>
          <w:p w14:paraId="5FA6F5C2" w14:textId="77777777" w:rsidR="00437C49" w:rsidRPr="00B01A61" w:rsidRDefault="00437C49" w:rsidP="003036D6">
            <w:pPr>
              <w:ind w:left="1168" w:hanging="1168"/>
              <w:jc w:val="right"/>
              <w:rPr>
                <w:rFonts w:cstheme="minorHAnsi"/>
              </w:rPr>
            </w:pPr>
          </w:p>
        </w:tc>
      </w:tr>
      <w:tr w:rsidR="00437C49" w:rsidRPr="00B01A61" w14:paraId="01FBE1EE" w14:textId="77777777" w:rsidTr="003036D6">
        <w:tc>
          <w:tcPr>
            <w:tcW w:w="3964" w:type="dxa"/>
          </w:tcPr>
          <w:p w14:paraId="069AC769" w14:textId="77777777" w:rsidR="00437C49" w:rsidRPr="00B01A61" w:rsidRDefault="00437C49" w:rsidP="00437C49">
            <w:pPr>
              <w:rPr>
                <w:rFonts w:cstheme="minorHAnsi"/>
              </w:rPr>
            </w:pPr>
          </w:p>
        </w:tc>
        <w:tc>
          <w:tcPr>
            <w:tcW w:w="3967" w:type="dxa"/>
          </w:tcPr>
          <w:p w14:paraId="7AE0B885" w14:textId="77777777" w:rsidR="00437C49" w:rsidRPr="00B01A61" w:rsidRDefault="00437C49" w:rsidP="00437C49">
            <w:pPr>
              <w:rPr>
                <w:rFonts w:cstheme="minorHAnsi"/>
              </w:rPr>
            </w:pPr>
          </w:p>
        </w:tc>
        <w:tc>
          <w:tcPr>
            <w:tcW w:w="1276" w:type="dxa"/>
          </w:tcPr>
          <w:p w14:paraId="1A13BB0F" w14:textId="77777777" w:rsidR="00437C49" w:rsidRPr="00B01A61" w:rsidRDefault="00437C49" w:rsidP="003036D6">
            <w:pPr>
              <w:ind w:left="1168" w:hanging="1168"/>
              <w:jc w:val="right"/>
              <w:rPr>
                <w:rFonts w:cstheme="minorHAnsi"/>
              </w:rPr>
            </w:pPr>
          </w:p>
        </w:tc>
      </w:tr>
    </w:tbl>
    <w:p w14:paraId="51366BDB" w14:textId="2F17A681" w:rsidR="00437C49" w:rsidRPr="00B01A61" w:rsidRDefault="00437C49" w:rsidP="00437C49">
      <w:pPr>
        <w:rPr>
          <w:rFonts w:cstheme="minorHAnsi"/>
        </w:rPr>
      </w:pPr>
    </w:p>
    <w:p w14:paraId="03C66E58" w14:textId="5F15C6EB" w:rsidR="00437C49" w:rsidRPr="009D5C3F" w:rsidRDefault="00437C49" w:rsidP="00437C49">
      <w:pPr>
        <w:rPr>
          <w:rFonts w:cstheme="minorHAnsi"/>
          <w:b/>
          <w:bCs/>
        </w:rPr>
      </w:pPr>
      <w:r w:rsidRPr="009D5C3F">
        <w:rPr>
          <w:rFonts w:cstheme="minorHAnsi"/>
          <w:b/>
          <w:bCs/>
        </w:rPr>
        <w:t>Section 2. In-Kind Expenses</w:t>
      </w:r>
    </w:p>
    <w:tbl>
      <w:tblPr>
        <w:tblStyle w:val="TableGrid"/>
        <w:tblW w:w="0" w:type="auto"/>
        <w:tblLook w:val="04A0" w:firstRow="1" w:lastRow="0" w:firstColumn="1" w:lastColumn="0" w:noHBand="0" w:noVBand="1"/>
      </w:tblPr>
      <w:tblGrid>
        <w:gridCol w:w="3116"/>
        <w:gridCol w:w="3117"/>
        <w:gridCol w:w="3117"/>
      </w:tblGrid>
      <w:tr w:rsidR="00437C49" w:rsidRPr="00B01A61" w14:paraId="35138C7D" w14:textId="77777777" w:rsidTr="00A80189">
        <w:tc>
          <w:tcPr>
            <w:tcW w:w="3116" w:type="dxa"/>
          </w:tcPr>
          <w:p w14:paraId="6E83E5E1" w14:textId="116D71F7" w:rsidR="00437C49" w:rsidRPr="00B01A61" w:rsidRDefault="00437C49" w:rsidP="00437C49">
            <w:pPr>
              <w:rPr>
                <w:rFonts w:cstheme="minorHAnsi"/>
              </w:rPr>
            </w:pPr>
            <w:r w:rsidRPr="00B01A61">
              <w:rPr>
                <w:rFonts w:cstheme="minorHAnsi"/>
              </w:rPr>
              <w:t>Development of educational and training materials</w:t>
            </w:r>
          </w:p>
        </w:tc>
        <w:tc>
          <w:tcPr>
            <w:tcW w:w="3117" w:type="dxa"/>
          </w:tcPr>
          <w:p w14:paraId="5516E69E" w14:textId="77777777" w:rsidR="00437C49" w:rsidRPr="00B01A61" w:rsidRDefault="00437C49" w:rsidP="00437C49">
            <w:pPr>
              <w:rPr>
                <w:rFonts w:cstheme="minorHAnsi"/>
              </w:rPr>
            </w:pPr>
          </w:p>
        </w:tc>
        <w:tc>
          <w:tcPr>
            <w:tcW w:w="3117" w:type="dxa"/>
          </w:tcPr>
          <w:p w14:paraId="6A9A1B3B" w14:textId="77777777" w:rsidR="00437C49" w:rsidRPr="00B01A61" w:rsidRDefault="00437C49" w:rsidP="00437C49">
            <w:pPr>
              <w:rPr>
                <w:rFonts w:cstheme="minorHAnsi"/>
              </w:rPr>
            </w:pPr>
          </w:p>
        </w:tc>
      </w:tr>
      <w:tr w:rsidR="00437C49" w:rsidRPr="00B01A61" w14:paraId="420552FE" w14:textId="77777777" w:rsidTr="00A80189">
        <w:tc>
          <w:tcPr>
            <w:tcW w:w="3116" w:type="dxa"/>
          </w:tcPr>
          <w:p w14:paraId="4A015A05" w14:textId="2877ED9E" w:rsidR="00437C49" w:rsidRPr="00B01A61" w:rsidRDefault="00437C49" w:rsidP="00437C49">
            <w:pPr>
              <w:rPr>
                <w:rFonts w:cstheme="minorHAnsi"/>
              </w:rPr>
            </w:pPr>
            <w:r w:rsidRPr="00B01A61">
              <w:rPr>
                <w:rFonts w:cstheme="minorHAnsi"/>
              </w:rPr>
              <w:t>Event planning and organization</w:t>
            </w:r>
          </w:p>
        </w:tc>
        <w:tc>
          <w:tcPr>
            <w:tcW w:w="3117" w:type="dxa"/>
          </w:tcPr>
          <w:p w14:paraId="30E75E04" w14:textId="77777777" w:rsidR="00437C49" w:rsidRPr="00B01A61" w:rsidRDefault="00437C49" w:rsidP="00437C49">
            <w:pPr>
              <w:rPr>
                <w:rFonts w:cstheme="minorHAnsi"/>
              </w:rPr>
            </w:pPr>
          </w:p>
        </w:tc>
        <w:tc>
          <w:tcPr>
            <w:tcW w:w="3117" w:type="dxa"/>
          </w:tcPr>
          <w:p w14:paraId="370E7E05" w14:textId="77777777" w:rsidR="00437C49" w:rsidRPr="00B01A61" w:rsidRDefault="00437C49" w:rsidP="00437C49">
            <w:pPr>
              <w:rPr>
                <w:rFonts w:cstheme="minorHAnsi"/>
              </w:rPr>
            </w:pPr>
          </w:p>
        </w:tc>
      </w:tr>
      <w:tr w:rsidR="00437C49" w:rsidRPr="00B01A61" w14:paraId="5905D191" w14:textId="77777777" w:rsidTr="00A80189">
        <w:tc>
          <w:tcPr>
            <w:tcW w:w="3116" w:type="dxa"/>
          </w:tcPr>
          <w:p w14:paraId="614DB78F" w14:textId="1BE3839E" w:rsidR="00437C49" w:rsidRPr="00B01A61" w:rsidRDefault="00437C49" w:rsidP="00437C49">
            <w:pPr>
              <w:rPr>
                <w:rFonts w:cstheme="minorHAnsi"/>
              </w:rPr>
            </w:pPr>
            <w:r w:rsidRPr="00B01A61">
              <w:rPr>
                <w:rFonts w:cstheme="minorHAnsi"/>
              </w:rPr>
              <w:t>Fees for facilitators, presenters or trainers</w:t>
            </w:r>
          </w:p>
        </w:tc>
        <w:tc>
          <w:tcPr>
            <w:tcW w:w="3117" w:type="dxa"/>
          </w:tcPr>
          <w:p w14:paraId="7D87C841" w14:textId="77777777" w:rsidR="00437C49" w:rsidRPr="00B01A61" w:rsidRDefault="00437C49" w:rsidP="00437C49">
            <w:pPr>
              <w:rPr>
                <w:rFonts w:cstheme="minorHAnsi"/>
              </w:rPr>
            </w:pPr>
          </w:p>
        </w:tc>
        <w:tc>
          <w:tcPr>
            <w:tcW w:w="3117" w:type="dxa"/>
          </w:tcPr>
          <w:p w14:paraId="5D1A679D" w14:textId="77777777" w:rsidR="00437C49" w:rsidRPr="00B01A61" w:rsidRDefault="00437C49" w:rsidP="00437C49">
            <w:pPr>
              <w:rPr>
                <w:rFonts w:cstheme="minorHAnsi"/>
              </w:rPr>
            </w:pPr>
          </w:p>
        </w:tc>
      </w:tr>
      <w:tr w:rsidR="00437C49" w:rsidRPr="00B01A61" w14:paraId="06D6D09F" w14:textId="77777777" w:rsidTr="00A80189">
        <w:tc>
          <w:tcPr>
            <w:tcW w:w="3116" w:type="dxa"/>
          </w:tcPr>
          <w:p w14:paraId="4F459838" w14:textId="023D073D" w:rsidR="00437C49" w:rsidRPr="00B01A61" w:rsidRDefault="00437C49" w:rsidP="00437C49">
            <w:pPr>
              <w:rPr>
                <w:rFonts w:cstheme="minorHAnsi"/>
              </w:rPr>
            </w:pPr>
            <w:r w:rsidRPr="00B01A61">
              <w:rPr>
                <w:rFonts w:cstheme="minorHAnsi"/>
              </w:rPr>
              <w:t>Fees for audio visual support and technical and stage crews</w:t>
            </w:r>
          </w:p>
        </w:tc>
        <w:tc>
          <w:tcPr>
            <w:tcW w:w="3117" w:type="dxa"/>
          </w:tcPr>
          <w:p w14:paraId="3BED6F71" w14:textId="77777777" w:rsidR="00437C49" w:rsidRPr="00B01A61" w:rsidRDefault="00437C49" w:rsidP="00437C49">
            <w:pPr>
              <w:rPr>
                <w:rFonts w:cstheme="minorHAnsi"/>
              </w:rPr>
            </w:pPr>
          </w:p>
        </w:tc>
        <w:tc>
          <w:tcPr>
            <w:tcW w:w="3117" w:type="dxa"/>
          </w:tcPr>
          <w:p w14:paraId="1ED90663" w14:textId="77777777" w:rsidR="00437C49" w:rsidRPr="00B01A61" w:rsidRDefault="00437C49" w:rsidP="00437C49">
            <w:pPr>
              <w:rPr>
                <w:rFonts w:cstheme="minorHAnsi"/>
              </w:rPr>
            </w:pPr>
          </w:p>
        </w:tc>
      </w:tr>
      <w:tr w:rsidR="00437C49" w:rsidRPr="00B01A61" w14:paraId="0B2C14CF" w14:textId="77777777" w:rsidTr="00A80189">
        <w:tc>
          <w:tcPr>
            <w:tcW w:w="3116" w:type="dxa"/>
          </w:tcPr>
          <w:p w14:paraId="7A0E1044" w14:textId="7A4B6388" w:rsidR="00437C49" w:rsidRPr="00B01A61" w:rsidRDefault="00437C49" w:rsidP="00437C49">
            <w:pPr>
              <w:rPr>
                <w:rFonts w:cstheme="minorHAnsi"/>
              </w:rPr>
            </w:pPr>
            <w:r w:rsidRPr="00B01A61">
              <w:rPr>
                <w:rFonts w:cstheme="minorHAnsi"/>
              </w:rPr>
              <w:t>Honoraria paid to artists, musicians, performers, special guests, speakers</w:t>
            </w:r>
          </w:p>
        </w:tc>
        <w:tc>
          <w:tcPr>
            <w:tcW w:w="3117" w:type="dxa"/>
          </w:tcPr>
          <w:p w14:paraId="0892FCDD" w14:textId="77777777" w:rsidR="00437C49" w:rsidRPr="00B01A61" w:rsidRDefault="00437C49" w:rsidP="00437C49">
            <w:pPr>
              <w:rPr>
                <w:rFonts w:cstheme="minorHAnsi"/>
              </w:rPr>
            </w:pPr>
          </w:p>
        </w:tc>
        <w:tc>
          <w:tcPr>
            <w:tcW w:w="3117" w:type="dxa"/>
          </w:tcPr>
          <w:p w14:paraId="09FB5D04" w14:textId="77777777" w:rsidR="00437C49" w:rsidRPr="00B01A61" w:rsidRDefault="00437C49" w:rsidP="00437C49">
            <w:pPr>
              <w:rPr>
                <w:rFonts w:cstheme="minorHAnsi"/>
              </w:rPr>
            </w:pPr>
          </w:p>
        </w:tc>
      </w:tr>
      <w:tr w:rsidR="00437C49" w:rsidRPr="00B01A61" w14:paraId="1D785978" w14:textId="77777777" w:rsidTr="00A80189">
        <w:tc>
          <w:tcPr>
            <w:tcW w:w="3116" w:type="dxa"/>
          </w:tcPr>
          <w:p w14:paraId="3526FF13" w14:textId="39365756" w:rsidR="00437C49" w:rsidRPr="00B01A61" w:rsidRDefault="00437C49" w:rsidP="00437C49">
            <w:pPr>
              <w:rPr>
                <w:rFonts w:cstheme="minorHAnsi"/>
              </w:rPr>
            </w:pPr>
            <w:r w:rsidRPr="00B01A61">
              <w:rPr>
                <w:rFonts w:cstheme="minorHAnsi"/>
              </w:rPr>
              <w:t>Lease, rental or purchase of Portable Assets</w:t>
            </w:r>
          </w:p>
        </w:tc>
        <w:tc>
          <w:tcPr>
            <w:tcW w:w="3117" w:type="dxa"/>
          </w:tcPr>
          <w:p w14:paraId="34144662" w14:textId="77777777" w:rsidR="00437C49" w:rsidRPr="00B01A61" w:rsidRDefault="00437C49" w:rsidP="00437C49">
            <w:pPr>
              <w:rPr>
                <w:rFonts w:cstheme="minorHAnsi"/>
              </w:rPr>
            </w:pPr>
          </w:p>
        </w:tc>
        <w:tc>
          <w:tcPr>
            <w:tcW w:w="3117" w:type="dxa"/>
          </w:tcPr>
          <w:p w14:paraId="08DCE636" w14:textId="77777777" w:rsidR="00437C49" w:rsidRPr="00B01A61" w:rsidRDefault="00437C49" w:rsidP="00437C49">
            <w:pPr>
              <w:rPr>
                <w:rFonts w:cstheme="minorHAnsi"/>
              </w:rPr>
            </w:pPr>
          </w:p>
        </w:tc>
      </w:tr>
      <w:tr w:rsidR="00437C49" w:rsidRPr="00B01A61" w14:paraId="2B91E837" w14:textId="77777777" w:rsidTr="00A80189">
        <w:tc>
          <w:tcPr>
            <w:tcW w:w="3116" w:type="dxa"/>
          </w:tcPr>
          <w:p w14:paraId="2D0D1EBF" w14:textId="74C1639E" w:rsidR="00437C49" w:rsidRPr="00B01A61" w:rsidRDefault="00437C49" w:rsidP="00437C49">
            <w:pPr>
              <w:rPr>
                <w:rFonts w:cstheme="minorHAnsi"/>
              </w:rPr>
            </w:pPr>
            <w:r w:rsidRPr="00B01A61">
              <w:rPr>
                <w:rFonts w:cstheme="minorHAnsi"/>
              </w:rPr>
              <w:t>Marketing and promotional costs</w:t>
            </w:r>
          </w:p>
        </w:tc>
        <w:tc>
          <w:tcPr>
            <w:tcW w:w="3117" w:type="dxa"/>
          </w:tcPr>
          <w:p w14:paraId="6B614A2B" w14:textId="77777777" w:rsidR="00437C49" w:rsidRPr="00B01A61" w:rsidRDefault="00437C49" w:rsidP="00437C49">
            <w:pPr>
              <w:rPr>
                <w:rFonts w:cstheme="minorHAnsi"/>
              </w:rPr>
            </w:pPr>
          </w:p>
        </w:tc>
        <w:tc>
          <w:tcPr>
            <w:tcW w:w="3117" w:type="dxa"/>
          </w:tcPr>
          <w:p w14:paraId="0E674A16" w14:textId="77777777" w:rsidR="00437C49" w:rsidRPr="00B01A61" w:rsidRDefault="00437C49" w:rsidP="00437C49">
            <w:pPr>
              <w:rPr>
                <w:rFonts w:cstheme="minorHAnsi"/>
              </w:rPr>
            </w:pPr>
          </w:p>
        </w:tc>
      </w:tr>
      <w:tr w:rsidR="00437C49" w:rsidRPr="00B01A61" w14:paraId="63B060E0" w14:textId="77777777" w:rsidTr="00A80189">
        <w:tc>
          <w:tcPr>
            <w:tcW w:w="3116" w:type="dxa"/>
          </w:tcPr>
          <w:p w14:paraId="17863EA1" w14:textId="3A179B63" w:rsidR="00437C49" w:rsidRPr="00B01A61" w:rsidRDefault="00437C49" w:rsidP="00437C49">
            <w:pPr>
              <w:rPr>
                <w:rFonts w:cstheme="minorHAnsi"/>
              </w:rPr>
            </w:pPr>
            <w:r w:rsidRPr="00B01A61">
              <w:rPr>
                <w:rFonts w:cstheme="minorHAnsi"/>
              </w:rPr>
              <w:t>Site services such as security, sanitation and shuttle buses.</w:t>
            </w:r>
          </w:p>
        </w:tc>
        <w:tc>
          <w:tcPr>
            <w:tcW w:w="3117" w:type="dxa"/>
          </w:tcPr>
          <w:p w14:paraId="141D6641" w14:textId="77777777" w:rsidR="00437C49" w:rsidRPr="00B01A61" w:rsidRDefault="00437C49" w:rsidP="00437C49">
            <w:pPr>
              <w:rPr>
                <w:rFonts w:cstheme="minorHAnsi"/>
              </w:rPr>
            </w:pPr>
          </w:p>
        </w:tc>
        <w:tc>
          <w:tcPr>
            <w:tcW w:w="3117" w:type="dxa"/>
          </w:tcPr>
          <w:p w14:paraId="46E89531" w14:textId="77777777" w:rsidR="00437C49" w:rsidRPr="00B01A61" w:rsidRDefault="00437C49" w:rsidP="00437C49">
            <w:pPr>
              <w:rPr>
                <w:rFonts w:cstheme="minorHAnsi"/>
              </w:rPr>
            </w:pPr>
          </w:p>
        </w:tc>
      </w:tr>
      <w:tr w:rsidR="00437C49" w:rsidRPr="00B01A61" w14:paraId="6667A63C" w14:textId="77777777" w:rsidTr="00A80189">
        <w:tc>
          <w:tcPr>
            <w:tcW w:w="3116" w:type="dxa"/>
          </w:tcPr>
          <w:p w14:paraId="008156AF" w14:textId="2AF95FA4" w:rsidR="00437C49" w:rsidRPr="00B01A61" w:rsidRDefault="00437C49" w:rsidP="00437C49">
            <w:pPr>
              <w:rPr>
                <w:rFonts w:cstheme="minorHAnsi"/>
              </w:rPr>
            </w:pPr>
            <w:r w:rsidRPr="00B01A61">
              <w:rPr>
                <w:rFonts w:cstheme="minorHAnsi"/>
              </w:rPr>
              <w:t>Space and venue rental</w:t>
            </w:r>
          </w:p>
        </w:tc>
        <w:tc>
          <w:tcPr>
            <w:tcW w:w="3117" w:type="dxa"/>
          </w:tcPr>
          <w:p w14:paraId="7CE71ADD" w14:textId="77777777" w:rsidR="00437C49" w:rsidRPr="00B01A61" w:rsidRDefault="00437C49" w:rsidP="00437C49">
            <w:pPr>
              <w:rPr>
                <w:rFonts w:cstheme="minorHAnsi"/>
              </w:rPr>
            </w:pPr>
          </w:p>
        </w:tc>
        <w:tc>
          <w:tcPr>
            <w:tcW w:w="3117" w:type="dxa"/>
          </w:tcPr>
          <w:p w14:paraId="48FE7F54" w14:textId="77777777" w:rsidR="00437C49" w:rsidRPr="00B01A61" w:rsidRDefault="00437C49" w:rsidP="00437C49">
            <w:pPr>
              <w:rPr>
                <w:rFonts w:cstheme="minorHAnsi"/>
              </w:rPr>
            </w:pPr>
          </w:p>
        </w:tc>
      </w:tr>
      <w:tr w:rsidR="00437C49" w:rsidRPr="00B01A61" w14:paraId="0E6139FB" w14:textId="77777777" w:rsidTr="00A80189">
        <w:tc>
          <w:tcPr>
            <w:tcW w:w="3116" w:type="dxa"/>
          </w:tcPr>
          <w:p w14:paraId="31613B24" w14:textId="3BFB9B3D" w:rsidR="00437C49" w:rsidRPr="00B01A61" w:rsidRDefault="00437C49" w:rsidP="00437C49">
            <w:pPr>
              <w:rPr>
                <w:rFonts w:cstheme="minorHAnsi"/>
              </w:rPr>
            </w:pPr>
            <w:r w:rsidRPr="00B01A61">
              <w:rPr>
                <w:rFonts w:cstheme="minorHAnsi"/>
              </w:rPr>
              <w:t>Staff and other labour costs</w:t>
            </w:r>
          </w:p>
        </w:tc>
        <w:tc>
          <w:tcPr>
            <w:tcW w:w="3117" w:type="dxa"/>
          </w:tcPr>
          <w:p w14:paraId="7A26AAC4" w14:textId="4263F09A" w:rsidR="00437C49" w:rsidRPr="00B01A61" w:rsidRDefault="003036D6" w:rsidP="00437C49">
            <w:pPr>
              <w:rPr>
                <w:rFonts w:cstheme="minorHAnsi"/>
              </w:rPr>
            </w:pPr>
            <w:r w:rsidRPr="003036D6">
              <w:rPr>
                <w:rFonts w:cstheme="minorHAnsi"/>
              </w:rPr>
              <w:t xml:space="preserve">Web testing and reviews, </w:t>
            </w:r>
            <w:proofErr w:type="spellStart"/>
            <w:r w:rsidRPr="003036D6">
              <w:rPr>
                <w:rFonts w:cstheme="minorHAnsi"/>
              </w:rPr>
              <w:t>Proj</w:t>
            </w:r>
            <w:proofErr w:type="spellEnd"/>
            <w:r w:rsidRPr="003036D6">
              <w:rPr>
                <w:rFonts w:cstheme="minorHAnsi"/>
              </w:rPr>
              <w:t xml:space="preserve"> </w:t>
            </w:r>
            <w:proofErr w:type="spellStart"/>
            <w:r w:rsidRPr="003036D6">
              <w:rPr>
                <w:rFonts w:cstheme="minorHAnsi"/>
              </w:rPr>
              <w:t>Mgmt</w:t>
            </w:r>
            <w:proofErr w:type="spellEnd"/>
          </w:p>
        </w:tc>
        <w:tc>
          <w:tcPr>
            <w:tcW w:w="3117" w:type="dxa"/>
          </w:tcPr>
          <w:p w14:paraId="3872277A" w14:textId="1FBF9D46" w:rsidR="00437C49" w:rsidRPr="00B01A61" w:rsidRDefault="009D5C3F" w:rsidP="00437C49">
            <w:pPr>
              <w:rPr>
                <w:rFonts w:cstheme="minorHAnsi"/>
              </w:rPr>
            </w:pPr>
            <w:r>
              <w:rPr>
                <w:rFonts w:cstheme="minorHAnsi"/>
              </w:rPr>
              <w:t>5305.00</w:t>
            </w:r>
          </w:p>
        </w:tc>
      </w:tr>
      <w:tr w:rsidR="00437C49" w:rsidRPr="00B01A61" w14:paraId="74986DB4" w14:textId="77777777" w:rsidTr="00A80189">
        <w:tc>
          <w:tcPr>
            <w:tcW w:w="3116" w:type="dxa"/>
          </w:tcPr>
          <w:p w14:paraId="42FA10AD" w14:textId="3E7F39AB" w:rsidR="00437C49" w:rsidRPr="00B01A61" w:rsidRDefault="00437C49" w:rsidP="00437C49">
            <w:pPr>
              <w:rPr>
                <w:rFonts w:cstheme="minorHAnsi"/>
              </w:rPr>
            </w:pPr>
            <w:r w:rsidRPr="00B01A61">
              <w:rPr>
                <w:rFonts w:cstheme="minorHAnsi"/>
              </w:rPr>
              <w:t>Travel, meal and hospitality expenses</w:t>
            </w:r>
          </w:p>
        </w:tc>
        <w:tc>
          <w:tcPr>
            <w:tcW w:w="3117" w:type="dxa"/>
          </w:tcPr>
          <w:p w14:paraId="0E5E830F" w14:textId="77777777" w:rsidR="00437C49" w:rsidRPr="00B01A61" w:rsidRDefault="00437C49" w:rsidP="00437C49">
            <w:pPr>
              <w:rPr>
                <w:rFonts w:cstheme="minorHAnsi"/>
              </w:rPr>
            </w:pPr>
          </w:p>
        </w:tc>
        <w:tc>
          <w:tcPr>
            <w:tcW w:w="3117" w:type="dxa"/>
          </w:tcPr>
          <w:p w14:paraId="5AD6917E" w14:textId="77777777" w:rsidR="00437C49" w:rsidRPr="00B01A61" w:rsidRDefault="00437C49" w:rsidP="00437C49">
            <w:pPr>
              <w:rPr>
                <w:rFonts w:cstheme="minorHAnsi"/>
              </w:rPr>
            </w:pPr>
          </w:p>
        </w:tc>
      </w:tr>
      <w:tr w:rsidR="00437C49" w:rsidRPr="00B01A61" w14:paraId="5C3EEABF" w14:textId="77777777" w:rsidTr="00A80189">
        <w:tc>
          <w:tcPr>
            <w:tcW w:w="3116" w:type="dxa"/>
          </w:tcPr>
          <w:p w14:paraId="16B597EA" w14:textId="31D42C0A" w:rsidR="00437C49" w:rsidRPr="00B01A61" w:rsidRDefault="00437C49" w:rsidP="00437C49">
            <w:pPr>
              <w:rPr>
                <w:rFonts w:cstheme="minorHAnsi"/>
              </w:rPr>
            </w:pPr>
            <w:r w:rsidRPr="00B01A61">
              <w:rPr>
                <w:rFonts w:cstheme="minorHAnsi"/>
              </w:rPr>
              <w:t>Website development or upgrades</w:t>
            </w:r>
          </w:p>
        </w:tc>
        <w:tc>
          <w:tcPr>
            <w:tcW w:w="3117" w:type="dxa"/>
          </w:tcPr>
          <w:p w14:paraId="4F91B9DC" w14:textId="77777777" w:rsidR="00437C49" w:rsidRPr="00B01A61" w:rsidRDefault="00437C49" w:rsidP="00437C49">
            <w:pPr>
              <w:rPr>
                <w:rFonts w:cstheme="minorHAnsi"/>
              </w:rPr>
            </w:pPr>
          </w:p>
        </w:tc>
        <w:tc>
          <w:tcPr>
            <w:tcW w:w="3117" w:type="dxa"/>
          </w:tcPr>
          <w:p w14:paraId="2493FC33" w14:textId="77777777" w:rsidR="00437C49" w:rsidRPr="00B01A61" w:rsidRDefault="00437C49" w:rsidP="00437C49">
            <w:pPr>
              <w:rPr>
                <w:rFonts w:cstheme="minorHAnsi"/>
              </w:rPr>
            </w:pPr>
          </w:p>
        </w:tc>
      </w:tr>
      <w:tr w:rsidR="00437C49" w:rsidRPr="00B01A61" w14:paraId="2A977199" w14:textId="77777777" w:rsidTr="00A80189">
        <w:tc>
          <w:tcPr>
            <w:tcW w:w="3116" w:type="dxa"/>
          </w:tcPr>
          <w:p w14:paraId="74C08065" w14:textId="33AA4A15" w:rsidR="00437C49" w:rsidRPr="00B01A61" w:rsidRDefault="00437C49" w:rsidP="00437C49">
            <w:pPr>
              <w:rPr>
                <w:rFonts w:cstheme="minorHAnsi"/>
              </w:rPr>
            </w:pPr>
            <w:r w:rsidRPr="00B01A61">
              <w:rPr>
                <w:rFonts w:cstheme="minorHAnsi"/>
              </w:rPr>
              <w:t>Project Evaluation</w:t>
            </w:r>
          </w:p>
        </w:tc>
        <w:tc>
          <w:tcPr>
            <w:tcW w:w="3117" w:type="dxa"/>
          </w:tcPr>
          <w:p w14:paraId="180A88D2" w14:textId="525062A1" w:rsidR="00437C49" w:rsidRPr="00B01A61" w:rsidRDefault="003036D6" w:rsidP="00437C49">
            <w:pPr>
              <w:rPr>
                <w:rFonts w:cstheme="minorHAnsi"/>
              </w:rPr>
            </w:pPr>
            <w:r w:rsidRPr="003036D6">
              <w:rPr>
                <w:rFonts w:cstheme="minorHAnsi"/>
              </w:rPr>
              <w:t>Staff board, stakeholder consultations</w:t>
            </w:r>
          </w:p>
        </w:tc>
        <w:tc>
          <w:tcPr>
            <w:tcW w:w="3117" w:type="dxa"/>
          </w:tcPr>
          <w:p w14:paraId="672FA9F1" w14:textId="1935B90B" w:rsidR="00437C49" w:rsidRPr="00B01A61" w:rsidRDefault="009D5C3F" w:rsidP="00437C49">
            <w:pPr>
              <w:rPr>
                <w:rFonts w:cstheme="minorHAnsi"/>
              </w:rPr>
            </w:pPr>
            <w:r>
              <w:rPr>
                <w:rFonts w:cstheme="minorHAnsi"/>
              </w:rPr>
              <w:t>575.00</w:t>
            </w:r>
          </w:p>
        </w:tc>
      </w:tr>
      <w:tr w:rsidR="00437C49" w:rsidRPr="00B01A61" w14:paraId="3E610DC4" w14:textId="77777777" w:rsidTr="00A80189">
        <w:tc>
          <w:tcPr>
            <w:tcW w:w="3116" w:type="dxa"/>
          </w:tcPr>
          <w:p w14:paraId="0EEDB567" w14:textId="6CE9B64E" w:rsidR="00437C49" w:rsidRPr="00B01A61" w:rsidRDefault="00437C49" w:rsidP="00437C49">
            <w:pPr>
              <w:rPr>
                <w:rFonts w:cstheme="minorHAnsi"/>
              </w:rPr>
            </w:pPr>
            <w:r w:rsidRPr="00B01A61">
              <w:rPr>
                <w:rFonts w:cstheme="minorHAnsi"/>
              </w:rPr>
              <w:t>Insurance fees (value can’t be more than $2,000 or 10% of total eligible project expenses)</w:t>
            </w:r>
          </w:p>
        </w:tc>
        <w:tc>
          <w:tcPr>
            <w:tcW w:w="3117" w:type="dxa"/>
          </w:tcPr>
          <w:p w14:paraId="5054FA72" w14:textId="77777777" w:rsidR="00437C49" w:rsidRPr="00B01A61" w:rsidRDefault="00437C49" w:rsidP="00437C49">
            <w:pPr>
              <w:rPr>
                <w:rFonts w:cstheme="minorHAnsi"/>
              </w:rPr>
            </w:pPr>
          </w:p>
        </w:tc>
        <w:tc>
          <w:tcPr>
            <w:tcW w:w="3117" w:type="dxa"/>
          </w:tcPr>
          <w:p w14:paraId="6718D2EF" w14:textId="77777777" w:rsidR="00437C49" w:rsidRPr="00B01A61" w:rsidRDefault="00437C49" w:rsidP="00437C49">
            <w:pPr>
              <w:rPr>
                <w:rFonts w:cstheme="minorHAnsi"/>
              </w:rPr>
            </w:pPr>
          </w:p>
        </w:tc>
      </w:tr>
      <w:tr w:rsidR="00437C49" w:rsidRPr="00B01A61" w14:paraId="16A6481A" w14:textId="77777777" w:rsidTr="00A80189">
        <w:tc>
          <w:tcPr>
            <w:tcW w:w="3116" w:type="dxa"/>
          </w:tcPr>
          <w:p w14:paraId="2C59E41B" w14:textId="0CCEBF4D" w:rsidR="00437C49" w:rsidRPr="00B01A61" w:rsidRDefault="00437C49" w:rsidP="00437C49">
            <w:pPr>
              <w:rPr>
                <w:rFonts w:cstheme="minorHAnsi"/>
              </w:rPr>
            </w:pPr>
            <w:r w:rsidRPr="00B01A61">
              <w:rPr>
                <w:rFonts w:cstheme="minorHAnsi"/>
              </w:rPr>
              <w:t>Administrative expenses (value can’t be more than 10% of total eligible project expenses)</w:t>
            </w:r>
          </w:p>
        </w:tc>
        <w:tc>
          <w:tcPr>
            <w:tcW w:w="3117" w:type="dxa"/>
          </w:tcPr>
          <w:p w14:paraId="0F90B9BA" w14:textId="6B5F2F8D" w:rsidR="00437C49" w:rsidRPr="00B01A61" w:rsidRDefault="003036D6" w:rsidP="00437C49">
            <w:pPr>
              <w:rPr>
                <w:rFonts w:cstheme="minorHAnsi"/>
              </w:rPr>
            </w:pPr>
            <w:r w:rsidRPr="003036D6">
              <w:rPr>
                <w:rFonts w:cstheme="minorHAnsi"/>
              </w:rPr>
              <w:t>Source, acquire hardware/software, upload and test</w:t>
            </w:r>
          </w:p>
        </w:tc>
        <w:tc>
          <w:tcPr>
            <w:tcW w:w="3117" w:type="dxa"/>
          </w:tcPr>
          <w:p w14:paraId="3E31C6D9" w14:textId="2D0FFAB2" w:rsidR="00437C49" w:rsidRPr="00B01A61" w:rsidRDefault="009D5C3F" w:rsidP="00437C49">
            <w:pPr>
              <w:rPr>
                <w:rFonts w:cstheme="minorHAnsi"/>
              </w:rPr>
            </w:pPr>
            <w:r>
              <w:rPr>
                <w:rFonts w:cstheme="minorHAnsi"/>
              </w:rPr>
              <w:t>660.00</w:t>
            </w:r>
          </w:p>
        </w:tc>
      </w:tr>
      <w:tr w:rsidR="00437C49" w:rsidRPr="00B01A61" w14:paraId="7E1EC99C" w14:textId="77777777" w:rsidTr="00A80189">
        <w:tc>
          <w:tcPr>
            <w:tcW w:w="3116" w:type="dxa"/>
          </w:tcPr>
          <w:p w14:paraId="0428DC0D" w14:textId="14B2D025" w:rsidR="00437C49" w:rsidRPr="00B01A61" w:rsidRDefault="00437C49" w:rsidP="00437C49">
            <w:pPr>
              <w:rPr>
                <w:rFonts w:cstheme="minorHAnsi"/>
              </w:rPr>
            </w:pPr>
            <w:r w:rsidRPr="00B01A61">
              <w:rPr>
                <w:rFonts w:cstheme="minorHAnsi"/>
              </w:rPr>
              <w:t>Other costs deemed reasonable*</w:t>
            </w:r>
          </w:p>
        </w:tc>
        <w:tc>
          <w:tcPr>
            <w:tcW w:w="3117" w:type="dxa"/>
          </w:tcPr>
          <w:p w14:paraId="2E8E8097" w14:textId="77777777" w:rsidR="00437C49" w:rsidRPr="00B01A61" w:rsidRDefault="00437C49" w:rsidP="00437C49">
            <w:pPr>
              <w:rPr>
                <w:rFonts w:cstheme="minorHAnsi"/>
              </w:rPr>
            </w:pPr>
          </w:p>
        </w:tc>
        <w:tc>
          <w:tcPr>
            <w:tcW w:w="3117" w:type="dxa"/>
          </w:tcPr>
          <w:p w14:paraId="2BE7FE98" w14:textId="77777777" w:rsidR="00437C49" w:rsidRPr="00B01A61" w:rsidRDefault="00437C49" w:rsidP="00437C49">
            <w:pPr>
              <w:rPr>
                <w:rFonts w:cstheme="minorHAnsi"/>
              </w:rPr>
            </w:pPr>
          </w:p>
        </w:tc>
      </w:tr>
      <w:tr w:rsidR="00437C49" w:rsidRPr="00B01A61" w14:paraId="1944A4B1" w14:textId="77777777" w:rsidTr="00A80189">
        <w:tc>
          <w:tcPr>
            <w:tcW w:w="3116" w:type="dxa"/>
          </w:tcPr>
          <w:p w14:paraId="7E294EF1" w14:textId="215EBE95" w:rsidR="00437C49" w:rsidRPr="00B01A61" w:rsidRDefault="00437C49" w:rsidP="00437C49">
            <w:pPr>
              <w:rPr>
                <w:rFonts w:cstheme="minorHAnsi"/>
              </w:rPr>
            </w:pPr>
            <w:r w:rsidRPr="00B01A61">
              <w:rPr>
                <w:rFonts w:cstheme="minorHAnsi"/>
              </w:rPr>
              <w:t>Total In-Kind Expenses</w:t>
            </w:r>
          </w:p>
        </w:tc>
        <w:tc>
          <w:tcPr>
            <w:tcW w:w="3117" w:type="dxa"/>
          </w:tcPr>
          <w:p w14:paraId="11C67BB3" w14:textId="77777777" w:rsidR="00437C49" w:rsidRPr="00B01A61" w:rsidRDefault="00437C49" w:rsidP="00437C49">
            <w:pPr>
              <w:rPr>
                <w:rFonts w:cstheme="minorHAnsi"/>
              </w:rPr>
            </w:pPr>
          </w:p>
        </w:tc>
        <w:tc>
          <w:tcPr>
            <w:tcW w:w="3117" w:type="dxa"/>
          </w:tcPr>
          <w:p w14:paraId="06843728" w14:textId="3E7AAFF4" w:rsidR="00437C49" w:rsidRPr="00B01A61" w:rsidRDefault="009D5C3F" w:rsidP="00437C49">
            <w:pPr>
              <w:rPr>
                <w:rFonts w:cstheme="minorHAnsi"/>
              </w:rPr>
            </w:pPr>
            <w:r>
              <w:rPr>
                <w:rFonts w:cstheme="minorHAnsi"/>
              </w:rPr>
              <w:t>6540.00</w:t>
            </w:r>
          </w:p>
        </w:tc>
      </w:tr>
      <w:tr w:rsidR="00437C49" w:rsidRPr="00B01A61" w14:paraId="5489B91D" w14:textId="77777777" w:rsidTr="00A80189">
        <w:tc>
          <w:tcPr>
            <w:tcW w:w="3116" w:type="dxa"/>
          </w:tcPr>
          <w:p w14:paraId="796EE5C0" w14:textId="77777777" w:rsidR="00437C49" w:rsidRPr="00B01A61" w:rsidRDefault="00437C49" w:rsidP="00437C49">
            <w:pPr>
              <w:rPr>
                <w:rFonts w:cstheme="minorHAnsi"/>
              </w:rPr>
            </w:pPr>
          </w:p>
        </w:tc>
        <w:tc>
          <w:tcPr>
            <w:tcW w:w="3117" w:type="dxa"/>
          </w:tcPr>
          <w:p w14:paraId="2E70F395" w14:textId="77777777" w:rsidR="00437C49" w:rsidRPr="00B01A61" w:rsidRDefault="00437C49" w:rsidP="00437C49">
            <w:pPr>
              <w:rPr>
                <w:rFonts w:cstheme="minorHAnsi"/>
              </w:rPr>
            </w:pPr>
          </w:p>
        </w:tc>
        <w:tc>
          <w:tcPr>
            <w:tcW w:w="3117" w:type="dxa"/>
          </w:tcPr>
          <w:p w14:paraId="3E3D6648" w14:textId="77777777" w:rsidR="00437C49" w:rsidRPr="00B01A61" w:rsidRDefault="00437C49" w:rsidP="00437C49">
            <w:pPr>
              <w:rPr>
                <w:rFonts w:cstheme="minorHAnsi"/>
              </w:rPr>
            </w:pPr>
          </w:p>
        </w:tc>
      </w:tr>
      <w:tr w:rsidR="00437C49" w:rsidRPr="00B01A61" w14:paraId="286C24F0" w14:textId="77777777" w:rsidTr="00A80189">
        <w:tc>
          <w:tcPr>
            <w:tcW w:w="3116" w:type="dxa"/>
          </w:tcPr>
          <w:p w14:paraId="428F6906" w14:textId="709D0751" w:rsidR="00437C49" w:rsidRPr="00B01A61" w:rsidRDefault="00437C49" w:rsidP="00A80189">
            <w:pPr>
              <w:rPr>
                <w:rFonts w:cstheme="minorHAnsi"/>
              </w:rPr>
            </w:pPr>
            <w:r w:rsidRPr="00B01A61">
              <w:rPr>
                <w:rFonts w:cstheme="minorHAnsi"/>
              </w:rPr>
              <w:t>TOTAL EXPENSES</w:t>
            </w:r>
          </w:p>
        </w:tc>
        <w:tc>
          <w:tcPr>
            <w:tcW w:w="3117" w:type="dxa"/>
          </w:tcPr>
          <w:p w14:paraId="12BCDCB4" w14:textId="77777777" w:rsidR="00437C49" w:rsidRPr="00B01A61" w:rsidRDefault="00437C49" w:rsidP="00A80189">
            <w:pPr>
              <w:rPr>
                <w:rFonts w:cstheme="minorHAnsi"/>
              </w:rPr>
            </w:pPr>
          </w:p>
        </w:tc>
        <w:tc>
          <w:tcPr>
            <w:tcW w:w="3117" w:type="dxa"/>
          </w:tcPr>
          <w:p w14:paraId="726BB0D7" w14:textId="014D2258" w:rsidR="00437C49" w:rsidRPr="00B01A61" w:rsidRDefault="003036D6" w:rsidP="00A80189">
            <w:pPr>
              <w:rPr>
                <w:rFonts w:cstheme="minorHAnsi"/>
              </w:rPr>
            </w:pPr>
            <w:r>
              <w:rPr>
                <w:rFonts w:cstheme="minorHAnsi"/>
              </w:rPr>
              <w:t>63,220.00</w:t>
            </w:r>
          </w:p>
        </w:tc>
      </w:tr>
    </w:tbl>
    <w:p w14:paraId="16E8FBF5" w14:textId="77777777" w:rsidR="00437C49" w:rsidRPr="00B01A61" w:rsidRDefault="00437C49" w:rsidP="00437C49">
      <w:pPr>
        <w:autoSpaceDE w:val="0"/>
        <w:autoSpaceDN w:val="0"/>
        <w:adjustRightInd w:val="0"/>
        <w:spacing w:after="0" w:line="240" w:lineRule="auto"/>
        <w:rPr>
          <w:rFonts w:cstheme="minorHAnsi"/>
        </w:rPr>
      </w:pPr>
      <w:r w:rsidRPr="00B01A61">
        <w:rPr>
          <w:rFonts w:cstheme="minorHAnsi"/>
        </w:rPr>
        <w:t>Enter the funding sources for your proposed project and indicate whether they are confirmed or anticipated.</w:t>
      </w:r>
    </w:p>
    <w:p w14:paraId="031699EF" w14:textId="6EBA5F6F" w:rsidR="00437C49" w:rsidRDefault="00437C49" w:rsidP="00437C49">
      <w:pPr>
        <w:autoSpaceDE w:val="0"/>
        <w:autoSpaceDN w:val="0"/>
        <w:adjustRightInd w:val="0"/>
        <w:spacing w:after="0" w:line="240" w:lineRule="auto"/>
        <w:rPr>
          <w:rFonts w:cstheme="minorHAnsi"/>
        </w:rPr>
      </w:pPr>
      <w:r w:rsidRPr="00B01A61">
        <w:rPr>
          <w:rFonts w:cstheme="minorHAnsi"/>
        </w:rPr>
        <w:t xml:space="preserve">All contributions must be confirmed by way of a commitment letter before your funding agreement with the </w:t>
      </w:r>
      <w:proofErr w:type="gramStart"/>
      <w:r w:rsidRPr="00B01A61">
        <w:rPr>
          <w:rFonts w:cstheme="minorHAnsi"/>
        </w:rPr>
        <w:t>Province</w:t>
      </w:r>
      <w:proofErr w:type="gramEnd"/>
      <w:r w:rsidRPr="00B01A61">
        <w:rPr>
          <w:rFonts w:cstheme="minorHAnsi"/>
        </w:rPr>
        <w:t xml:space="preserve"> can be executed.</w:t>
      </w:r>
    </w:p>
    <w:p w14:paraId="7EEC060E" w14:textId="77777777" w:rsidR="009D5C3F" w:rsidRPr="00B01A61" w:rsidRDefault="009D5C3F" w:rsidP="00437C49">
      <w:pPr>
        <w:autoSpaceDE w:val="0"/>
        <w:autoSpaceDN w:val="0"/>
        <w:adjustRightInd w:val="0"/>
        <w:spacing w:after="0" w:line="240" w:lineRule="auto"/>
        <w:rPr>
          <w:rFonts w:cstheme="minorHAnsi"/>
        </w:rPr>
      </w:pPr>
    </w:p>
    <w:p w14:paraId="5D9F9DB3" w14:textId="2FEB3E1B" w:rsidR="00437C49" w:rsidRPr="009D5C3F" w:rsidRDefault="00437C49" w:rsidP="009D5C3F">
      <w:pPr>
        <w:autoSpaceDE w:val="0"/>
        <w:autoSpaceDN w:val="0"/>
        <w:adjustRightInd w:val="0"/>
        <w:spacing w:after="0" w:line="240" w:lineRule="auto"/>
        <w:rPr>
          <w:rFonts w:cstheme="minorHAnsi"/>
          <w:b/>
          <w:bCs/>
        </w:rPr>
      </w:pPr>
      <w:r w:rsidRPr="00B01A61">
        <w:rPr>
          <w:rFonts w:cstheme="minorHAnsi"/>
          <w:b/>
          <w:bCs/>
        </w:rPr>
        <w:t>TABLE B. CONTRIBUTIONS</w:t>
      </w:r>
    </w:p>
    <w:tbl>
      <w:tblPr>
        <w:tblStyle w:val="TableGrid"/>
        <w:tblW w:w="0" w:type="auto"/>
        <w:tblLook w:val="04A0" w:firstRow="1" w:lastRow="0" w:firstColumn="1" w:lastColumn="0" w:noHBand="0" w:noVBand="1"/>
      </w:tblPr>
      <w:tblGrid>
        <w:gridCol w:w="3116"/>
        <w:gridCol w:w="3117"/>
        <w:gridCol w:w="3117"/>
      </w:tblGrid>
      <w:tr w:rsidR="009D5C3F" w:rsidRPr="00B01A61" w14:paraId="01DD1603" w14:textId="77777777" w:rsidTr="00A80189">
        <w:tc>
          <w:tcPr>
            <w:tcW w:w="3116" w:type="dxa"/>
          </w:tcPr>
          <w:p w14:paraId="4A79C83D" w14:textId="364FD6AB" w:rsidR="009D5C3F" w:rsidRPr="00B01A61" w:rsidRDefault="009D5C3F" w:rsidP="00A80189">
            <w:pPr>
              <w:rPr>
                <w:rFonts w:cstheme="minorHAnsi"/>
              </w:rPr>
            </w:pPr>
            <w:r w:rsidRPr="00B01A61">
              <w:rPr>
                <w:rFonts w:cstheme="minorHAnsi"/>
              </w:rPr>
              <w:t>Section 1 - Cash Revenues</w:t>
            </w:r>
          </w:p>
        </w:tc>
        <w:tc>
          <w:tcPr>
            <w:tcW w:w="3117" w:type="dxa"/>
          </w:tcPr>
          <w:p w14:paraId="3D03B9C8" w14:textId="77777777" w:rsidR="009D5C3F" w:rsidRPr="00B01A61" w:rsidRDefault="009D5C3F" w:rsidP="00A80189">
            <w:pPr>
              <w:rPr>
                <w:rFonts w:cstheme="minorHAnsi"/>
              </w:rPr>
            </w:pPr>
          </w:p>
        </w:tc>
        <w:tc>
          <w:tcPr>
            <w:tcW w:w="3117" w:type="dxa"/>
          </w:tcPr>
          <w:p w14:paraId="52FAFD87" w14:textId="77777777" w:rsidR="009D5C3F" w:rsidRDefault="009D5C3F" w:rsidP="003036D6">
            <w:pPr>
              <w:jc w:val="right"/>
              <w:rPr>
                <w:rFonts w:cstheme="minorHAnsi"/>
              </w:rPr>
            </w:pPr>
          </w:p>
        </w:tc>
      </w:tr>
      <w:tr w:rsidR="00437C49" w:rsidRPr="00B01A61" w14:paraId="73A6A278" w14:textId="77777777" w:rsidTr="00A80189">
        <w:tc>
          <w:tcPr>
            <w:tcW w:w="3116" w:type="dxa"/>
          </w:tcPr>
          <w:p w14:paraId="754E5DF5" w14:textId="6AD72F54" w:rsidR="00437C49" w:rsidRPr="00B01A61" w:rsidRDefault="00437C49" w:rsidP="00A80189">
            <w:pPr>
              <w:rPr>
                <w:rFonts w:cstheme="minorHAnsi"/>
              </w:rPr>
            </w:pPr>
            <w:r w:rsidRPr="00B01A61">
              <w:rPr>
                <w:rFonts w:cstheme="minorHAnsi"/>
              </w:rPr>
              <w:t>Francophone Community Grants Program</w:t>
            </w:r>
          </w:p>
        </w:tc>
        <w:tc>
          <w:tcPr>
            <w:tcW w:w="3117" w:type="dxa"/>
          </w:tcPr>
          <w:p w14:paraId="5A776D9F" w14:textId="77777777" w:rsidR="00437C49" w:rsidRPr="00B01A61" w:rsidRDefault="00437C49" w:rsidP="00A80189">
            <w:pPr>
              <w:rPr>
                <w:rFonts w:cstheme="minorHAnsi"/>
              </w:rPr>
            </w:pPr>
          </w:p>
        </w:tc>
        <w:tc>
          <w:tcPr>
            <w:tcW w:w="3117" w:type="dxa"/>
          </w:tcPr>
          <w:p w14:paraId="32B56313" w14:textId="30FB5448" w:rsidR="00437C49" w:rsidRPr="00B01A61" w:rsidRDefault="003036D6" w:rsidP="003036D6">
            <w:pPr>
              <w:jc w:val="right"/>
              <w:rPr>
                <w:rFonts w:cstheme="minorHAnsi"/>
              </w:rPr>
            </w:pPr>
            <w:r>
              <w:rPr>
                <w:rFonts w:cstheme="minorHAnsi"/>
              </w:rPr>
              <w:t>50,000</w:t>
            </w:r>
          </w:p>
        </w:tc>
      </w:tr>
      <w:tr w:rsidR="00437C49" w:rsidRPr="00B01A61" w14:paraId="6BC523E9" w14:textId="77777777" w:rsidTr="00A80189">
        <w:tc>
          <w:tcPr>
            <w:tcW w:w="3116" w:type="dxa"/>
          </w:tcPr>
          <w:p w14:paraId="5AB3DC3D" w14:textId="48B747F3" w:rsidR="00437C49" w:rsidRPr="00B01A61" w:rsidRDefault="003036D6" w:rsidP="00A80189">
            <w:pPr>
              <w:rPr>
                <w:rFonts w:cstheme="minorHAnsi"/>
              </w:rPr>
            </w:pPr>
            <w:r>
              <w:rPr>
                <w:rFonts w:cstheme="minorHAnsi"/>
              </w:rPr>
              <w:t>Parkwood</w:t>
            </w:r>
          </w:p>
        </w:tc>
        <w:tc>
          <w:tcPr>
            <w:tcW w:w="3117" w:type="dxa"/>
          </w:tcPr>
          <w:p w14:paraId="4114F9BC" w14:textId="716D27D9" w:rsidR="00437C49" w:rsidRPr="00B01A61" w:rsidRDefault="003036D6" w:rsidP="00A80189">
            <w:pPr>
              <w:rPr>
                <w:rFonts w:cstheme="minorHAnsi"/>
              </w:rPr>
            </w:pPr>
            <w:r>
              <w:rPr>
                <w:rFonts w:cstheme="minorHAnsi"/>
              </w:rPr>
              <w:t>Cash contribution</w:t>
            </w:r>
          </w:p>
        </w:tc>
        <w:tc>
          <w:tcPr>
            <w:tcW w:w="3117" w:type="dxa"/>
          </w:tcPr>
          <w:p w14:paraId="5CBD7883" w14:textId="20F00D8B" w:rsidR="00437C49" w:rsidRPr="00B01A61" w:rsidRDefault="003036D6" w:rsidP="003036D6">
            <w:pPr>
              <w:jc w:val="right"/>
              <w:rPr>
                <w:rFonts w:cstheme="minorHAnsi"/>
              </w:rPr>
            </w:pPr>
            <w:r>
              <w:rPr>
                <w:rFonts w:cstheme="minorHAnsi"/>
              </w:rPr>
              <w:t>6,680</w:t>
            </w:r>
          </w:p>
        </w:tc>
      </w:tr>
      <w:tr w:rsidR="00437C49" w:rsidRPr="00B01A61" w14:paraId="6A905676" w14:textId="77777777" w:rsidTr="00A80189">
        <w:tc>
          <w:tcPr>
            <w:tcW w:w="3116" w:type="dxa"/>
          </w:tcPr>
          <w:p w14:paraId="04FF982F" w14:textId="6F201BA0" w:rsidR="00437C49" w:rsidRPr="00B01A61" w:rsidRDefault="00437C49" w:rsidP="00A80189">
            <w:pPr>
              <w:rPr>
                <w:rFonts w:cstheme="minorHAnsi"/>
              </w:rPr>
            </w:pPr>
          </w:p>
        </w:tc>
        <w:tc>
          <w:tcPr>
            <w:tcW w:w="3117" w:type="dxa"/>
          </w:tcPr>
          <w:p w14:paraId="5C7E0456" w14:textId="77777777" w:rsidR="00437C49" w:rsidRPr="00B01A61" w:rsidRDefault="00437C49" w:rsidP="00A80189">
            <w:pPr>
              <w:rPr>
                <w:rFonts w:cstheme="minorHAnsi"/>
              </w:rPr>
            </w:pPr>
          </w:p>
        </w:tc>
        <w:tc>
          <w:tcPr>
            <w:tcW w:w="3117" w:type="dxa"/>
          </w:tcPr>
          <w:p w14:paraId="69793919" w14:textId="77777777" w:rsidR="00437C49" w:rsidRPr="00B01A61" w:rsidRDefault="00437C49" w:rsidP="003036D6">
            <w:pPr>
              <w:jc w:val="right"/>
              <w:rPr>
                <w:rFonts w:cstheme="minorHAnsi"/>
              </w:rPr>
            </w:pPr>
          </w:p>
        </w:tc>
      </w:tr>
      <w:tr w:rsidR="00437C49" w:rsidRPr="00B01A61" w14:paraId="769DC86F" w14:textId="77777777" w:rsidTr="00A80189">
        <w:tc>
          <w:tcPr>
            <w:tcW w:w="3116" w:type="dxa"/>
          </w:tcPr>
          <w:p w14:paraId="3E51D9AA" w14:textId="6C0FDA23" w:rsidR="00437C49" w:rsidRPr="00B01A61" w:rsidRDefault="00437C49" w:rsidP="00A80189">
            <w:pPr>
              <w:rPr>
                <w:rFonts w:cstheme="minorHAnsi"/>
              </w:rPr>
            </w:pPr>
            <w:r w:rsidRPr="00B01A61">
              <w:rPr>
                <w:rFonts w:cstheme="minorHAnsi"/>
              </w:rPr>
              <w:t>Total cash revenues: (must match Total Cash Expenses)</w:t>
            </w:r>
          </w:p>
        </w:tc>
        <w:tc>
          <w:tcPr>
            <w:tcW w:w="3117" w:type="dxa"/>
          </w:tcPr>
          <w:p w14:paraId="65181EB4" w14:textId="77777777" w:rsidR="00437C49" w:rsidRPr="00B01A61" w:rsidRDefault="00437C49" w:rsidP="00A80189">
            <w:pPr>
              <w:rPr>
                <w:rFonts w:cstheme="minorHAnsi"/>
              </w:rPr>
            </w:pPr>
          </w:p>
        </w:tc>
        <w:tc>
          <w:tcPr>
            <w:tcW w:w="3117" w:type="dxa"/>
          </w:tcPr>
          <w:p w14:paraId="695ED853" w14:textId="44E85ACC" w:rsidR="00437C49" w:rsidRPr="00B01A61" w:rsidRDefault="003036D6" w:rsidP="003036D6">
            <w:pPr>
              <w:jc w:val="right"/>
              <w:rPr>
                <w:rFonts w:cstheme="minorHAnsi"/>
              </w:rPr>
            </w:pPr>
            <w:r>
              <w:rPr>
                <w:rFonts w:cstheme="minorHAnsi"/>
              </w:rPr>
              <w:t>56,680</w:t>
            </w:r>
          </w:p>
        </w:tc>
      </w:tr>
      <w:tr w:rsidR="00437C49" w:rsidRPr="00B01A61" w14:paraId="38F53ACD" w14:textId="77777777" w:rsidTr="00A80189">
        <w:tc>
          <w:tcPr>
            <w:tcW w:w="3116" w:type="dxa"/>
          </w:tcPr>
          <w:p w14:paraId="1E1F33D3" w14:textId="0B390AC1" w:rsidR="00437C49" w:rsidRPr="00B01A61" w:rsidRDefault="00437C49" w:rsidP="00A80189">
            <w:pPr>
              <w:rPr>
                <w:rFonts w:cstheme="minorHAnsi"/>
              </w:rPr>
            </w:pPr>
          </w:p>
        </w:tc>
        <w:tc>
          <w:tcPr>
            <w:tcW w:w="3117" w:type="dxa"/>
          </w:tcPr>
          <w:p w14:paraId="2E13F5E7" w14:textId="77777777" w:rsidR="00437C49" w:rsidRPr="00B01A61" w:rsidRDefault="00437C49" w:rsidP="00A80189">
            <w:pPr>
              <w:rPr>
                <w:rFonts w:cstheme="minorHAnsi"/>
              </w:rPr>
            </w:pPr>
          </w:p>
        </w:tc>
        <w:tc>
          <w:tcPr>
            <w:tcW w:w="3117" w:type="dxa"/>
          </w:tcPr>
          <w:p w14:paraId="4ECD6700" w14:textId="77777777" w:rsidR="00437C49" w:rsidRPr="00B01A61" w:rsidRDefault="00437C49" w:rsidP="003036D6">
            <w:pPr>
              <w:jc w:val="right"/>
              <w:rPr>
                <w:rFonts w:cstheme="minorHAnsi"/>
              </w:rPr>
            </w:pPr>
          </w:p>
        </w:tc>
      </w:tr>
      <w:tr w:rsidR="00437C49" w:rsidRPr="00B01A61" w14:paraId="057347EF" w14:textId="77777777" w:rsidTr="00A80189">
        <w:tc>
          <w:tcPr>
            <w:tcW w:w="3116" w:type="dxa"/>
          </w:tcPr>
          <w:p w14:paraId="32DD8F1C" w14:textId="265E34A1" w:rsidR="00437C49" w:rsidRPr="00B01A61" w:rsidRDefault="00437C49" w:rsidP="00A80189">
            <w:pPr>
              <w:rPr>
                <w:rFonts w:cstheme="minorHAnsi"/>
              </w:rPr>
            </w:pPr>
          </w:p>
        </w:tc>
        <w:tc>
          <w:tcPr>
            <w:tcW w:w="3117" w:type="dxa"/>
          </w:tcPr>
          <w:p w14:paraId="78C7E755" w14:textId="77777777" w:rsidR="00437C49" w:rsidRPr="00B01A61" w:rsidRDefault="00437C49" w:rsidP="00A80189">
            <w:pPr>
              <w:rPr>
                <w:rFonts w:cstheme="minorHAnsi"/>
              </w:rPr>
            </w:pPr>
          </w:p>
        </w:tc>
        <w:tc>
          <w:tcPr>
            <w:tcW w:w="3117" w:type="dxa"/>
          </w:tcPr>
          <w:p w14:paraId="280290A1" w14:textId="77777777" w:rsidR="00437C49" w:rsidRPr="00B01A61" w:rsidRDefault="00437C49" w:rsidP="003036D6">
            <w:pPr>
              <w:jc w:val="right"/>
              <w:rPr>
                <w:rFonts w:cstheme="minorHAnsi"/>
              </w:rPr>
            </w:pPr>
          </w:p>
        </w:tc>
      </w:tr>
      <w:tr w:rsidR="00437C49" w:rsidRPr="00B01A61" w14:paraId="76C0DD77" w14:textId="77777777" w:rsidTr="00A80189">
        <w:tc>
          <w:tcPr>
            <w:tcW w:w="3116" w:type="dxa"/>
          </w:tcPr>
          <w:p w14:paraId="329B4E54" w14:textId="4F5B4FBC" w:rsidR="00437C49" w:rsidRPr="009D5C3F" w:rsidRDefault="00437C49" w:rsidP="00A80189">
            <w:pPr>
              <w:rPr>
                <w:rFonts w:cstheme="minorHAnsi"/>
                <w:b/>
                <w:bCs/>
              </w:rPr>
            </w:pPr>
            <w:r w:rsidRPr="009D5C3F">
              <w:rPr>
                <w:rFonts w:cstheme="minorHAnsi"/>
                <w:b/>
                <w:bCs/>
              </w:rPr>
              <w:t>Section 2 – In-Kind Revenues</w:t>
            </w:r>
          </w:p>
        </w:tc>
        <w:tc>
          <w:tcPr>
            <w:tcW w:w="3117" w:type="dxa"/>
          </w:tcPr>
          <w:p w14:paraId="0B18B054" w14:textId="77777777" w:rsidR="00437C49" w:rsidRPr="00B01A61" w:rsidRDefault="00437C49" w:rsidP="00A80189">
            <w:pPr>
              <w:rPr>
                <w:rFonts w:cstheme="minorHAnsi"/>
              </w:rPr>
            </w:pPr>
          </w:p>
        </w:tc>
        <w:tc>
          <w:tcPr>
            <w:tcW w:w="3117" w:type="dxa"/>
          </w:tcPr>
          <w:p w14:paraId="4D3148C0" w14:textId="77777777" w:rsidR="00437C49" w:rsidRPr="00B01A61" w:rsidRDefault="00437C49" w:rsidP="003036D6">
            <w:pPr>
              <w:jc w:val="right"/>
              <w:rPr>
                <w:rFonts w:cstheme="minorHAnsi"/>
              </w:rPr>
            </w:pPr>
          </w:p>
        </w:tc>
      </w:tr>
      <w:tr w:rsidR="00437C49" w:rsidRPr="00B01A61" w14:paraId="76677D80" w14:textId="77777777" w:rsidTr="00A80189">
        <w:tc>
          <w:tcPr>
            <w:tcW w:w="3116" w:type="dxa"/>
          </w:tcPr>
          <w:p w14:paraId="5FFD17C3" w14:textId="0B4F94C8" w:rsidR="00437C49" w:rsidRPr="00B01A61" w:rsidRDefault="00437C49" w:rsidP="00A80189">
            <w:pPr>
              <w:rPr>
                <w:rFonts w:cstheme="minorHAnsi"/>
              </w:rPr>
            </w:pPr>
            <w:r w:rsidRPr="00B01A61">
              <w:rPr>
                <w:rFonts w:cstheme="minorHAnsi"/>
              </w:rPr>
              <w:t>Enter item if applicable</w:t>
            </w:r>
          </w:p>
        </w:tc>
        <w:tc>
          <w:tcPr>
            <w:tcW w:w="3117" w:type="dxa"/>
          </w:tcPr>
          <w:p w14:paraId="0B8585A9" w14:textId="77777777" w:rsidR="00437C49" w:rsidRPr="00B01A61" w:rsidRDefault="00437C49" w:rsidP="00A80189">
            <w:pPr>
              <w:rPr>
                <w:rFonts w:cstheme="minorHAnsi"/>
              </w:rPr>
            </w:pPr>
          </w:p>
        </w:tc>
        <w:tc>
          <w:tcPr>
            <w:tcW w:w="3117" w:type="dxa"/>
          </w:tcPr>
          <w:p w14:paraId="1C655480" w14:textId="30A2561E" w:rsidR="00437C49" w:rsidRPr="00B01A61" w:rsidRDefault="009D5C3F" w:rsidP="003036D6">
            <w:pPr>
              <w:jc w:val="right"/>
              <w:rPr>
                <w:rFonts w:cstheme="minorHAnsi"/>
              </w:rPr>
            </w:pPr>
            <w:r>
              <w:rPr>
                <w:rFonts w:cstheme="minorHAnsi"/>
              </w:rPr>
              <w:t>6540.00</w:t>
            </w:r>
          </w:p>
        </w:tc>
      </w:tr>
      <w:tr w:rsidR="00437C49" w:rsidRPr="00B01A61" w14:paraId="32512F89" w14:textId="77777777" w:rsidTr="00A80189">
        <w:tc>
          <w:tcPr>
            <w:tcW w:w="3116" w:type="dxa"/>
          </w:tcPr>
          <w:p w14:paraId="7B4690E1" w14:textId="22254879" w:rsidR="00437C49" w:rsidRPr="00B01A61" w:rsidRDefault="00437C49" w:rsidP="00A80189">
            <w:pPr>
              <w:rPr>
                <w:rFonts w:cstheme="minorHAnsi"/>
              </w:rPr>
            </w:pPr>
          </w:p>
        </w:tc>
        <w:tc>
          <w:tcPr>
            <w:tcW w:w="3117" w:type="dxa"/>
          </w:tcPr>
          <w:p w14:paraId="5D3111D4" w14:textId="77777777" w:rsidR="00437C49" w:rsidRPr="00B01A61" w:rsidRDefault="00437C49" w:rsidP="00A80189">
            <w:pPr>
              <w:rPr>
                <w:rFonts w:cstheme="minorHAnsi"/>
              </w:rPr>
            </w:pPr>
          </w:p>
        </w:tc>
        <w:tc>
          <w:tcPr>
            <w:tcW w:w="3117" w:type="dxa"/>
          </w:tcPr>
          <w:p w14:paraId="3E85E93A" w14:textId="77777777" w:rsidR="00437C49" w:rsidRPr="00B01A61" w:rsidRDefault="00437C49" w:rsidP="003036D6">
            <w:pPr>
              <w:jc w:val="right"/>
              <w:rPr>
                <w:rFonts w:cstheme="minorHAnsi"/>
              </w:rPr>
            </w:pPr>
          </w:p>
        </w:tc>
      </w:tr>
      <w:tr w:rsidR="00437C49" w:rsidRPr="00B01A61" w14:paraId="075EF627" w14:textId="77777777" w:rsidTr="00A80189">
        <w:tc>
          <w:tcPr>
            <w:tcW w:w="3116" w:type="dxa"/>
          </w:tcPr>
          <w:p w14:paraId="6F996FF6" w14:textId="0A04986F" w:rsidR="00437C49" w:rsidRPr="00B01A61" w:rsidRDefault="00437C49" w:rsidP="00A80189">
            <w:pPr>
              <w:rPr>
                <w:rFonts w:cstheme="minorHAnsi"/>
              </w:rPr>
            </w:pPr>
            <w:r w:rsidRPr="00B01A61">
              <w:rPr>
                <w:rFonts w:cstheme="minorHAnsi"/>
              </w:rPr>
              <w:t>Total In-Kind Revenues: (must match total In-Kind Expenses)</w:t>
            </w:r>
          </w:p>
        </w:tc>
        <w:tc>
          <w:tcPr>
            <w:tcW w:w="3117" w:type="dxa"/>
          </w:tcPr>
          <w:p w14:paraId="6C691E5C" w14:textId="77777777" w:rsidR="00437C49" w:rsidRPr="00B01A61" w:rsidRDefault="00437C49" w:rsidP="00A80189">
            <w:pPr>
              <w:rPr>
                <w:rFonts w:cstheme="minorHAnsi"/>
              </w:rPr>
            </w:pPr>
          </w:p>
        </w:tc>
        <w:tc>
          <w:tcPr>
            <w:tcW w:w="3117" w:type="dxa"/>
          </w:tcPr>
          <w:p w14:paraId="17BEA224" w14:textId="32E2B051" w:rsidR="00437C49" w:rsidRPr="00B01A61" w:rsidRDefault="009D5C3F" w:rsidP="003036D6">
            <w:pPr>
              <w:jc w:val="right"/>
              <w:rPr>
                <w:rFonts w:cstheme="minorHAnsi"/>
              </w:rPr>
            </w:pPr>
            <w:r>
              <w:rPr>
                <w:rFonts w:cstheme="minorHAnsi"/>
              </w:rPr>
              <w:t>6540.00</w:t>
            </w:r>
          </w:p>
        </w:tc>
      </w:tr>
      <w:tr w:rsidR="00437C49" w:rsidRPr="00B01A61" w14:paraId="03DE4456" w14:textId="77777777" w:rsidTr="00A80189">
        <w:tc>
          <w:tcPr>
            <w:tcW w:w="3116" w:type="dxa"/>
          </w:tcPr>
          <w:p w14:paraId="030824CC" w14:textId="2921DF4A" w:rsidR="00437C49" w:rsidRPr="00B01A61" w:rsidRDefault="00437C49" w:rsidP="00A80189">
            <w:pPr>
              <w:rPr>
                <w:rFonts w:cstheme="minorHAnsi"/>
              </w:rPr>
            </w:pPr>
          </w:p>
        </w:tc>
        <w:tc>
          <w:tcPr>
            <w:tcW w:w="3117" w:type="dxa"/>
          </w:tcPr>
          <w:p w14:paraId="6A784C19" w14:textId="77777777" w:rsidR="00437C49" w:rsidRPr="00B01A61" w:rsidRDefault="00437C49" w:rsidP="00A80189">
            <w:pPr>
              <w:rPr>
                <w:rFonts w:cstheme="minorHAnsi"/>
              </w:rPr>
            </w:pPr>
          </w:p>
        </w:tc>
        <w:tc>
          <w:tcPr>
            <w:tcW w:w="3117" w:type="dxa"/>
          </w:tcPr>
          <w:p w14:paraId="240C3872" w14:textId="77777777" w:rsidR="00437C49" w:rsidRPr="00B01A61" w:rsidRDefault="00437C49" w:rsidP="003036D6">
            <w:pPr>
              <w:jc w:val="right"/>
              <w:rPr>
                <w:rFonts w:cstheme="minorHAnsi"/>
              </w:rPr>
            </w:pPr>
          </w:p>
        </w:tc>
      </w:tr>
      <w:tr w:rsidR="00437C49" w:rsidRPr="00B01A61" w14:paraId="5596DDE0" w14:textId="77777777" w:rsidTr="00A80189">
        <w:tc>
          <w:tcPr>
            <w:tcW w:w="3116" w:type="dxa"/>
          </w:tcPr>
          <w:p w14:paraId="00F03F55" w14:textId="77777777" w:rsidR="00437C49" w:rsidRPr="00B01A61" w:rsidRDefault="00437C49" w:rsidP="00A80189">
            <w:pPr>
              <w:rPr>
                <w:rFonts w:cstheme="minorHAnsi"/>
              </w:rPr>
            </w:pPr>
          </w:p>
        </w:tc>
        <w:tc>
          <w:tcPr>
            <w:tcW w:w="3117" w:type="dxa"/>
          </w:tcPr>
          <w:p w14:paraId="1BBA5A2D" w14:textId="77777777" w:rsidR="00437C49" w:rsidRPr="00B01A61" w:rsidRDefault="00437C49" w:rsidP="00A80189">
            <w:pPr>
              <w:rPr>
                <w:rFonts w:cstheme="minorHAnsi"/>
              </w:rPr>
            </w:pPr>
          </w:p>
        </w:tc>
        <w:tc>
          <w:tcPr>
            <w:tcW w:w="3117" w:type="dxa"/>
          </w:tcPr>
          <w:p w14:paraId="57222FF6" w14:textId="77777777" w:rsidR="00437C49" w:rsidRPr="00B01A61" w:rsidRDefault="00437C49" w:rsidP="003036D6">
            <w:pPr>
              <w:jc w:val="right"/>
              <w:rPr>
                <w:rFonts w:cstheme="minorHAnsi"/>
              </w:rPr>
            </w:pPr>
          </w:p>
        </w:tc>
      </w:tr>
      <w:tr w:rsidR="00437C49" w:rsidRPr="00B01A61" w14:paraId="0F31653B" w14:textId="77777777" w:rsidTr="00A80189">
        <w:tc>
          <w:tcPr>
            <w:tcW w:w="3116" w:type="dxa"/>
          </w:tcPr>
          <w:p w14:paraId="17CAB2F1" w14:textId="6A3FF200" w:rsidR="00437C49" w:rsidRPr="00B01A61" w:rsidRDefault="00437C49" w:rsidP="00A80189">
            <w:pPr>
              <w:rPr>
                <w:rFonts w:cstheme="minorHAnsi"/>
              </w:rPr>
            </w:pPr>
            <w:r w:rsidRPr="00B01A61">
              <w:rPr>
                <w:rFonts w:cstheme="minorHAnsi"/>
              </w:rPr>
              <w:t>TOTAL CONTRIBUTION</w:t>
            </w:r>
          </w:p>
        </w:tc>
        <w:tc>
          <w:tcPr>
            <w:tcW w:w="3117" w:type="dxa"/>
          </w:tcPr>
          <w:p w14:paraId="563F95DA" w14:textId="77777777" w:rsidR="00437C49" w:rsidRPr="00B01A61" w:rsidRDefault="00437C49" w:rsidP="00A80189">
            <w:pPr>
              <w:rPr>
                <w:rFonts w:cstheme="minorHAnsi"/>
              </w:rPr>
            </w:pPr>
          </w:p>
        </w:tc>
        <w:tc>
          <w:tcPr>
            <w:tcW w:w="3117" w:type="dxa"/>
          </w:tcPr>
          <w:p w14:paraId="60649EEA" w14:textId="488BB8FF" w:rsidR="00437C49" w:rsidRPr="00B01A61" w:rsidRDefault="00546419" w:rsidP="003036D6">
            <w:pPr>
              <w:jc w:val="right"/>
              <w:rPr>
                <w:rFonts w:cstheme="minorHAnsi"/>
              </w:rPr>
            </w:pPr>
            <w:r>
              <w:rPr>
                <w:rFonts w:cstheme="minorHAnsi"/>
              </w:rPr>
              <w:t>$</w:t>
            </w:r>
            <w:r w:rsidR="009D5C3F">
              <w:rPr>
                <w:rFonts w:cstheme="minorHAnsi"/>
              </w:rPr>
              <w:t>63,220.00</w:t>
            </w:r>
          </w:p>
        </w:tc>
      </w:tr>
    </w:tbl>
    <w:p w14:paraId="5BEA0E53" w14:textId="77777777" w:rsidR="00437C49" w:rsidRPr="00B01A61" w:rsidRDefault="00437C49" w:rsidP="00437C49">
      <w:pPr>
        <w:rPr>
          <w:rFonts w:cstheme="minorHAnsi"/>
        </w:rPr>
      </w:pPr>
    </w:p>
    <w:p w14:paraId="618950EA" w14:textId="0A372F1F" w:rsidR="00730F4B" w:rsidRPr="00B01A61" w:rsidRDefault="00730F4B" w:rsidP="009D5C3F">
      <w:pPr>
        <w:rPr>
          <w:rFonts w:cstheme="minorHAnsi"/>
          <w:b/>
          <w:bCs/>
        </w:rPr>
      </w:pPr>
      <w:r w:rsidRPr="00B01A61">
        <w:rPr>
          <w:rFonts w:cstheme="minorHAnsi"/>
          <w:b/>
          <w:bCs/>
        </w:rPr>
        <w:t>I - Resources and Planning</w:t>
      </w:r>
    </w:p>
    <w:p w14:paraId="6BF219DD" w14:textId="77777777" w:rsidR="00730F4B" w:rsidRPr="00B01A61" w:rsidRDefault="00730F4B" w:rsidP="00730F4B">
      <w:pPr>
        <w:autoSpaceDE w:val="0"/>
        <w:autoSpaceDN w:val="0"/>
        <w:adjustRightInd w:val="0"/>
        <w:spacing w:after="0" w:line="240" w:lineRule="auto"/>
        <w:rPr>
          <w:rFonts w:cstheme="minorHAnsi"/>
          <w:b/>
          <w:bCs/>
        </w:rPr>
      </w:pPr>
      <w:r w:rsidRPr="00B01A61">
        <w:rPr>
          <w:rFonts w:cstheme="minorHAnsi"/>
          <w:b/>
          <w:bCs/>
        </w:rPr>
        <w:t>Project Partners</w:t>
      </w:r>
    </w:p>
    <w:p w14:paraId="77CAF4FC" w14:textId="7A06F748" w:rsidR="00730F4B" w:rsidRPr="00B01A61" w:rsidRDefault="00730F4B" w:rsidP="00730F4B">
      <w:pPr>
        <w:autoSpaceDE w:val="0"/>
        <w:autoSpaceDN w:val="0"/>
        <w:adjustRightInd w:val="0"/>
        <w:spacing w:after="0" w:line="240" w:lineRule="auto"/>
        <w:rPr>
          <w:rFonts w:cstheme="minorHAnsi"/>
        </w:rPr>
      </w:pPr>
      <w:r w:rsidRPr="00B01A61">
        <w:rPr>
          <w:rFonts w:cstheme="minorHAnsi"/>
        </w:rPr>
        <w:t>Information about other organizations involved in the project, including stakeholders who were consulted on its development. Describe the type</w:t>
      </w:r>
      <w:r w:rsidR="00546419">
        <w:rPr>
          <w:rFonts w:cstheme="minorHAnsi"/>
        </w:rPr>
        <w:t xml:space="preserve"> </w:t>
      </w:r>
      <w:r w:rsidRPr="00B01A61">
        <w:rPr>
          <w:rFonts w:cstheme="minorHAnsi"/>
        </w:rPr>
        <w:t>of relationship and the role and/or contribution and attach any supporting documents, if relevant.</w:t>
      </w:r>
    </w:p>
    <w:tbl>
      <w:tblPr>
        <w:tblStyle w:val="TableGrid"/>
        <w:tblW w:w="0" w:type="auto"/>
        <w:tblLook w:val="04A0" w:firstRow="1" w:lastRow="0" w:firstColumn="1" w:lastColumn="0" w:noHBand="0" w:noVBand="1"/>
      </w:tblPr>
      <w:tblGrid>
        <w:gridCol w:w="2084"/>
        <w:gridCol w:w="2073"/>
        <w:gridCol w:w="2090"/>
        <w:gridCol w:w="3103"/>
      </w:tblGrid>
      <w:tr w:rsidR="00546419" w14:paraId="5F8E0BCF" w14:textId="77777777" w:rsidTr="00546419">
        <w:tc>
          <w:tcPr>
            <w:tcW w:w="2337" w:type="dxa"/>
          </w:tcPr>
          <w:p w14:paraId="11488DFE" w14:textId="0DE099F8" w:rsidR="00546419" w:rsidRDefault="00546419" w:rsidP="00730F4B">
            <w:pPr>
              <w:autoSpaceDE w:val="0"/>
              <w:autoSpaceDN w:val="0"/>
              <w:adjustRightInd w:val="0"/>
              <w:rPr>
                <w:rFonts w:cstheme="minorHAnsi"/>
              </w:rPr>
            </w:pPr>
            <w:r>
              <w:rPr>
                <w:rFonts w:cstheme="minorHAnsi"/>
              </w:rPr>
              <w:t>Name of organization</w:t>
            </w:r>
          </w:p>
        </w:tc>
        <w:tc>
          <w:tcPr>
            <w:tcW w:w="2337" w:type="dxa"/>
          </w:tcPr>
          <w:p w14:paraId="277C0EA9" w14:textId="339B99BE" w:rsidR="00546419" w:rsidRDefault="00546419" w:rsidP="00730F4B">
            <w:pPr>
              <w:autoSpaceDE w:val="0"/>
              <w:autoSpaceDN w:val="0"/>
              <w:adjustRightInd w:val="0"/>
              <w:rPr>
                <w:rFonts w:cstheme="minorHAnsi"/>
              </w:rPr>
            </w:pPr>
            <w:r>
              <w:rPr>
                <w:rFonts w:cstheme="minorHAnsi"/>
              </w:rPr>
              <w:t>Role</w:t>
            </w:r>
          </w:p>
        </w:tc>
        <w:tc>
          <w:tcPr>
            <w:tcW w:w="2338" w:type="dxa"/>
          </w:tcPr>
          <w:p w14:paraId="5D4B2483" w14:textId="28607735" w:rsidR="00546419" w:rsidRDefault="00546419" w:rsidP="00730F4B">
            <w:pPr>
              <w:autoSpaceDE w:val="0"/>
              <w:autoSpaceDN w:val="0"/>
              <w:adjustRightInd w:val="0"/>
              <w:rPr>
                <w:rFonts w:cstheme="minorHAnsi"/>
              </w:rPr>
            </w:pPr>
            <w:r>
              <w:rPr>
                <w:rFonts w:cstheme="minorHAnsi"/>
              </w:rPr>
              <w:t>Contribution</w:t>
            </w:r>
          </w:p>
        </w:tc>
        <w:tc>
          <w:tcPr>
            <w:tcW w:w="2338" w:type="dxa"/>
          </w:tcPr>
          <w:p w14:paraId="26C49B7F" w14:textId="286DEB4B" w:rsidR="00546419" w:rsidRDefault="00546419" w:rsidP="00730F4B">
            <w:pPr>
              <w:autoSpaceDE w:val="0"/>
              <w:autoSpaceDN w:val="0"/>
              <w:adjustRightInd w:val="0"/>
              <w:rPr>
                <w:rFonts w:cstheme="minorHAnsi"/>
              </w:rPr>
            </w:pPr>
            <w:r>
              <w:rPr>
                <w:rFonts w:cstheme="minorHAnsi"/>
              </w:rPr>
              <w:t>Contact Information</w:t>
            </w:r>
          </w:p>
        </w:tc>
      </w:tr>
      <w:tr w:rsidR="00546419" w14:paraId="3DC142EE" w14:textId="77777777" w:rsidTr="00546419">
        <w:tc>
          <w:tcPr>
            <w:tcW w:w="2337" w:type="dxa"/>
          </w:tcPr>
          <w:p w14:paraId="6767F8A3" w14:textId="47A97560" w:rsidR="00546419" w:rsidRDefault="00546419" w:rsidP="00730F4B">
            <w:pPr>
              <w:autoSpaceDE w:val="0"/>
              <w:autoSpaceDN w:val="0"/>
              <w:adjustRightInd w:val="0"/>
              <w:rPr>
                <w:rFonts w:cstheme="minorHAnsi"/>
              </w:rPr>
            </w:pPr>
            <w:r w:rsidRPr="00546419">
              <w:rPr>
                <w:rFonts w:cstheme="minorHAnsi"/>
              </w:rPr>
              <w:t>French Health Network of Central South-Western Ontario</w:t>
            </w:r>
          </w:p>
        </w:tc>
        <w:tc>
          <w:tcPr>
            <w:tcW w:w="2337" w:type="dxa"/>
          </w:tcPr>
          <w:p w14:paraId="1ABA6966" w14:textId="7D7D8792" w:rsidR="00546419" w:rsidRDefault="00546419" w:rsidP="00730F4B">
            <w:pPr>
              <w:autoSpaceDE w:val="0"/>
              <w:autoSpaceDN w:val="0"/>
              <w:adjustRightInd w:val="0"/>
              <w:rPr>
                <w:rFonts w:cstheme="minorHAnsi"/>
              </w:rPr>
            </w:pPr>
            <w:r>
              <w:rPr>
                <w:rFonts w:cstheme="minorHAnsi"/>
              </w:rPr>
              <w:t>Stakeholder</w:t>
            </w:r>
          </w:p>
        </w:tc>
        <w:tc>
          <w:tcPr>
            <w:tcW w:w="2338" w:type="dxa"/>
          </w:tcPr>
          <w:p w14:paraId="7C6A1BE8" w14:textId="3B2FEFAB" w:rsidR="00546419" w:rsidRDefault="00697EDA" w:rsidP="00730F4B">
            <w:pPr>
              <w:autoSpaceDE w:val="0"/>
              <w:autoSpaceDN w:val="0"/>
              <w:adjustRightInd w:val="0"/>
              <w:rPr>
                <w:rFonts w:cstheme="minorHAnsi"/>
              </w:rPr>
            </w:pPr>
            <w:r w:rsidRPr="00697EDA">
              <w:rPr>
                <w:rFonts w:cstheme="minorHAnsi"/>
              </w:rPr>
              <w:t>Evaluation and Guidance</w:t>
            </w:r>
          </w:p>
        </w:tc>
        <w:tc>
          <w:tcPr>
            <w:tcW w:w="2338" w:type="dxa"/>
          </w:tcPr>
          <w:p w14:paraId="0DBD99C8" w14:textId="1CDF57C6" w:rsidR="00546419" w:rsidRDefault="00546419" w:rsidP="00730F4B">
            <w:pPr>
              <w:autoSpaceDE w:val="0"/>
              <w:autoSpaceDN w:val="0"/>
              <w:adjustRightInd w:val="0"/>
              <w:rPr>
                <w:rFonts w:cstheme="minorHAnsi"/>
              </w:rPr>
            </w:pPr>
            <w:r>
              <w:rPr>
                <w:rFonts w:ascii="Roboto" w:hAnsi="Roboto"/>
                <w:color w:val="222222"/>
                <w:sz w:val="21"/>
                <w:szCs w:val="21"/>
                <w:shd w:val="clear" w:color="auto" w:fill="FFFFFF"/>
              </w:rPr>
              <w:t>glaferriere@francosantesud.ca</w:t>
            </w:r>
          </w:p>
        </w:tc>
      </w:tr>
      <w:tr w:rsidR="00546419" w14:paraId="25CC7F3D" w14:textId="77777777" w:rsidTr="00546419">
        <w:tc>
          <w:tcPr>
            <w:tcW w:w="2337" w:type="dxa"/>
          </w:tcPr>
          <w:p w14:paraId="3A3183EC" w14:textId="161EE2E1" w:rsidR="00546419" w:rsidRDefault="00546419" w:rsidP="00730F4B">
            <w:pPr>
              <w:autoSpaceDE w:val="0"/>
              <w:autoSpaceDN w:val="0"/>
              <w:adjustRightInd w:val="0"/>
              <w:rPr>
                <w:rFonts w:cstheme="minorHAnsi"/>
              </w:rPr>
            </w:pPr>
            <w:r>
              <w:rPr>
                <w:rFonts w:cstheme="minorHAnsi"/>
              </w:rPr>
              <w:t>Entit</w:t>
            </w:r>
            <w:r w:rsidR="00697EDA">
              <w:rPr>
                <w:rFonts w:cstheme="minorHAnsi"/>
              </w:rPr>
              <w:t>é</w:t>
            </w:r>
            <w:r>
              <w:rPr>
                <w:rFonts w:cstheme="minorHAnsi"/>
              </w:rPr>
              <w:t>2</w:t>
            </w:r>
          </w:p>
        </w:tc>
        <w:tc>
          <w:tcPr>
            <w:tcW w:w="2337" w:type="dxa"/>
          </w:tcPr>
          <w:p w14:paraId="189EB7F3" w14:textId="3FC8600E" w:rsidR="00546419" w:rsidRDefault="00546419" w:rsidP="00730F4B">
            <w:pPr>
              <w:autoSpaceDE w:val="0"/>
              <w:autoSpaceDN w:val="0"/>
              <w:adjustRightInd w:val="0"/>
              <w:rPr>
                <w:rFonts w:cstheme="minorHAnsi"/>
              </w:rPr>
            </w:pPr>
            <w:r>
              <w:rPr>
                <w:rFonts w:cstheme="minorHAnsi"/>
              </w:rPr>
              <w:t>Stakeholder</w:t>
            </w:r>
          </w:p>
        </w:tc>
        <w:tc>
          <w:tcPr>
            <w:tcW w:w="2338" w:type="dxa"/>
          </w:tcPr>
          <w:p w14:paraId="1C039622" w14:textId="78EF04B2" w:rsidR="00546419" w:rsidRDefault="00697EDA" w:rsidP="00730F4B">
            <w:pPr>
              <w:autoSpaceDE w:val="0"/>
              <w:autoSpaceDN w:val="0"/>
              <w:adjustRightInd w:val="0"/>
              <w:rPr>
                <w:rFonts w:cstheme="minorHAnsi"/>
              </w:rPr>
            </w:pPr>
            <w:r w:rsidRPr="00697EDA">
              <w:rPr>
                <w:rFonts w:cstheme="minorHAnsi"/>
              </w:rPr>
              <w:t>Evaluation and Guidance</w:t>
            </w:r>
          </w:p>
        </w:tc>
        <w:tc>
          <w:tcPr>
            <w:tcW w:w="2338" w:type="dxa"/>
          </w:tcPr>
          <w:p w14:paraId="50A35A50" w14:textId="73008AFA" w:rsidR="00546419" w:rsidRDefault="00546419" w:rsidP="00730F4B">
            <w:pPr>
              <w:autoSpaceDE w:val="0"/>
              <w:autoSpaceDN w:val="0"/>
              <w:adjustRightInd w:val="0"/>
              <w:rPr>
                <w:rFonts w:cstheme="minorHAnsi"/>
              </w:rPr>
            </w:pPr>
            <w:r>
              <w:rPr>
                <w:rFonts w:ascii="Roboto" w:hAnsi="Roboto"/>
                <w:color w:val="222222"/>
                <w:sz w:val="21"/>
                <w:szCs w:val="21"/>
                <w:shd w:val="clear" w:color="auto" w:fill="FFFFFF"/>
              </w:rPr>
              <w:t>aboucher@entitesante2.ca</w:t>
            </w:r>
          </w:p>
        </w:tc>
      </w:tr>
      <w:tr w:rsidR="00546419" w14:paraId="48BA9FEE" w14:textId="77777777" w:rsidTr="00546419">
        <w:tc>
          <w:tcPr>
            <w:tcW w:w="2337" w:type="dxa"/>
          </w:tcPr>
          <w:p w14:paraId="313A0846" w14:textId="3F96DA83" w:rsidR="00546419" w:rsidRDefault="00546419" w:rsidP="00730F4B">
            <w:pPr>
              <w:autoSpaceDE w:val="0"/>
              <w:autoSpaceDN w:val="0"/>
              <w:adjustRightInd w:val="0"/>
              <w:rPr>
                <w:rFonts w:cstheme="minorHAnsi"/>
              </w:rPr>
            </w:pPr>
            <w:r>
              <w:rPr>
                <w:rFonts w:cstheme="minorHAnsi"/>
              </w:rPr>
              <w:t xml:space="preserve">Louise </w:t>
            </w:r>
            <w:proofErr w:type="spellStart"/>
            <w:r>
              <w:rPr>
                <w:rFonts w:cstheme="minorHAnsi"/>
              </w:rPr>
              <w:t>Kruithof</w:t>
            </w:r>
            <w:proofErr w:type="spellEnd"/>
          </w:p>
        </w:tc>
        <w:tc>
          <w:tcPr>
            <w:tcW w:w="2337" w:type="dxa"/>
          </w:tcPr>
          <w:p w14:paraId="1A5C395A" w14:textId="2D585C49" w:rsidR="00546419" w:rsidRDefault="00546419" w:rsidP="00730F4B">
            <w:pPr>
              <w:autoSpaceDE w:val="0"/>
              <w:autoSpaceDN w:val="0"/>
              <w:adjustRightInd w:val="0"/>
              <w:rPr>
                <w:rFonts w:cstheme="minorHAnsi"/>
              </w:rPr>
            </w:pPr>
            <w:r>
              <w:rPr>
                <w:rFonts w:cstheme="minorHAnsi"/>
              </w:rPr>
              <w:t>Stakeholder</w:t>
            </w:r>
          </w:p>
        </w:tc>
        <w:tc>
          <w:tcPr>
            <w:tcW w:w="2338" w:type="dxa"/>
          </w:tcPr>
          <w:p w14:paraId="5F10F5F4" w14:textId="607B2666" w:rsidR="00546419" w:rsidRDefault="00697EDA" w:rsidP="00730F4B">
            <w:pPr>
              <w:autoSpaceDE w:val="0"/>
              <w:autoSpaceDN w:val="0"/>
              <w:adjustRightInd w:val="0"/>
              <w:rPr>
                <w:rFonts w:cstheme="minorHAnsi"/>
              </w:rPr>
            </w:pPr>
            <w:r w:rsidRPr="00697EDA">
              <w:rPr>
                <w:rFonts w:cstheme="minorHAnsi"/>
              </w:rPr>
              <w:t>Evaluation and Guidance</w:t>
            </w:r>
          </w:p>
        </w:tc>
        <w:tc>
          <w:tcPr>
            <w:tcW w:w="2338" w:type="dxa"/>
          </w:tcPr>
          <w:p w14:paraId="28B87DB0" w14:textId="6D431201" w:rsidR="00546419" w:rsidRDefault="00546419" w:rsidP="00730F4B">
            <w:pPr>
              <w:autoSpaceDE w:val="0"/>
              <w:autoSpaceDN w:val="0"/>
              <w:adjustRightInd w:val="0"/>
              <w:rPr>
                <w:rFonts w:cstheme="minorHAnsi"/>
              </w:rPr>
            </w:pPr>
            <w:r>
              <w:rPr>
                <w:rFonts w:ascii="Roboto" w:hAnsi="Roboto"/>
                <w:color w:val="222222"/>
                <w:sz w:val="21"/>
                <w:szCs w:val="21"/>
                <w:shd w:val="clear" w:color="auto" w:fill="FFFFFF"/>
              </w:rPr>
              <w:t>wandering_lk@yahoo.ca</w:t>
            </w:r>
          </w:p>
        </w:tc>
      </w:tr>
    </w:tbl>
    <w:p w14:paraId="37432F88" w14:textId="77777777" w:rsidR="00546419" w:rsidRDefault="00546419" w:rsidP="00730F4B">
      <w:pPr>
        <w:autoSpaceDE w:val="0"/>
        <w:autoSpaceDN w:val="0"/>
        <w:adjustRightInd w:val="0"/>
        <w:spacing w:after="0" w:line="240" w:lineRule="auto"/>
        <w:rPr>
          <w:rFonts w:cstheme="minorHAnsi"/>
        </w:rPr>
      </w:pPr>
    </w:p>
    <w:p w14:paraId="7329DAE2" w14:textId="77777777" w:rsidR="00546419" w:rsidRDefault="00546419" w:rsidP="00730F4B">
      <w:pPr>
        <w:autoSpaceDE w:val="0"/>
        <w:autoSpaceDN w:val="0"/>
        <w:adjustRightInd w:val="0"/>
        <w:spacing w:after="0" w:line="240" w:lineRule="auto"/>
        <w:rPr>
          <w:rFonts w:cstheme="minorHAnsi"/>
        </w:rPr>
      </w:pPr>
    </w:p>
    <w:p w14:paraId="791D6B4F" w14:textId="77777777" w:rsidR="00730F4B" w:rsidRPr="00B01A61" w:rsidRDefault="00730F4B" w:rsidP="00730F4B">
      <w:pPr>
        <w:autoSpaceDE w:val="0"/>
        <w:autoSpaceDN w:val="0"/>
        <w:adjustRightInd w:val="0"/>
        <w:spacing w:after="0" w:line="240" w:lineRule="auto"/>
        <w:rPr>
          <w:rFonts w:cstheme="minorHAnsi"/>
          <w:b/>
          <w:bCs/>
        </w:rPr>
      </w:pPr>
      <w:r w:rsidRPr="00B01A61">
        <w:rPr>
          <w:rFonts w:cstheme="minorHAnsi"/>
          <w:b/>
          <w:bCs/>
        </w:rPr>
        <w:t>Additional Information Required</w:t>
      </w:r>
    </w:p>
    <w:p w14:paraId="78AABE84" w14:textId="77777777" w:rsidR="00730F4B" w:rsidRPr="00B01A61" w:rsidRDefault="00730F4B" w:rsidP="00730F4B">
      <w:pPr>
        <w:autoSpaceDE w:val="0"/>
        <w:autoSpaceDN w:val="0"/>
        <w:adjustRightInd w:val="0"/>
        <w:spacing w:after="0" w:line="240" w:lineRule="auto"/>
        <w:rPr>
          <w:rFonts w:cstheme="minorHAnsi"/>
          <w:b/>
          <w:bCs/>
        </w:rPr>
      </w:pPr>
      <w:r w:rsidRPr="00B01A61">
        <w:rPr>
          <w:rFonts w:cstheme="minorHAnsi"/>
          <w:b/>
          <w:bCs/>
        </w:rPr>
        <w:t>Internal Resources and Procurement</w:t>
      </w:r>
    </w:p>
    <w:p w14:paraId="28DBFC15" w14:textId="0D93D08F" w:rsidR="00730F4B" w:rsidRDefault="00730F4B" w:rsidP="00730F4B">
      <w:pPr>
        <w:autoSpaceDE w:val="0"/>
        <w:autoSpaceDN w:val="0"/>
        <w:adjustRightInd w:val="0"/>
        <w:spacing w:after="0" w:line="240" w:lineRule="auto"/>
        <w:rPr>
          <w:rFonts w:cstheme="minorHAnsi"/>
        </w:rPr>
      </w:pPr>
      <w:r w:rsidRPr="00B01A61">
        <w:rPr>
          <w:rFonts w:cstheme="minorHAnsi"/>
        </w:rPr>
        <w:t>What internal resources do you have at your disposal to ensure the success of your project? If needed, and in addition to your own</w:t>
      </w:r>
      <w:r w:rsidR="00E741A8">
        <w:rPr>
          <w:rFonts w:cstheme="minorHAnsi"/>
        </w:rPr>
        <w:t xml:space="preserve"> </w:t>
      </w:r>
      <w:r w:rsidRPr="00B01A61">
        <w:rPr>
          <w:rFonts w:cstheme="minorHAnsi"/>
        </w:rPr>
        <w:t>contributions and those from other organizations and businesses described above, how will you acquire the necessary human and material</w:t>
      </w:r>
      <w:r w:rsidR="00E741A8">
        <w:rPr>
          <w:rFonts w:cstheme="minorHAnsi"/>
        </w:rPr>
        <w:t xml:space="preserve"> </w:t>
      </w:r>
      <w:r w:rsidRPr="00B01A61">
        <w:rPr>
          <w:rFonts w:cstheme="minorHAnsi"/>
        </w:rPr>
        <w:t>resources? *</w:t>
      </w:r>
    </w:p>
    <w:p w14:paraId="7AB4A895" w14:textId="7FB44387" w:rsidR="00E741A8" w:rsidRDefault="00E741A8" w:rsidP="00730F4B">
      <w:pPr>
        <w:autoSpaceDE w:val="0"/>
        <w:autoSpaceDN w:val="0"/>
        <w:adjustRightInd w:val="0"/>
        <w:spacing w:after="0" w:line="240" w:lineRule="auto"/>
        <w:rPr>
          <w:rFonts w:cstheme="minorHAnsi"/>
        </w:rPr>
      </w:pPr>
    </w:p>
    <w:p w14:paraId="418F855C" w14:textId="2875D019" w:rsidR="00E741A8" w:rsidRDefault="00697EDA" w:rsidP="00730F4B">
      <w:pPr>
        <w:autoSpaceDE w:val="0"/>
        <w:autoSpaceDN w:val="0"/>
        <w:adjustRightInd w:val="0"/>
        <w:spacing w:after="0" w:line="240" w:lineRule="auto"/>
        <w:rPr>
          <w:rFonts w:cstheme="minorHAnsi"/>
        </w:rPr>
      </w:pPr>
      <w:r>
        <w:rPr>
          <w:rFonts w:cstheme="minorHAnsi"/>
        </w:rPr>
        <w:t>Parkwood is assigning project management and development of the website and marketing materials to a trusted vendor of record who is familiar with both Fairview and Parkwood’s Francophone Initiatives who will work with Parkwood’s Director of Employee Services, as well as additional staff, including two senior bilingual staff, as needed. In addition, the Executive Director is committed to the success of this project and has worked on Fairview’s Francophone initiatives in the past two years.</w:t>
      </w:r>
      <w:r w:rsidR="001D6FE1">
        <w:rPr>
          <w:rFonts w:cstheme="minorHAnsi"/>
        </w:rPr>
        <w:t xml:space="preserve"> The E.D. and Dir. Of Employee Services will help identify team members to support the project (</w:t>
      </w:r>
      <w:proofErr w:type="gramStart"/>
      <w:r w:rsidR="001D6FE1">
        <w:rPr>
          <w:rFonts w:cstheme="minorHAnsi"/>
        </w:rPr>
        <w:t>e.g.</w:t>
      </w:r>
      <w:proofErr w:type="gramEnd"/>
      <w:r w:rsidR="001D6FE1">
        <w:rPr>
          <w:rFonts w:cstheme="minorHAnsi"/>
        </w:rPr>
        <w:t xml:space="preserve"> web reviewers, content support, trainees on new software)</w:t>
      </w:r>
    </w:p>
    <w:p w14:paraId="571B780D" w14:textId="53D972CC" w:rsidR="00697EDA" w:rsidRDefault="00697EDA" w:rsidP="00730F4B">
      <w:pPr>
        <w:autoSpaceDE w:val="0"/>
        <w:autoSpaceDN w:val="0"/>
        <w:adjustRightInd w:val="0"/>
        <w:spacing w:after="0" w:line="240" w:lineRule="auto"/>
        <w:rPr>
          <w:rFonts w:cstheme="minorHAnsi"/>
        </w:rPr>
      </w:pPr>
    </w:p>
    <w:p w14:paraId="5815E169" w14:textId="5D545353" w:rsidR="00697EDA" w:rsidRDefault="00697EDA" w:rsidP="00730F4B">
      <w:pPr>
        <w:autoSpaceDE w:val="0"/>
        <w:autoSpaceDN w:val="0"/>
        <w:adjustRightInd w:val="0"/>
        <w:spacing w:after="0" w:line="240" w:lineRule="auto"/>
        <w:rPr>
          <w:rFonts w:cstheme="minorHAnsi"/>
        </w:rPr>
      </w:pPr>
      <w:r>
        <w:rPr>
          <w:rFonts w:cstheme="minorHAnsi"/>
        </w:rPr>
        <w:t>The CEO is also committed to building capacity to ensure Francophones feel welcome and supported at Parkwood</w:t>
      </w:r>
      <w:r w:rsidR="001D6FE1">
        <w:rPr>
          <w:rFonts w:cstheme="minorHAnsi"/>
        </w:rPr>
        <w:t xml:space="preserve"> and will ensure resources are available and prioritized.</w:t>
      </w:r>
    </w:p>
    <w:p w14:paraId="0F3B9E05" w14:textId="77777777" w:rsidR="00E741A8" w:rsidRPr="00B01A61" w:rsidRDefault="00E741A8" w:rsidP="00730F4B">
      <w:pPr>
        <w:autoSpaceDE w:val="0"/>
        <w:autoSpaceDN w:val="0"/>
        <w:adjustRightInd w:val="0"/>
        <w:spacing w:after="0" w:line="240" w:lineRule="auto"/>
        <w:rPr>
          <w:rFonts w:cstheme="minorHAnsi"/>
        </w:rPr>
      </w:pPr>
    </w:p>
    <w:p w14:paraId="657D5104" w14:textId="77777777" w:rsidR="00730F4B" w:rsidRPr="00B01A61" w:rsidRDefault="00730F4B" w:rsidP="00730F4B">
      <w:pPr>
        <w:autoSpaceDE w:val="0"/>
        <w:autoSpaceDN w:val="0"/>
        <w:adjustRightInd w:val="0"/>
        <w:spacing w:after="0" w:line="240" w:lineRule="auto"/>
        <w:rPr>
          <w:rFonts w:cstheme="minorHAnsi"/>
          <w:b/>
          <w:bCs/>
        </w:rPr>
      </w:pPr>
      <w:r w:rsidRPr="00B01A61">
        <w:rPr>
          <w:rFonts w:cstheme="minorHAnsi"/>
          <w:b/>
          <w:bCs/>
        </w:rPr>
        <w:t>General Risk Management</w:t>
      </w:r>
    </w:p>
    <w:p w14:paraId="155D5F75" w14:textId="0EC2E895" w:rsidR="00730F4B" w:rsidRDefault="00730F4B" w:rsidP="00730F4B">
      <w:pPr>
        <w:autoSpaceDE w:val="0"/>
        <w:autoSpaceDN w:val="0"/>
        <w:adjustRightInd w:val="0"/>
        <w:spacing w:after="0" w:line="240" w:lineRule="auto"/>
        <w:rPr>
          <w:rFonts w:cstheme="minorHAnsi"/>
        </w:rPr>
      </w:pPr>
      <w:r w:rsidRPr="00B01A61">
        <w:rPr>
          <w:rFonts w:cstheme="minorHAnsi"/>
        </w:rPr>
        <w:t>Describe your risk-management strategy. For example, what would you do if one of your partners withdraws from the project or one of your</w:t>
      </w:r>
      <w:r w:rsidR="001D6FE1">
        <w:rPr>
          <w:rFonts w:cstheme="minorHAnsi"/>
        </w:rPr>
        <w:t xml:space="preserve"> </w:t>
      </w:r>
      <w:r w:rsidRPr="00B01A61">
        <w:rPr>
          <w:rFonts w:cstheme="minorHAnsi"/>
        </w:rPr>
        <w:t>financial contributors decides to pull out? Would your financial position allow you to absorb the cost? *</w:t>
      </w:r>
    </w:p>
    <w:p w14:paraId="666164E2" w14:textId="41681A41" w:rsidR="001D6FE1" w:rsidRDefault="001D6FE1" w:rsidP="00730F4B">
      <w:pPr>
        <w:autoSpaceDE w:val="0"/>
        <w:autoSpaceDN w:val="0"/>
        <w:adjustRightInd w:val="0"/>
        <w:spacing w:after="0" w:line="240" w:lineRule="auto"/>
        <w:rPr>
          <w:rFonts w:cstheme="minorHAnsi"/>
        </w:rPr>
      </w:pPr>
    </w:p>
    <w:p w14:paraId="51C3F585" w14:textId="1A7FD67F" w:rsidR="001D6FE1" w:rsidRDefault="001D6FE1" w:rsidP="00730F4B">
      <w:pPr>
        <w:autoSpaceDE w:val="0"/>
        <w:autoSpaceDN w:val="0"/>
        <w:adjustRightInd w:val="0"/>
        <w:spacing w:after="0" w:line="240" w:lineRule="auto"/>
        <w:rPr>
          <w:rFonts w:cstheme="minorHAnsi"/>
        </w:rPr>
      </w:pPr>
      <w:r>
        <w:rPr>
          <w:rFonts w:cstheme="minorHAnsi"/>
        </w:rPr>
        <w:t>Parkwood can absorb the costs and staffing resources it has committed to. If the grant is unsuccessful, Parkwood will re-evaluate and determine what portion of the project may be moved forward, if any, in this fiscal.</w:t>
      </w:r>
    </w:p>
    <w:p w14:paraId="29663C87" w14:textId="522CBF50" w:rsidR="001D6FE1" w:rsidRDefault="001D6FE1" w:rsidP="00730F4B">
      <w:pPr>
        <w:autoSpaceDE w:val="0"/>
        <w:autoSpaceDN w:val="0"/>
        <w:adjustRightInd w:val="0"/>
        <w:spacing w:after="0" w:line="240" w:lineRule="auto"/>
        <w:rPr>
          <w:rFonts w:cstheme="minorHAnsi"/>
        </w:rPr>
      </w:pPr>
    </w:p>
    <w:p w14:paraId="35BF9F57" w14:textId="77777777" w:rsidR="00730F4B" w:rsidRPr="00B01A61" w:rsidRDefault="00730F4B" w:rsidP="00730F4B">
      <w:pPr>
        <w:autoSpaceDE w:val="0"/>
        <w:autoSpaceDN w:val="0"/>
        <w:adjustRightInd w:val="0"/>
        <w:spacing w:after="0" w:line="240" w:lineRule="auto"/>
        <w:rPr>
          <w:rFonts w:cstheme="minorHAnsi"/>
          <w:b/>
          <w:bCs/>
        </w:rPr>
      </w:pPr>
    </w:p>
    <w:p w14:paraId="3A23D4A2" w14:textId="59CD5841" w:rsidR="00730F4B" w:rsidRPr="00B01A61" w:rsidRDefault="00730F4B" w:rsidP="00730F4B">
      <w:pPr>
        <w:autoSpaceDE w:val="0"/>
        <w:autoSpaceDN w:val="0"/>
        <w:adjustRightInd w:val="0"/>
        <w:spacing w:after="0" w:line="240" w:lineRule="auto"/>
        <w:rPr>
          <w:rFonts w:cstheme="minorHAnsi"/>
          <w:b/>
          <w:bCs/>
        </w:rPr>
      </w:pPr>
      <w:r w:rsidRPr="00B01A61">
        <w:rPr>
          <w:rFonts w:cstheme="minorHAnsi"/>
          <w:b/>
          <w:bCs/>
        </w:rPr>
        <w:t>COVID-19 Contingency Plan</w:t>
      </w:r>
    </w:p>
    <w:p w14:paraId="41A7595A" w14:textId="686FDBAB" w:rsidR="00730F4B" w:rsidRPr="00B01A61" w:rsidRDefault="00730F4B" w:rsidP="00730F4B">
      <w:pPr>
        <w:autoSpaceDE w:val="0"/>
        <w:autoSpaceDN w:val="0"/>
        <w:adjustRightInd w:val="0"/>
        <w:spacing w:after="0" w:line="240" w:lineRule="auto"/>
        <w:rPr>
          <w:rFonts w:cstheme="minorHAnsi"/>
        </w:rPr>
      </w:pPr>
      <w:r w:rsidRPr="00B01A61">
        <w:rPr>
          <w:rFonts w:cstheme="minorHAnsi"/>
        </w:rPr>
        <w:t>Describe your contingency plan to deal with the potential impact of the COVID-19 pandemic on your project. Describe the role of each project</w:t>
      </w:r>
      <w:r w:rsidR="001D6FE1">
        <w:rPr>
          <w:rFonts w:cstheme="minorHAnsi"/>
        </w:rPr>
        <w:t xml:space="preserve"> </w:t>
      </w:r>
      <w:r w:rsidRPr="00B01A61">
        <w:rPr>
          <w:rFonts w:cstheme="minorHAnsi"/>
        </w:rPr>
        <w:t>partner and how you will successfully mitigate the impact. (NOTE: Any project based on in-person interaction should have a back-up plan to go</w:t>
      </w:r>
    </w:p>
    <w:p w14:paraId="35788D7C" w14:textId="13508B66" w:rsidR="00437C49" w:rsidRPr="00B01A61" w:rsidRDefault="00730F4B" w:rsidP="00730F4B">
      <w:pPr>
        <w:autoSpaceDE w:val="0"/>
        <w:autoSpaceDN w:val="0"/>
        <w:adjustRightInd w:val="0"/>
        <w:spacing w:after="0" w:line="240" w:lineRule="auto"/>
        <w:rPr>
          <w:rFonts w:cstheme="minorHAnsi"/>
        </w:rPr>
      </w:pPr>
      <w:r w:rsidRPr="00B01A61">
        <w:rPr>
          <w:rFonts w:cstheme="minorHAnsi"/>
        </w:rPr>
        <w:t xml:space="preserve">virtual </w:t>
      </w:r>
      <w:proofErr w:type="gramStart"/>
      <w:r w:rsidRPr="00B01A61">
        <w:rPr>
          <w:rFonts w:cstheme="minorHAnsi"/>
        </w:rPr>
        <w:t>in the event that</w:t>
      </w:r>
      <w:proofErr w:type="gramEnd"/>
      <w:r w:rsidRPr="00B01A61">
        <w:rPr>
          <w:rFonts w:cstheme="minorHAnsi"/>
        </w:rPr>
        <w:t xml:space="preserve"> confinement measures are prolonged.) *</w:t>
      </w:r>
    </w:p>
    <w:p w14:paraId="140083C7" w14:textId="72CC13D9" w:rsidR="00730F4B" w:rsidRPr="00B01A61" w:rsidRDefault="00730F4B" w:rsidP="00730F4B">
      <w:pPr>
        <w:autoSpaceDE w:val="0"/>
        <w:autoSpaceDN w:val="0"/>
        <w:adjustRightInd w:val="0"/>
        <w:spacing w:after="0" w:line="240" w:lineRule="auto"/>
        <w:rPr>
          <w:rFonts w:cstheme="minorHAnsi"/>
        </w:rPr>
      </w:pPr>
    </w:p>
    <w:p w14:paraId="285B8EC4" w14:textId="0ABD1D9D" w:rsidR="001D6FE1" w:rsidRPr="00B01A61" w:rsidRDefault="001D6FE1" w:rsidP="001D6FE1">
      <w:pPr>
        <w:autoSpaceDE w:val="0"/>
        <w:autoSpaceDN w:val="0"/>
        <w:adjustRightInd w:val="0"/>
        <w:spacing w:after="0" w:line="240" w:lineRule="auto"/>
        <w:rPr>
          <w:rFonts w:cstheme="minorHAnsi"/>
        </w:rPr>
      </w:pPr>
      <w:r>
        <w:rPr>
          <w:rFonts w:cstheme="minorHAnsi"/>
        </w:rPr>
        <w:t>The key risk management strategy is ensuring we can keep the project moving should COVID-19 become an issue during the project. We have learned to use Zoom quite well and all participants are comfortable with virtual meetings and working as a team, virtually. All partners are equipped with appropriate technology and have access to internet services. Each partner has learned to adapt within COVID restrictions. With lessons learned from the past year, Parkwood will begin review cycles earlier in the process to ensure the website is prepared to launch by the end of the fiscal.</w:t>
      </w:r>
    </w:p>
    <w:p w14:paraId="1A2272A1" w14:textId="77777777" w:rsidR="00730F4B" w:rsidRPr="00B01A61" w:rsidRDefault="00730F4B" w:rsidP="00730F4B">
      <w:pPr>
        <w:autoSpaceDE w:val="0"/>
        <w:autoSpaceDN w:val="0"/>
        <w:adjustRightInd w:val="0"/>
        <w:spacing w:after="0" w:line="240" w:lineRule="auto"/>
        <w:rPr>
          <w:rFonts w:cstheme="minorHAnsi"/>
        </w:rPr>
      </w:pPr>
    </w:p>
    <w:sectPr w:rsidR="00730F4B" w:rsidRPr="00B01A6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A04B6" w14:textId="77777777" w:rsidR="00DD77A6" w:rsidRDefault="00DD77A6" w:rsidP="009D5C3F">
      <w:pPr>
        <w:spacing w:after="0" w:line="240" w:lineRule="auto"/>
      </w:pPr>
      <w:r>
        <w:separator/>
      </w:r>
    </w:p>
  </w:endnote>
  <w:endnote w:type="continuationSeparator" w:id="0">
    <w:p w14:paraId="767F4388" w14:textId="77777777" w:rsidR="00DD77A6" w:rsidRDefault="00DD77A6" w:rsidP="009D5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Pro-Regular">
    <w:altName w:val="Calibri"/>
    <w:panose1 w:val="00000000000000000000"/>
    <w:charset w:val="00"/>
    <w:family w:val="swiss"/>
    <w:notTrueType/>
    <w:pitch w:val="default"/>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696059"/>
      <w:docPartObj>
        <w:docPartGallery w:val="Page Numbers (Bottom of Page)"/>
        <w:docPartUnique/>
      </w:docPartObj>
    </w:sdtPr>
    <w:sdtContent>
      <w:sdt>
        <w:sdtPr>
          <w:id w:val="-1769616900"/>
          <w:docPartObj>
            <w:docPartGallery w:val="Page Numbers (Top of Page)"/>
            <w:docPartUnique/>
          </w:docPartObj>
        </w:sdtPr>
        <w:sdtContent>
          <w:p w14:paraId="6B22631E" w14:textId="670C18D0" w:rsidR="009D5C3F" w:rsidRDefault="009D5C3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89E3FA0" w14:textId="77777777" w:rsidR="009D5C3F" w:rsidRDefault="009D5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07263" w14:textId="77777777" w:rsidR="00DD77A6" w:rsidRDefault="00DD77A6" w:rsidP="009D5C3F">
      <w:pPr>
        <w:spacing w:after="0" w:line="240" w:lineRule="auto"/>
      </w:pPr>
      <w:r>
        <w:separator/>
      </w:r>
    </w:p>
  </w:footnote>
  <w:footnote w:type="continuationSeparator" w:id="0">
    <w:p w14:paraId="2FA0FC88" w14:textId="77777777" w:rsidR="00DD77A6" w:rsidRDefault="00DD77A6" w:rsidP="009D5C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3597"/>
    <w:multiLevelType w:val="hybridMultilevel"/>
    <w:tmpl w:val="C2EED026"/>
    <w:lvl w:ilvl="0" w:tplc="49E09D6E">
      <w:start w:val="1"/>
      <w:numFmt w:val="decimal"/>
      <w:lvlText w:val="%1."/>
      <w:lvlJc w:val="left"/>
      <w:pPr>
        <w:ind w:left="720" w:hanging="360"/>
      </w:pPr>
      <w:rPr>
        <w:rFonts w:hint="default"/>
        <w:b/>
      </w:rPr>
    </w:lvl>
    <w:lvl w:ilvl="1" w:tplc="C2A4B25E">
      <w:numFmt w:val="bullet"/>
      <w:lvlText w:val="•"/>
      <w:lvlJc w:val="left"/>
      <w:pPr>
        <w:ind w:left="1440" w:hanging="360"/>
      </w:pPr>
      <w:rPr>
        <w:rFonts w:ascii="Calibri" w:eastAsiaTheme="minorHAnsi" w:hAnsi="Calibri" w:cs="Calibri" w:hint="default"/>
      </w:rPr>
    </w:lvl>
    <w:lvl w:ilvl="2" w:tplc="1009001B">
      <w:start w:val="1"/>
      <w:numFmt w:val="lowerRoman"/>
      <w:lvlText w:val="%3."/>
      <w:lvlJc w:val="right"/>
      <w:pPr>
        <w:ind w:left="2160" w:hanging="180"/>
      </w:pPr>
    </w:lvl>
    <w:lvl w:ilvl="3" w:tplc="FA80B0EC">
      <w:numFmt w:val="bullet"/>
      <w:lvlText w:val=""/>
      <w:lvlJc w:val="left"/>
      <w:pPr>
        <w:ind w:left="2880" w:hanging="360"/>
      </w:pPr>
      <w:rPr>
        <w:rFonts w:ascii="Symbol" w:eastAsiaTheme="minorHAnsi" w:hAnsi="Symbol" w:cstheme="minorBidi"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277094E"/>
    <w:multiLevelType w:val="hybridMultilevel"/>
    <w:tmpl w:val="3D8EBC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5766710"/>
    <w:multiLevelType w:val="hybridMultilevel"/>
    <w:tmpl w:val="28D01EBE"/>
    <w:lvl w:ilvl="0" w:tplc="E8E087A8">
      <w:start w:val="1"/>
      <w:numFmt w:val="bullet"/>
      <w:pStyle w:val="List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15:restartNumberingAfterBreak="0">
    <w:nsid w:val="353576BF"/>
    <w:multiLevelType w:val="hybridMultilevel"/>
    <w:tmpl w:val="C0B0970A"/>
    <w:lvl w:ilvl="0" w:tplc="8F02BD60">
      <w:start w:val="1"/>
      <w:numFmt w:val="bullet"/>
      <w:pStyle w:val="NormalBullet"/>
      <w:lvlText w:val=""/>
      <w:lvlJc w:val="left"/>
      <w:pPr>
        <w:ind w:left="720" w:hanging="360"/>
      </w:pPr>
      <w:rPr>
        <w:rFonts w:ascii="Symbol" w:hAnsi="Symbol" w:hint="default"/>
      </w:rPr>
    </w:lvl>
    <w:lvl w:ilvl="1" w:tplc="BF58052A">
      <w:start w:val="1"/>
      <w:numFmt w:val="bullet"/>
      <w:pStyle w:val="NormalBullet2"/>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1883C1E"/>
    <w:multiLevelType w:val="multilevel"/>
    <w:tmpl w:val="8304D8F4"/>
    <w:lvl w:ilvl="0">
      <w:start w:val="1"/>
      <w:numFmt w:val="decimal"/>
      <w:pStyle w:val="Question"/>
      <w:lvlText w:val="Q %1."/>
      <w:lvlJc w:val="left"/>
      <w:pPr>
        <w:ind w:left="360" w:hanging="360"/>
      </w:pPr>
      <w:rPr>
        <w:rFonts w:hint="default"/>
        <w:b/>
      </w:rPr>
    </w:lvl>
    <w:lvl w:ilvl="1">
      <w:start w:val="1"/>
      <w:numFmt w:val="none"/>
      <w:pStyle w:val="ListParagraph"/>
      <w:lvlText w:val=""/>
      <w:lvlJc w:val="left"/>
      <w:pPr>
        <w:ind w:left="720" w:firstLine="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5AEC6BBE"/>
    <w:multiLevelType w:val="hybridMultilevel"/>
    <w:tmpl w:val="A2E6FB76"/>
    <w:lvl w:ilvl="0" w:tplc="1009000F">
      <w:start w:val="1"/>
      <w:numFmt w:val="decimal"/>
      <w:lvlText w:val="%1."/>
      <w:lvlJc w:val="left"/>
      <w:pPr>
        <w:ind w:left="720" w:hanging="360"/>
      </w:pPr>
    </w:lvl>
    <w:lvl w:ilvl="1" w:tplc="6B8AFA06">
      <w:numFmt w:val="bullet"/>
      <w:lvlText w:val=""/>
      <w:lvlJc w:val="left"/>
      <w:pPr>
        <w:ind w:left="1440" w:hanging="360"/>
      </w:pPr>
      <w:rPr>
        <w:rFonts w:ascii="Symbol" w:eastAsiaTheme="minorHAnsi" w:hAnsi="Symbol"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FB8"/>
    <w:rsid w:val="00075F01"/>
    <w:rsid w:val="00082529"/>
    <w:rsid w:val="00085C15"/>
    <w:rsid w:val="00095528"/>
    <w:rsid w:val="000A1B6B"/>
    <w:rsid w:val="000B2FBF"/>
    <w:rsid w:val="000D2843"/>
    <w:rsid w:val="000F7715"/>
    <w:rsid w:val="00100D98"/>
    <w:rsid w:val="00123BAE"/>
    <w:rsid w:val="00167A13"/>
    <w:rsid w:val="00183E9E"/>
    <w:rsid w:val="001D6FE1"/>
    <w:rsid w:val="00217160"/>
    <w:rsid w:val="00231711"/>
    <w:rsid w:val="00240B89"/>
    <w:rsid w:val="002641A2"/>
    <w:rsid w:val="002934C5"/>
    <w:rsid w:val="002A2B40"/>
    <w:rsid w:val="002C781B"/>
    <w:rsid w:val="003036D6"/>
    <w:rsid w:val="00332C87"/>
    <w:rsid w:val="00367031"/>
    <w:rsid w:val="00382AF1"/>
    <w:rsid w:val="003B7979"/>
    <w:rsid w:val="003C3DCA"/>
    <w:rsid w:val="00407EBE"/>
    <w:rsid w:val="00437C49"/>
    <w:rsid w:val="00475A02"/>
    <w:rsid w:val="004814EA"/>
    <w:rsid w:val="00497735"/>
    <w:rsid w:val="004C630E"/>
    <w:rsid w:val="004D079C"/>
    <w:rsid w:val="00546419"/>
    <w:rsid w:val="00547020"/>
    <w:rsid w:val="0057136E"/>
    <w:rsid w:val="00587FF1"/>
    <w:rsid w:val="005C43CE"/>
    <w:rsid w:val="0062313F"/>
    <w:rsid w:val="00697EDA"/>
    <w:rsid w:val="006B7F7B"/>
    <w:rsid w:val="006D5C07"/>
    <w:rsid w:val="007021B3"/>
    <w:rsid w:val="007127FC"/>
    <w:rsid w:val="00725C87"/>
    <w:rsid w:val="00730F4B"/>
    <w:rsid w:val="00740757"/>
    <w:rsid w:val="00741BDA"/>
    <w:rsid w:val="007430BF"/>
    <w:rsid w:val="00804C91"/>
    <w:rsid w:val="00814DA7"/>
    <w:rsid w:val="0082385C"/>
    <w:rsid w:val="00863EB1"/>
    <w:rsid w:val="00863F10"/>
    <w:rsid w:val="008812C6"/>
    <w:rsid w:val="00896EFA"/>
    <w:rsid w:val="008E0A97"/>
    <w:rsid w:val="00907025"/>
    <w:rsid w:val="009126F0"/>
    <w:rsid w:val="009D5C3F"/>
    <w:rsid w:val="00A1558F"/>
    <w:rsid w:val="00A33AB0"/>
    <w:rsid w:val="00A426D0"/>
    <w:rsid w:val="00AB18C7"/>
    <w:rsid w:val="00B01A61"/>
    <w:rsid w:val="00B513DA"/>
    <w:rsid w:val="00B54CE6"/>
    <w:rsid w:val="00B63B42"/>
    <w:rsid w:val="00C52C4F"/>
    <w:rsid w:val="00C56E7D"/>
    <w:rsid w:val="00C67F77"/>
    <w:rsid w:val="00CB0267"/>
    <w:rsid w:val="00D145D4"/>
    <w:rsid w:val="00D3683E"/>
    <w:rsid w:val="00D405F7"/>
    <w:rsid w:val="00D53ECA"/>
    <w:rsid w:val="00D64399"/>
    <w:rsid w:val="00DD77A6"/>
    <w:rsid w:val="00E34BD5"/>
    <w:rsid w:val="00E622DB"/>
    <w:rsid w:val="00E741A8"/>
    <w:rsid w:val="00EB31C4"/>
    <w:rsid w:val="00EE7027"/>
    <w:rsid w:val="00F445DC"/>
    <w:rsid w:val="00F76B30"/>
    <w:rsid w:val="00F82FB8"/>
    <w:rsid w:val="00FA701F"/>
    <w:rsid w:val="00FC79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3DBA7"/>
  <w15:chartTrackingRefBased/>
  <w15:docId w15:val="{E15D1023-77CD-42BD-B5CE-F8BC1E5C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1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7F77"/>
    <w:rPr>
      <w:color w:val="0563C1" w:themeColor="hyperlink"/>
      <w:u w:val="single"/>
    </w:rPr>
  </w:style>
  <w:style w:type="character" w:styleId="UnresolvedMention">
    <w:name w:val="Unresolved Mention"/>
    <w:basedOn w:val="DefaultParagraphFont"/>
    <w:uiPriority w:val="99"/>
    <w:semiHidden/>
    <w:unhideWhenUsed/>
    <w:rsid w:val="00C67F77"/>
    <w:rPr>
      <w:color w:val="605E5C"/>
      <w:shd w:val="clear" w:color="auto" w:fill="E1DFDD"/>
    </w:rPr>
  </w:style>
  <w:style w:type="paragraph" w:styleId="ListParagraph">
    <w:name w:val="List Paragraph"/>
    <w:aliases w:val="Answer,Dot pt,F5 List Paragraph,List Paragraph Char Char Char,Indicator Text,Numbered Para 1,Bullet 1,Bullet Points,List Paragraph2,MAIN CONTENT,Normal numbered,Liste 1,Recommendation,List Paragraph11,L,CV text,Table text,3,Bullet list"/>
    <w:basedOn w:val="Normal"/>
    <w:link w:val="ListParagraphChar"/>
    <w:uiPriority w:val="34"/>
    <w:qFormat/>
    <w:rsid w:val="00D145D4"/>
    <w:pPr>
      <w:numPr>
        <w:ilvl w:val="1"/>
        <w:numId w:val="1"/>
      </w:numPr>
      <w:spacing w:before="240" w:after="240" w:line="276" w:lineRule="auto"/>
    </w:pPr>
    <w:rPr>
      <w:rFonts w:ascii="Arial" w:eastAsia="Times New Roman" w:hAnsi="Arial" w:cs="Arial"/>
      <w:sz w:val="24"/>
      <w:szCs w:val="24"/>
      <w:lang w:val="en-US"/>
    </w:rPr>
  </w:style>
  <w:style w:type="character" w:customStyle="1" w:styleId="ListParagraphChar">
    <w:name w:val="List Paragraph Char"/>
    <w:aliases w:val="Answer Char,Dot pt Char,F5 List Paragraph Char,List Paragraph Char Char Char Char,Indicator Text Char,Numbered Para 1 Char,Bullet 1 Char,Bullet Points Char,List Paragraph2 Char,MAIN CONTENT Char,Normal numbered Char,Liste 1 Char"/>
    <w:link w:val="ListParagraph"/>
    <w:uiPriority w:val="34"/>
    <w:qFormat/>
    <w:rsid w:val="00D145D4"/>
    <w:rPr>
      <w:rFonts w:ascii="Arial" w:eastAsia="Times New Roman" w:hAnsi="Arial" w:cs="Arial"/>
      <w:sz w:val="24"/>
      <w:szCs w:val="24"/>
      <w:lang w:val="en-US"/>
    </w:rPr>
  </w:style>
  <w:style w:type="paragraph" w:customStyle="1" w:styleId="Question">
    <w:name w:val="Question"/>
    <w:basedOn w:val="ListParagraph"/>
    <w:qFormat/>
    <w:rsid w:val="00D145D4"/>
    <w:pPr>
      <w:numPr>
        <w:ilvl w:val="0"/>
      </w:numPr>
      <w:spacing w:before="480"/>
      <w:ind w:left="720" w:hanging="720"/>
    </w:pPr>
    <w:rPr>
      <w:b/>
      <w:bCs/>
      <w:lang w:val="en-CA"/>
    </w:rPr>
  </w:style>
  <w:style w:type="paragraph" w:styleId="ListBullet">
    <w:name w:val="List Bullet"/>
    <w:aliases w:val="List Bullet 1"/>
    <w:basedOn w:val="Normal"/>
    <w:uiPriority w:val="99"/>
    <w:unhideWhenUsed/>
    <w:qFormat/>
    <w:rsid w:val="00D145D4"/>
    <w:pPr>
      <w:numPr>
        <w:numId w:val="2"/>
      </w:numPr>
      <w:spacing w:before="240" w:after="240" w:line="276" w:lineRule="auto"/>
    </w:pPr>
    <w:rPr>
      <w:rFonts w:ascii="Arial" w:eastAsia="MS Mincho" w:hAnsi="Arial" w:cs="Calibri"/>
      <w:sz w:val="24"/>
      <w:lang w:eastAsia="en-CA"/>
    </w:rPr>
  </w:style>
  <w:style w:type="paragraph" w:customStyle="1" w:styleId="NormalBullet">
    <w:name w:val="Normal Bullet"/>
    <w:basedOn w:val="ListParagraph"/>
    <w:qFormat/>
    <w:rsid w:val="000A1B6B"/>
    <w:pPr>
      <w:numPr>
        <w:ilvl w:val="0"/>
        <w:numId w:val="3"/>
      </w:numPr>
      <w:spacing w:before="0" w:after="0" w:line="288" w:lineRule="auto"/>
      <w:ind w:left="329" w:hanging="329"/>
      <w:contextualSpacing/>
    </w:pPr>
    <w:rPr>
      <w:rFonts w:asciiTheme="minorHAnsi" w:eastAsiaTheme="minorHAnsi" w:hAnsiTheme="minorHAnsi" w:cstheme="minorHAnsi"/>
      <w:lang w:val="en-CA"/>
    </w:rPr>
  </w:style>
  <w:style w:type="paragraph" w:customStyle="1" w:styleId="NormalBullet2">
    <w:name w:val="Normal Bullet 2"/>
    <w:basedOn w:val="ListParagraph"/>
    <w:qFormat/>
    <w:rsid w:val="000A1B6B"/>
    <w:pPr>
      <w:numPr>
        <w:numId w:val="3"/>
      </w:numPr>
      <w:spacing w:before="0" w:after="0" w:line="288" w:lineRule="auto"/>
      <w:ind w:left="612" w:hanging="283"/>
      <w:contextualSpacing/>
    </w:pPr>
    <w:rPr>
      <w:rFonts w:asciiTheme="minorHAnsi" w:eastAsiaTheme="minorHAnsi" w:hAnsiTheme="minorHAnsi" w:cstheme="minorHAnsi"/>
      <w:lang w:val="en-CA"/>
    </w:rPr>
  </w:style>
  <w:style w:type="paragraph" w:styleId="NormalWeb">
    <w:name w:val="Normal (Web)"/>
    <w:basedOn w:val="Normal"/>
    <w:uiPriority w:val="99"/>
    <w:unhideWhenUsed/>
    <w:rsid w:val="000A1B6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indent">
    <w:name w:val="indent"/>
    <w:basedOn w:val="Normal"/>
    <w:rsid w:val="000A1B6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0A1B6B"/>
    <w:rPr>
      <w:b/>
      <w:bCs/>
    </w:rPr>
  </w:style>
  <w:style w:type="paragraph" w:customStyle="1" w:styleId="Default">
    <w:name w:val="Default"/>
    <w:rsid w:val="00D3683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D5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C3F"/>
  </w:style>
  <w:style w:type="paragraph" w:styleId="Footer">
    <w:name w:val="footer"/>
    <w:basedOn w:val="Normal"/>
    <w:link w:val="FooterChar"/>
    <w:uiPriority w:val="99"/>
    <w:unhideWhenUsed/>
    <w:rsid w:val="009D5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OntarioCS@ontario.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rraine.hogan@ontario.c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titesante2.ca/en/communaute/profil-demographique/" TargetMode="External"/><Relationship Id="rId5" Type="http://schemas.openxmlformats.org/officeDocument/2006/relationships/footnotes" Target="footnotes.xml"/><Relationship Id="rId10" Type="http://schemas.openxmlformats.org/officeDocument/2006/relationships/hyperlink" Target="mailto:bmartin@fairviewmh.com" TargetMode="External"/><Relationship Id="rId4" Type="http://schemas.openxmlformats.org/officeDocument/2006/relationships/webSettings" Target="webSettings.xml"/><Relationship Id="rId9" Type="http://schemas.openxmlformats.org/officeDocument/2006/relationships/hyperlink" Target="mailto:eshantz@fairviewmh.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4766</Words>
  <Characters>27169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Lacroix</dc:creator>
  <cp:keywords/>
  <dc:description/>
  <cp:lastModifiedBy>Cynthia Lacroix</cp:lastModifiedBy>
  <cp:revision>2</cp:revision>
  <dcterms:created xsi:type="dcterms:W3CDTF">2021-07-19T14:31:00Z</dcterms:created>
  <dcterms:modified xsi:type="dcterms:W3CDTF">2021-07-19T14:31:00Z</dcterms:modified>
</cp:coreProperties>
</file>