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9F5E" w14:textId="07D5923A" w:rsidR="00EF5223" w:rsidRPr="00946E17" w:rsidRDefault="00EF5223" w:rsidP="00EF5223">
      <w:pPr>
        <w:pStyle w:val="Heading1"/>
        <w:spacing w:before="0" w:beforeAutospacing="0" w:after="0" w:afterAutospacing="0"/>
        <w:jc w:val="center"/>
        <w:rPr>
          <w:sz w:val="24"/>
          <w:szCs w:val="24"/>
        </w:rPr>
      </w:pPr>
      <w:r w:rsidRPr="00946E17">
        <w:rPr>
          <w:sz w:val="24"/>
          <w:szCs w:val="24"/>
        </w:rPr>
        <w:t>Fairview Mennonite Homes and Parkwood Mennonite Home</w:t>
      </w:r>
    </w:p>
    <w:p w14:paraId="5CF0C75E" w14:textId="77777777" w:rsidR="00EF5223" w:rsidRPr="00946E17" w:rsidRDefault="00EF5223" w:rsidP="00EF5223">
      <w:pPr>
        <w:pStyle w:val="Heading1"/>
        <w:spacing w:before="0" w:beforeAutospacing="0" w:after="0" w:afterAutospacing="0"/>
        <w:jc w:val="center"/>
        <w:rPr>
          <w:sz w:val="24"/>
          <w:szCs w:val="24"/>
        </w:rPr>
      </w:pPr>
      <w:r w:rsidRPr="00946E17">
        <w:rPr>
          <w:sz w:val="24"/>
          <w:szCs w:val="24"/>
        </w:rPr>
        <w:t>Board of Directors - Agenda</w:t>
      </w:r>
    </w:p>
    <w:p w14:paraId="1C1D427C" w14:textId="77777777" w:rsidR="00EF5223" w:rsidRDefault="00EF5223" w:rsidP="00EF5223">
      <w:pPr>
        <w:pStyle w:val="Heading1"/>
        <w:spacing w:before="0" w:beforeAutospacing="0" w:after="0" w:afterAutospacing="0"/>
        <w:jc w:val="center"/>
        <w:rPr>
          <w:sz w:val="24"/>
          <w:szCs w:val="24"/>
        </w:rPr>
      </w:pPr>
      <w:r>
        <w:rPr>
          <w:sz w:val="24"/>
          <w:szCs w:val="24"/>
        </w:rPr>
        <w:t>Thursday, March 25</w:t>
      </w:r>
      <w:r w:rsidRPr="009051D4">
        <w:rPr>
          <w:sz w:val="24"/>
          <w:szCs w:val="24"/>
          <w:vertAlign w:val="superscript"/>
        </w:rPr>
        <w:t>th</w:t>
      </w:r>
      <w:r>
        <w:rPr>
          <w:sz w:val="24"/>
          <w:szCs w:val="24"/>
        </w:rPr>
        <w:t xml:space="preserve">, 2021 6:00 </w:t>
      </w:r>
      <w:r w:rsidRPr="00946E17">
        <w:rPr>
          <w:sz w:val="24"/>
          <w:szCs w:val="24"/>
        </w:rPr>
        <w:t xml:space="preserve">p.m. </w:t>
      </w:r>
    </w:p>
    <w:p w14:paraId="298C40A7" w14:textId="77777777" w:rsidR="00EF5223" w:rsidRDefault="00EF5223" w:rsidP="00EF5223">
      <w:pPr>
        <w:pStyle w:val="Heading1"/>
        <w:spacing w:before="0" w:beforeAutospacing="0" w:after="0" w:afterAutospacing="0"/>
        <w:jc w:val="center"/>
        <w:rPr>
          <w:sz w:val="24"/>
          <w:szCs w:val="24"/>
        </w:rPr>
      </w:pPr>
      <w:r>
        <w:rPr>
          <w:sz w:val="24"/>
          <w:szCs w:val="24"/>
        </w:rPr>
        <w:t>Huron Crossing Resource Office/Participation Electronically</w:t>
      </w:r>
    </w:p>
    <w:p w14:paraId="04990397" w14:textId="77777777" w:rsidR="00EF5223" w:rsidRPr="00946E17" w:rsidRDefault="00EF5223" w:rsidP="00EF5223">
      <w:pPr>
        <w:pStyle w:val="Heading1"/>
        <w:spacing w:before="80" w:beforeAutospacing="0" w:after="80" w:afterAutospacing="0"/>
        <w:jc w:val="center"/>
        <w:rPr>
          <w:sz w:val="24"/>
          <w:szCs w:val="24"/>
        </w:rPr>
      </w:pPr>
    </w:p>
    <w:tbl>
      <w:tblPr>
        <w:tblW w:w="10140" w:type="dxa"/>
        <w:tblLook w:val="04A0" w:firstRow="1" w:lastRow="0" w:firstColumn="1" w:lastColumn="0" w:noHBand="0" w:noVBand="1"/>
      </w:tblPr>
      <w:tblGrid>
        <w:gridCol w:w="534"/>
        <w:gridCol w:w="7792"/>
        <w:gridCol w:w="1814"/>
      </w:tblGrid>
      <w:tr w:rsidR="00EF5223" w:rsidRPr="00154F6A" w14:paraId="71700D82" w14:textId="77777777" w:rsidTr="002415AC">
        <w:tc>
          <w:tcPr>
            <w:tcW w:w="534" w:type="dxa"/>
          </w:tcPr>
          <w:p w14:paraId="7D2B5ED1" w14:textId="77777777" w:rsidR="00EF5223" w:rsidRPr="00154F6A" w:rsidRDefault="00EF5223" w:rsidP="002415AC">
            <w:r>
              <w:t>1.</w:t>
            </w:r>
          </w:p>
        </w:tc>
        <w:tc>
          <w:tcPr>
            <w:tcW w:w="7792" w:type="dxa"/>
            <w:shd w:val="clear" w:color="auto" w:fill="auto"/>
          </w:tcPr>
          <w:p w14:paraId="03E16327" w14:textId="77777777" w:rsidR="00EF5223" w:rsidRDefault="00EF5223" w:rsidP="002415AC">
            <w:r w:rsidRPr="00154F6A">
              <w:t>Call</w:t>
            </w:r>
            <w:r>
              <w:t xml:space="preserve"> the meeting to Order: </w:t>
            </w:r>
            <w:r>
              <w:br/>
              <w:t>Fairview Mennonite Homes and Parkwood Mennonite Home</w:t>
            </w:r>
          </w:p>
          <w:p w14:paraId="78A57FF1" w14:textId="77777777" w:rsidR="00EF5223" w:rsidRPr="00154F6A" w:rsidRDefault="00EF5223" w:rsidP="002415AC">
            <w:r w:rsidRPr="00154F6A">
              <w:t>Opening Remarks</w:t>
            </w:r>
          </w:p>
        </w:tc>
        <w:tc>
          <w:tcPr>
            <w:tcW w:w="1814" w:type="dxa"/>
            <w:shd w:val="clear" w:color="auto" w:fill="auto"/>
          </w:tcPr>
          <w:p w14:paraId="002A4A46" w14:textId="77777777" w:rsidR="00EF5223" w:rsidRPr="00154F6A" w:rsidRDefault="00EF5223" w:rsidP="002415AC">
            <w:r w:rsidRPr="00154F6A">
              <w:t>Marion Good</w:t>
            </w:r>
          </w:p>
        </w:tc>
      </w:tr>
      <w:tr w:rsidR="00EF5223" w:rsidRPr="00154F6A" w14:paraId="5FC12CD4" w14:textId="77777777" w:rsidTr="002415AC">
        <w:tc>
          <w:tcPr>
            <w:tcW w:w="534" w:type="dxa"/>
          </w:tcPr>
          <w:p w14:paraId="72C32943" w14:textId="77777777" w:rsidR="00EF5223" w:rsidRPr="00154F6A" w:rsidRDefault="00EF5223" w:rsidP="002415AC">
            <w:r>
              <w:t>2.</w:t>
            </w:r>
          </w:p>
        </w:tc>
        <w:tc>
          <w:tcPr>
            <w:tcW w:w="7792" w:type="dxa"/>
            <w:shd w:val="clear" w:color="auto" w:fill="auto"/>
          </w:tcPr>
          <w:p w14:paraId="4412F34A" w14:textId="77777777" w:rsidR="00EF5223" w:rsidRDefault="00EF5223" w:rsidP="002415AC">
            <w:r w:rsidRPr="00154F6A">
              <w:t>Approval of Agenda</w:t>
            </w:r>
          </w:p>
          <w:p w14:paraId="260C32C7" w14:textId="77777777" w:rsidR="00EF5223" w:rsidRDefault="00EF5223" w:rsidP="002415AC">
            <w:pPr>
              <w:pStyle w:val="Normalbullet"/>
            </w:pPr>
            <w:r>
              <w:t xml:space="preserve">Resolution to Approve joint agenda for Fairview Mennonite Homes and Parkwood Mennonite Home Inc. </w:t>
            </w:r>
          </w:p>
          <w:p w14:paraId="3D04CE6A" w14:textId="77777777" w:rsidR="00EF5223" w:rsidRPr="00154F6A" w:rsidRDefault="00EF5223" w:rsidP="002415AC">
            <w:pPr>
              <w:pStyle w:val="Normalbullet"/>
              <w:numPr>
                <w:ilvl w:val="0"/>
                <w:numId w:val="0"/>
              </w:numPr>
              <w:ind w:left="782"/>
            </w:pPr>
          </w:p>
        </w:tc>
        <w:tc>
          <w:tcPr>
            <w:tcW w:w="1814" w:type="dxa"/>
            <w:shd w:val="clear" w:color="auto" w:fill="auto"/>
          </w:tcPr>
          <w:p w14:paraId="7C6F9557" w14:textId="77777777" w:rsidR="00EF5223" w:rsidRPr="00154F6A" w:rsidRDefault="00EF5223" w:rsidP="002415AC">
            <w:r w:rsidRPr="00154F6A">
              <w:t>Marion Good</w:t>
            </w:r>
          </w:p>
        </w:tc>
      </w:tr>
      <w:tr w:rsidR="00EF5223" w:rsidRPr="00154F6A" w14:paraId="6830E20F" w14:textId="77777777" w:rsidTr="002415AC">
        <w:tc>
          <w:tcPr>
            <w:tcW w:w="534" w:type="dxa"/>
          </w:tcPr>
          <w:p w14:paraId="10E1B588" w14:textId="77777777" w:rsidR="00EF5223" w:rsidRPr="00154F6A" w:rsidRDefault="00EF5223" w:rsidP="002415AC">
            <w:pPr>
              <w:tabs>
                <w:tab w:val="left" w:pos="567"/>
                <w:tab w:val="left" w:pos="709"/>
                <w:tab w:val="left" w:pos="851"/>
              </w:tabs>
              <w:spacing w:after="0"/>
              <w:contextualSpacing/>
            </w:pPr>
            <w:r>
              <w:t>3.</w:t>
            </w:r>
          </w:p>
        </w:tc>
        <w:tc>
          <w:tcPr>
            <w:tcW w:w="7792" w:type="dxa"/>
            <w:shd w:val="clear" w:color="auto" w:fill="auto"/>
          </w:tcPr>
          <w:p w14:paraId="3DFDE731" w14:textId="77777777" w:rsidR="00EF5223" w:rsidRPr="00915422" w:rsidRDefault="00EF5223" w:rsidP="002415AC">
            <w:pPr>
              <w:tabs>
                <w:tab w:val="left" w:pos="567"/>
                <w:tab w:val="left" w:pos="709"/>
                <w:tab w:val="left" w:pos="851"/>
              </w:tabs>
              <w:spacing w:after="0"/>
              <w:contextualSpacing/>
              <w:rPr>
                <w:rFonts w:cs="Arial"/>
                <w:bCs/>
              </w:rPr>
            </w:pPr>
            <w:r w:rsidRPr="00154F6A">
              <w:t>Devotions (next meeting</w:t>
            </w:r>
            <w:r>
              <w:t xml:space="preserve"> Ruth Konrad</w:t>
            </w:r>
            <w:r w:rsidRPr="00154F6A">
              <w:t>)</w:t>
            </w:r>
          </w:p>
        </w:tc>
        <w:tc>
          <w:tcPr>
            <w:tcW w:w="1814" w:type="dxa"/>
            <w:shd w:val="clear" w:color="auto" w:fill="auto"/>
          </w:tcPr>
          <w:p w14:paraId="509B12E6" w14:textId="77777777" w:rsidR="00EF5223" w:rsidRPr="00154F6A" w:rsidRDefault="00EF5223" w:rsidP="002415AC">
            <w:r>
              <w:rPr>
                <w:rFonts w:cs="Arial"/>
                <w:bCs/>
              </w:rPr>
              <w:t>Marion Good</w:t>
            </w:r>
          </w:p>
        </w:tc>
      </w:tr>
      <w:tr w:rsidR="00EF5223" w:rsidRPr="00154F6A" w14:paraId="719975D8" w14:textId="77777777" w:rsidTr="00241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365D57DB" w14:textId="77777777" w:rsidR="00EF5223" w:rsidRPr="00154F6A" w:rsidRDefault="00EF5223" w:rsidP="002415AC">
            <w:pPr>
              <w:spacing w:after="0"/>
            </w:pPr>
            <w:r>
              <w:t>4.</w:t>
            </w:r>
          </w:p>
        </w:tc>
        <w:tc>
          <w:tcPr>
            <w:tcW w:w="7792" w:type="dxa"/>
            <w:tcBorders>
              <w:top w:val="nil"/>
              <w:left w:val="nil"/>
              <w:bottom w:val="nil"/>
              <w:right w:val="nil"/>
            </w:tcBorders>
            <w:shd w:val="clear" w:color="auto" w:fill="auto"/>
          </w:tcPr>
          <w:p w14:paraId="36003072" w14:textId="77777777" w:rsidR="00EF5223" w:rsidRPr="00154F6A" w:rsidRDefault="00EF5223" w:rsidP="002415AC">
            <w:pPr>
              <w:spacing w:after="0"/>
            </w:pPr>
            <w:r w:rsidRPr="00154F6A">
              <w:t>Minutes (</w:t>
            </w:r>
            <w:r>
              <w:t>February 25</w:t>
            </w:r>
            <w:r w:rsidRPr="00002940">
              <w:rPr>
                <w:vertAlign w:val="superscript"/>
              </w:rPr>
              <w:t>th</w:t>
            </w:r>
            <w:r>
              <w:t>, 2021</w:t>
            </w:r>
            <w:r w:rsidRPr="00154F6A">
              <w:t>)</w:t>
            </w:r>
          </w:p>
          <w:p w14:paraId="404F4E9F" w14:textId="77777777" w:rsidR="00EF5223" w:rsidRDefault="00EF5223" w:rsidP="002415AC">
            <w:pPr>
              <w:pStyle w:val="Normalbullet"/>
            </w:pPr>
            <w:r>
              <w:t>Resolution to Approve Fairview Mennonite Homes Minutes</w:t>
            </w:r>
          </w:p>
          <w:p w14:paraId="3D87EEFF" w14:textId="77777777" w:rsidR="00EF5223" w:rsidRDefault="00EF5223" w:rsidP="002415AC">
            <w:pPr>
              <w:pStyle w:val="Normalbullet"/>
            </w:pPr>
            <w:r w:rsidRPr="00154F6A">
              <w:t>Resolution to Approve</w:t>
            </w:r>
            <w:r>
              <w:t xml:space="preserve"> Parkwood Mennonite Home Inc. Minutes</w:t>
            </w:r>
          </w:p>
          <w:p w14:paraId="22E8802F" w14:textId="77777777" w:rsidR="00EF5223" w:rsidRPr="00154F6A" w:rsidRDefault="00EF5223" w:rsidP="002415AC">
            <w:pPr>
              <w:pStyle w:val="Normalbullet"/>
              <w:numPr>
                <w:ilvl w:val="0"/>
                <w:numId w:val="0"/>
              </w:numPr>
              <w:ind w:left="782"/>
            </w:pPr>
          </w:p>
        </w:tc>
        <w:tc>
          <w:tcPr>
            <w:tcW w:w="1814" w:type="dxa"/>
            <w:tcBorders>
              <w:top w:val="nil"/>
              <w:left w:val="nil"/>
              <w:bottom w:val="nil"/>
              <w:right w:val="nil"/>
            </w:tcBorders>
            <w:shd w:val="clear" w:color="auto" w:fill="auto"/>
          </w:tcPr>
          <w:p w14:paraId="4C8A52DB" w14:textId="77777777" w:rsidR="00EF5223" w:rsidRPr="00154F6A" w:rsidRDefault="00EF5223" w:rsidP="002415AC">
            <w:r w:rsidRPr="00154F6A">
              <w:t>Marion Good</w:t>
            </w:r>
          </w:p>
        </w:tc>
      </w:tr>
      <w:tr w:rsidR="00EF5223" w:rsidRPr="00154F6A" w14:paraId="345E3D56" w14:textId="77777777" w:rsidTr="002415AC">
        <w:tc>
          <w:tcPr>
            <w:tcW w:w="534" w:type="dxa"/>
          </w:tcPr>
          <w:p w14:paraId="274ADAF4" w14:textId="77777777" w:rsidR="00EF5223" w:rsidRDefault="00EF5223" w:rsidP="002415AC">
            <w:r>
              <w:t>5.</w:t>
            </w:r>
          </w:p>
        </w:tc>
        <w:tc>
          <w:tcPr>
            <w:tcW w:w="7792" w:type="dxa"/>
            <w:shd w:val="clear" w:color="auto" w:fill="auto"/>
          </w:tcPr>
          <w:p w14:paraId="7DBE834D" w14:textId="77777777" w:rsidR="00EF5223" w:rsidRPr="00154F6A" w:rsidRDefault="00EF5223" w:rsidP="002415AC">
            <w:r>
              <w:t>Business Arising</w:t>
            </w:r>
          </w:p>
        </w:tc>
        <w:tc>
          <w:tcPr>
            <w:tcW w:w="1814" w:type="dxa"/>
            <w:shd w:val="clear" w:color="auto" w:fill="auto"/>
          </w:tcPr>
          <w:p w14:paraId="10C017D0" w14:textId="77777777" w:rsidR="00EF5223" w:rsidRPr="00154F6A" w:rsidRDefault="00EF5223" w:rsidP="002415AC">
            <w:r>
              <w:t>Marion Good</w:t>
            </w:r>
          </w:p>
        </w:tc>
      </w:tr>
      <w:tr w:rsidR="00EF5223" w:rsidRPr="00154F6A" w14:paraId="2480BB1A" w14:textId="77777777" w:rsidTr="002415AC">
        <w:tc>
          <w:tcPr>
            <w:tcW w:w="534" w:type="dxa"/>
          </w:tcPr>
          <w:p w14:paraId="1E63DD9E" w14:textId="77777777" w:rsidR="00EF5223" w:rsidRDefault="00EF5223" w:rsidP="002415AC">
            <w:r>
              <w:t>6.</w:t>
            </w:r>
          </w:p>
        </w:tc>
        <w:tc>
          <w:tcPr>
            <w:tcW w:w="7792" w:type="dxa"/>
            <w:shd w:val="clear" w:color="auto" w:fill="auto"/>
          </w:tcPr>
          <w:p w14:paraId="7839B3E9" w14:textId="77777777" w:rsidR="00EF5223" w:rsidRPr="00154F6A" w:rsidRDefault="00EF5223" w:rsidP="002415AC">
            <w:r>
              <w:t>Report from Leadership</w:t>
            </w:r>
          </w:p>
        </w:tc>
        <w:tc>
          <w:tcPr>
            <w:tcW w:w="1814" w:type="dxa"/>
            <w:shd w:val="clear" w:color="auto" w:fill="auto"/>
          </w:tcPr>
          <w:p w14:paraId="58B7F6B7" w14:textId="77777777" w:rsidR="00EF5223" w:rsidRPr="00154F6A" w:rsidRDefault="00EF5223" w:rsidP="002415AC"/>
        </w:tc>
      </w:tr>
      <w:tr w:rsidR="00EF5223" w:rsidRPr="00154F6A" w14:paraId="7F7405FE" w14:textId="77777777" w:rsidTr="002415AC">
        <w:tc>
          <w:tcPr>
            <w:tcW w:w="534" w:type="dxa"/>
          </w:tcPr>
          <w:p w14:paraId="79968825" w14:textId="77777777" w:rsidR="00EF5223" w:rsidRPr="00472CA2" w:rsidRDefault="00EF5223" w:rsidP="002415AC">
            <w:pPr>
              <w:pStyle w:val="NoSpacing"/>
            </w:pPr>
          </w:p>
        </w:tc>
        <w:tc>
          <w:tcPr>
            <w:tcW w:w="7792" w:type="dxa"/>
            <w:shd w:val="clear" w:color="auto" w:fill="auto"/>
          </w:tcPr>
          <w:p w14:paraId="1EF1DA05" w14:textId="77777777" w:rsidR="00EF5223" w:rsidRPr="007C31DB" w:rsidRDefault="00EF5223" w:rsidP="002415AC">
            <w:pPr>
              <w:pStyle w:val="Normalbullet"/>
              <w:numPr>
                <w:ilvl w:val="0"/>
                <w:numId w:val="0"/>
              </w:numPr>
              <w:spacing w:line="276" w:lineRule="auto"/>
            </w:pPr>
            <w:r>
              <w:rPr>
                <w:rFonts w:cs="Calibri"/>
              </w:rPr>
              <w:t xml:space="preserve">6.1 </w:t>
            </w:r>
            <w:r w:rsidRPr="00472CA2">
              <w:rPr>
                <w:rFonts w:cs="Calibri"/>
              </w:rPr>
              <w:t>Executive Director Key Performance Indicators</w:t>
            </w:r>
          </w:p>
          <w:p w14:paraId="3F45BEEB" w14:textId="77777777" w:rsidR="00EF5223" w:rsidRPr="00242226" w:rsidRDefault="00EF5223" w:rsidP="002415AC">
            <w:pPr>
              <w:pStyle w:val="Normalbullet"/>
            </w:pPr>
            <w:r w:rsidRPr="00472CA2">
              <w:t>Resolution to approve</w:t>
            </w:r>
            <w:r>
              <w:t xml:space="preserve"> to Fairview Mennonite Homes </w:t>
            </w:r>
          </w:p>
          <w:p w14:paraId="71BA13B0" w14:textId="77777777" w:rsidR="00EF5223" w:rsidRPr="00242226" w:rsidRDefault="00EF5223" w:rsidP="002415AC">
            <w:pPr>
              <w:pStyle w:val="Normalbullet"/>
            </w:pPr>
            <w:r w:rsidRPr="00472CA2">
              <w:t>Resolution to approve</w:t>
            </w:r>
            <w:r>
              <w:t xml:space="preserve"> to Parkwood Mennonite Home Inc. </w:t>
            </w:r>
          </w:p>
          <w:p w14:paraId="0A922A5F" w14:textId="77777777" w:rsidR="00EF5223" w:rsidRPr="00154F6A" w:rsidRDefault="00EF5223" w:rsidP="002415AC">
            <w:pPr>
              <w:pStyle w:val="Normalbullet"/>
              <w:numPr>
                <w:ilvl w:val="0"/>
                <w:numId w:val="0"/>
              </w:numPr>
              <w:spacing w:line="276" w:lineRule="auto"/>
              <w:ind w:left="714"/>
            </w:pPr>
          </w:p>
        </w:tc>
        <w:tc>
          <w:tcPr>
            <w:tcW w:w="1814" w:type="dxa"/>
            <w:shd w:val="clear" w:color="auto" w:fill="auto"/>
          </w:tcPr>
          <w:p w14:paraId="2470337D" w14:textId="77777777" w:rsidR="00EF5223" w:rsidRPr="00154F6A" w:rsidRDefault="00EF5223" w:rsidP="002415AC">
            <w:r>
              <w:t>Elaine Shantz</w:t>
            </w:r>
          </w:p>
        </w:tc>
      </w:tr>
      <w:tr w:rsidR="00EF5223" w:rsidRPr="00154F6A" w14:paraId="24AB4D4B" w14:textId="77777777" w:rsidTr="002415AC">
        <w:tc>
          <w:tcPr>
            <w:tcW w:w="534" w:type="dxa"/>
          </w:tcPr>
          <w:p w14:paraId="2116DB55" w14:textId="77777777" w:rsidR="00EF5223" w:rsidRPr="00472CA2" w:rsidRDefault="00EF5223" w:rsidP="002415AC">
            <w:pPr>
              <w:pStyle w:val="NoSpacing"/>
            </w:pPr>
          </w:p>
        </w:tc>
        <w:tc>
          <w:tcPr>
            <w:tcW w:w="7792" w:type="dxa"/>
            <w:shd w:val="clear" w:color="auto" w:fill="auto"/>
          </w:tcPr>
          <w:p w14:paraId="04E921AD" w14:textId="77777777" w:rsidR="00EF5223" w:rsidRDefault="00EF5223" w:rsidP="00EF5223">
            <w:pPr>
              <w:pStyle w:val="Normalbullet"/>
              <w:numPr>
                <w:ilvl w:val="1"/>
                <w:numId w:val="21"/>
              </w:numPr>
              <w:spacing w:line="276" w:lineRule="auto"/>
              <w:rPr>
                <w:rFonts w:cs="Calibri"/>
              </w:rPr>
            </w:pPr>
            <w:r w:rsidRPr="00472CA2">
              <w:rPr>
                <w:rFonts w:cs="Calibri"/>
              </w:rPr>
              <w:t>Financial Statements</w:t>
            </w:r>
          </w:p>
          <w:p w14:paraId="7EBD9C7F" w14:textId="77777777" w:rsidR="00EF5223" w:rsidRPr="00242226" w:rsidRDefault="00EF5223" w:rsidP="002415AC">
            <w:pPr>
              <w:pStyle w:val="Normalbullet"/>
            </w:pPr>
            <w:r w:rsidRPr="00472CA2">
              <w:t>Resolution to approve</w:t>
            </w:r>
            <w:r>
              <w:t xml:space="preserve"> to Fairview Mennonite Homes </w:t>
            </w:r>
          </w:p>
          <w:p w14:paraId="4B29AC3F" w14:textId="77777777" w:rsidR="00EF5223" w:rsidRDefault="00EF5223" w:rsidP="002415AC">
            <w:pPr>
              <w:pStyle w:val="Normalbullet"/>
            </w:pPr>
            <w:r w:rsidRPr="00472CA2">
              <w:t>Resolution to approve</w:t>
            </w:r>
            <w:r>
              <w:t xml:space="preserve"> to Parkwood Mennonite Home Inc. </w:t>
            </w:r>
          </w:p>
          <w:p w14:paraId="18C1CD52" w14:textId="77777777" w:rsidR="00EF5223" w:rsidRPr="00472CA2" w:rsidRDefault="00EF5223" w:rsidP="002415AC">
            <w:pPr>
              <w:pStyle w:val="Normalbullet"/>
              <w:numPr>
                <w:ilvl w:val="0"/>
                <w:numId w:val="0"/>
              </w:numPr>
              <w:ind w:left="499"/>
              <w:rPr>
                <w:rFonts w:cs="Calibri"/>
              </w:rPr>
            </w:pPr>
          </w:p>
        </w:tc>
        <w:tc>
          <w:tcPr>
            <w:tcW w:w="1814" w:type="dxa"/>
            <w:shd w:val="clear" w:color="auto" w:fill="auto"/>
          </w:tcPr>
          <w:p w14:paraId="5DEE93DC" w14:textId="77777777" w:rsidR="00EF5223" w:rsidRDefault="00EF5223" w:rsidP="002415AC">
            <w:r>
              <w:t>Brent Martin</w:t>
            </w:r>
          </w:p>
        </w:tc>
      </w:tr>
      <w:tr w:rsidR="00EF5223" w:rsidRPr="00154F6A" w14:paraId="25C71756" w14:textId="77777777" w:rsidTr="002415AC">
        <w:tc>
          <w:tcPr>
            <w:tcW w:w="534" w:type="dxa"/>
          </w:tcPr>
          <w:p w14:paraId="5AC0FF13" w14:textId="77777777" w:rsidR="00EF5223" w:rsidRPr="00472CA2" w:rsidRDefault="00EF5223" w:rsidP="002415AC">
            <w:pPr>
              <w:pStyle w:val="NoSpacing"/>
            </w:pPr>
          </w:p>
        </w:tc>
        <w:tc>
          <w:tcPr>
            <w:tcW w:w="7792" w:type="dxa"/>
            <w:shd w:val="clear" w:color="auto" w:fill="auto"/>
          </w:tcPr>
          <w:p w14:paraId="39066B06" w14:textId="77777777" w:rsidR="00EF5223" w:rsidRPr="00472CA2" w:rsidRDefault="00EF5223" w:rsidP="00EF5223">
            <w:pPr>
              <w:pStyle w:val="ListParagraph"/>
              <w:numPr>
                <w:ilvl w:val="1"/>
                <w:numId w:val="21"/>
              </w:numPr>
              <w:spacing w:after="0" w:line="276" w:lineRule="auto"/>
              <w:rPr>
                <w:rFonts w:cs="Calibri"/>
              </w:rPr>
            </w:pPr>
            <w:r w:rsidRPr="00472CA2">
              <w:rPr>
                <w:rFonts w:cs="Calibri"/>
              </w:rPr>
              <w:t>CEO Report</w:t>
            </w:r>
          </w:p>
          <w:p w14:paraId="464486F7" w14:textId="77777777" w:rsidR="00EF5223" w:rsidRPr="00242226" w:rsidRDefault="00EF5223" w:rsidP="002415AC">
            <w:pPr>
              <w:pStyle w:val="Normalbullet"/>
            </w:pPr>
            <w:r w:rsidRPr="00472CA2">
              <w:t>Resolution to approve</w:t>
            </w:r>
            <w:r>
              <w:t xml:space="preserve"> to Fairview Mennonite Homes </w:t>
            </w:r>
          </w:p>
          <w:p w14:paraId="4DFA9E00" w14:textId="77777777" w:rsidR="00EF5223" w:rsidRPr="001A1282" w:rsidRDefault="00EF5223" w:rsidP="002415AC">
            <w:pPr>
              <w:pStyle w:val="Normalbullet"/>
            </w:pPr>
            <w:r w:rsidRPr="001A1282">
              <w:t xml:space="preserve">Resolution to approve to Parkwood Mennonite Home </w:t>
            </w:r>
            <w:r>
              <w:t xml:space="preserve">Inc. </w:t>
            </w:r>
          </w:p>
          <w:p w14:paraId="228C51E6" w14:textId="77777777" w:rsidR="00EF5223" w:rsidRPr="00472CA2" w:rsidRDefault="00EF5223" w:rsidP="002415AC">
            <w:pPr>
              <w:pStyle w:val="Normalbullet"/>
              <w:numPr>
                <w:ilvl w:val="0"/>
                <w:numId w:val="0"/>
              </w:numPr>
              <w:ind w:left="782"/>
              <w:rPr>
                <w:rFonts w:cs="Calibri"/>
              </w:rPr>
            </w:pPr>
          </w:p>
        </w:tc>
        <w:tc>
          <w:tcPr>
            <w:tcW w:w="1814" w:type="dxa"/>
            <w:shd w:val="clear" w:color="auto" w:fill="auto"/>
          </w:tcPr>
          <w:p w14:paraId="7C2EAD9B" w14:textId="77777777" w:rsidR="00EF5223" w:rsidRDefault="00EF5223" w:rsidP="002415AC">
            <w:r>
              <w:t>Elaine Shantz</w:t>
            </w:r>
          </w:p>
        </w:tc>
      </w:tr>
      <w:tr w:rsidR="00EF5223" w:rsidRPr="00154F6A" w14:paraId="103CDBE1" w14:textId="77777777" w:rsidTr="002415AC">
        <w:tc>
          <w:tcPr>
            <w:tcW w:w="534" w:type="dxa"/>
          </w:tcPr>
          <w:p w14:paraId="61D6F3D0" w14:textId="77777777" w:rsidR="00EF5223" w:rsidRDefault="00EF5223" w:rsidP="002415AC">
            <w:pPr>
              <w:pStyle w:val="ListParagraph"/>
              <w:spacing w:after="0" w:line="276" w:lineRule="auto"/>
              <w:ind w:left="0"/>
              <w:rPr>
                <w:rFonts w:cs="Calibri"/>
              </w:rPr>
            </w:pPr>
            <w:r>
              <w:rPr>
                <w:rFonts w:cs="Calibri"/>
              </w:rPr>
              <w:t>7.</w:t>
            </w:r>
          </w:p>
        </w:tc>
        <w:tc>
          <w:tcPr>
            <w:tcW w:w="7792" w:type="dxa"/>
            <w:shd w:val="clear" w:color="auto" w:fill="auto"/>
          </w:tcPr>
          <w:p w14:paraId="0E546DE6" w14:textId="77777777" w:rsidR="00EF5223" w:rsidRDefault="00EF5223" w:rsidP="002415AC">
            <w:pPr>
              <w:pStyle w:val="ListParagraph"/>
              <w:spacing w:after="0" w:line="276" w:lineRule="auto"/>
              <w:ind w:left="0"/>
              <w:rPr>
                <w:rFonts w:cs="Calibri"/>
              </w:rPr>
            </w:pPr>
            <w:r>
              <w:rPr>
                <w:rFonts w:cs="Calibri"/>
              </w:rPr>
              <w:t>Committee Reports</w:t>
            </w:r>
          </w:p>
          <w:p w14:paraId="5808C348" w14:textId="77777777" w:rsidR="00EF5223" w:rsidRDefault="00EF5223" w:rsidP="002415AC">
            <w:pPr>
              <w:pStyle w:val="ListParagraph"/>
              <w:spacing w:after="0" w:line="276" w:lineRule="auto"/>
              <w:ind w:left="0"/>
              <w:rPr>
                <w:rFonts w:cs="Calibri"/>
              </w:rPr>
            </w:pPr>
            <w:r>
              <w:rPr>
                <w:rFonts w:cs="Calibri"/>
              </w:rPr>
              <w:t xml:space="preserve">Finance Committee </w:t>
            </w:r>
          </w:p>
          <w:p w14:paraId="633879DF" w14:textId="77777777" w:rsidR="00EF5223" w:rsidRDefault="00EF5223" w:rsidP="00EF5223">
            <w:pPr>
              <w:pStyle w:val="ListParagraph"/>
              <w:numPr>
                <w:ilvl w:val="0"/>
                <w:numId w:val="22"/>
              </w:numPr>
              <w:spacing w:after="0" w:line="276" w:lineRule="auto"/>
              <w:rPr>
                <w:rFonts w:cs="Calibri"/>
              </w:rPr>
            </w:pPr>
            <w:r>
              <w:rPr>
                <w:rFonts w:cs="Calibri"/>
              </w:rPr>
              <w:t xml:space="preserve">Budget Review  </w:t>
            </w:r>
          </w:p>
          <w:p w14:paraId="08A83C41" w14:textId="77777777" w:rsidR="00EF5223" w:rsidRDefault="00EF5223" w:rsidP="00EF5223">
            <w:pPr>
              <w:pStyle w:val="ListParagraph"/>
              <w:numPr>
                <w:ilvl w:val="0"/>
                <w:numId w:val="22"/>
              </w:numPr>
              <w:spacing w:after="0" w:line="276" w:lineRule="auto"/>
              <w:rPr>
                <w:rFonts w:cs="Calibri"/>
              </w:rPr>
            </w:pPr>
            <w:r>
              <w:rPr>
                <w:rFonts w:cs="Calibri"/>
              </w:rPr>
              <w:t xml:space="preserve">Motion for Forgiveness </w:t>
            </w:r>
          </w:p>
          <w:p w14:paraId="391C2DBB" w14:textId="77777777" w:rsidR="00EF5223" w:rsidRDefault="00EF5223" w:rsidP="002415AC">
            <w:pPr>
              <w:spacing w:after="0" w:line="276" w:lineRule="auto"/>
              <w:rPr>
                <w:rFonts w:cs="Calibri"/>
              </w:rPr>
            </w:pPr>
          </w:p>
          <w:p w14:paraId="0913278B" w14:textId="77777777" w:rsidR="00EF5223" w:rsidRDefault="00EF5223" w:rsidP="002415AC">
            <w:pPr>
              <w:spacing w:after="0" w:line="276" w:lineRule="auto"/>
              <w:rPr>
                <w:rFonts w:cs="Calibri"/>
              </w:rPr>
            </w:pPr>
            <w:r>
              <w:rPr>
                <w:rFonts w:cs="Calibri"/>
              </w:rPr>
              <w:t>Building Committee</w:t>
            </w:r>
          </w:p>
          <w:p w14:paraId="3EE0B359" w14:textId="77777777" w:rsidR="00EF5223" w:rsidRDefault="00EF5223" w:rsidP="00EF5223">
            <w:pPr>
              <w:pStyle w:val="ListParagraph"/>
              <w:numPr>
                <w:ilvl w:val="0"/>
                <w:numId w:val="23"/>
              </w:numPr>
              <w:spacing w:after="0" w:line="276" w:lineRule="auto"/>
              <w:rPr>
                <w:rFonts w:cs="Calibri"/>
              </w:rPr>
            </w:pPr>
            <w:r>
              <w:rPr>
                <w:rFonts w:cs="Calibri"/>
              </w:rPr>
              <w:t>Update</w:t>
            </w:r>
          </w:p>
          <w:p w14:paraId="4D4D2B7B" w14:textId="77777777" w:rsidR="00EF5223" w:rsidRDefault="00EF5223" w:rsidP="002415AC">
            <w:pPr>
              <w:spacing w:after="0" w:line="276" w:lineRule="auto"/>
              <w:rPr>
                <w:rFonts w:cs="Calibri"/>
              </w:rPr>
            </w:pPr>
          </w:p>
          <w:p w14:paraId="2489F8D5" w14:textId="77777777" w:rsidR="00EF5223" w:rsidRDefault="00EF5223" w:rsidP="002415AC">
            <w:pPr>
              <w:spacing w:after="0" w:line="276" w:lineRule="auto"/>
              <w:rPr>
                <w:rFonts w:cs="Calibri"/>
              </w:rPr>
            </w:pPr>
            <w:r>
              <w:rPr>
                <w:rFonts w:cs="Calibri"/>
              </w:rPr>
              <w:t xml:space="preserve">Fundraising Committee </w:t>
            </w:r>
          </w:p>
          <w:p w14:paraId="5C1BD37A" w14:textId="77777777" w:rsidR="00EF5223" w:rsidRPr="00F46070" w:rsidRDefault="00EF5223" w:rsidP="00EF5223">
            <w:pPr>
              <w:pStyle w:val="ListParagraph"/>
              <w:numPr>
                <w:ilvl w:val="0"/>
                <w:numId w:val="23"/>
              </w:numPr>
              <w:spacing w:after="0" w:line="276" w:lineRule="auto"/>
              <w:rPr>
                <w:rFonts w:cs="Calibri"/>
              </w:rPr>
            </w:pPr>
            <w:r>
              <w:rPr>
                <w:rFonts w:cs="Calibri"/>
              </w:rPr>
              <w:t>Update</w:t>
            </w:r>
          </w:p>
        </w:tc>
        <w:tc>
          <w:tcPr>
            <w:tcW w:w="1814" w:type="dxa"/>
            <w:shd w:val="clear" w:color="auto" w:fill="auto"/>
          </w:tcPr>
          <w:p w14:paraId="328CCFD4" w14:textId="77777777" w:rsidR="00EF5223" w:rsidRDefault="00EF5223" w:rsidP="002415AC">
            <w:pPr>
              <w:spacing w:after="0" w:line="276" w:lineRule="auto"/>
            </w:pPr>
          </w:p>
          <w:p w14:paraId="5F0DD00E" w14:textId="77777777" w:rsidR="00EF5223" w:rsidRDefault="00EF5223" w:rsidP="002415AC">
            <w:pPr>
              <w:spacing w:after="0" w:line="276" w:lineRule="auto"/>
            </w:pPr>
            <w:r>
              <w:t>Ed Nowak</w:t>
            </w:r>
          </w:p>
          <w:p w14:paraId="2FF39356" w14:textId="77777777" w:rsidR="00EF5223" w:rsidRDefault="00EF5223" w:rsidP="002415AC">
            <w:pPr>
              <w:spacing w:after="0" w:line="276" w:lineRule="auto"/>
            </w:pPr>
          </w:p>
          <w:p w14:paraId="2E681373" w14:textId="77777777" w:rsidR="00EF5223" w:rsidRDefault="00EF5223" w:rsidP="002415AC">
            <w:pPr>
              <w:spacing w:after="0" w:line="276" w:lineRule="auto"/>
            </w:pPr>
          </w:p>
          <w:p w14:paraId="69BEE802" w14:textId="77777777" w:rsidR="00EF5223" w:rsidRDefault="00EF5223" w:rsidP="002415AC">
            <w:pPr>
              <w:spacing w:after="0" w:line="276" w:lineRule="auto"/>
            </w:pPr>
          </w:p>
          <w:p w14:paraId="5BD78EA2" w14:textId="77777777" w:rsidR="00EF5223" w:rsidRDefault="00EF5223" w:rsidP="002415AC">
            <w:pPr>
              <w:spacing w:after="0" w:line="276" w:lineRule="auto"/>
            </w:pPr>
            <w:r>
              <w:t>Fred Schiedel</w:t>
            </w:r>
          </w:p>
          <w:p w14:paraId="7787CAFE" w14:textId="77777777" w:rsidR="00EF5223" w:rsidRDefault="00EF5223" w:rsidP="002415AC">
            <w:pPr>
              <w:spacing w:after="0" w:line="276" w:lineRule="auto"/>
            </w:pPr>
          </w:p>
          <w:p w14:paraId="2F8372ED" w14:textId="77777777" w:rsidR="00EF5223" w:rsidRDefault="00EF5223" w:rsidP="002415AC">
            <w:pPr>
              <w:spacing w:after="0" w:line="276" w:lineRule="auto"/>
            </w:pPr>
          </w:p>
          <w:p w14:paraId="60DCC34A" w14:textId="77777777" w:rsidR="00EF5223" w:rsidRDefault="00EF5223" w:rsidP="002415AC">
            <w:pPr>
              <w:spacing w:after="0" w:line="276" w:lineRule="auto"/>
            </w:pPr>
            <w:r>
              <w:t>Ed Nowak/Bob Shantz</w:t>
            </w:r>
          </w:p>
        </w:tc>
      </w:tr>
      <w:tr w:rsidR="00EF5223" w:rsidRPr="00154F6A" w14:paraId="78F11A11" w14:textId="77777777" w:rsidTr="002415AC">
        <w:tc>
          <w:tcPr>
            <w:tcW w:w="534" w:type="dxa"/>
          </w:tcPr>
          <w:p w14:paraId="09CC1318" w14:textId="77777777" w:rsidR="00EF5223" w:rsidRDefault="00EF5223" w:rsidP="002415AC">
            <w:pPr>
              <w:pStyle w:val="ListParagraph"/>
              <w:spacing w:after="0" w:line="276" w:lineRule="auto"/>
              <w:ind w:left="0"/>
              <w:rPr>
                <w:rFonts w:cs="Calibri"/>
              </w:rPr>
            </w:pPr>
            <w:r>
              <w:rPr>
                <w:rFonts w:cs="Calibri"/>
              </w:rPr>
              <w:lastRenderedPageBreak/>
              <w:t>8.</w:t>
            </w:r>
          </w:p>
        </w:tc>
        <w:tc>
          <w:tcPr>
            <w:tcW w:w="7792" w:type="dxa"/>
            <w:shd w:val="clear" w:color="auto" w:fill="auto"/>
          </w:tcPr>
          <w:p w14:paraId="750536B7" w14:textId="77777777" w:rsidR="00EF5223" w:rsidRDefault="00EF5223" w:rsidP="002415AC">
            <w:pPr>
              <w:pStyle w:val="ListParagraph"/>
              <w:spacing w:after="0" w:line="276" w:lineRule="auto"/>
              <w:ind w:left="0"/>
              <w:rPr>
                <w:rFonts w:cs="Calibri"/>
              </w:rPr>
            </w:pPr>
            <w:r>
              <w:rPr>
                <w:rFonts w:cs="Calibri"/>
              </w:rPr>
              <w:t>Lightening Round</w:t>
            </w:r>
          </w:p>
        </w:tc>
        <w:tc>
          <w:tcPr>
            <w:tcW w:w="1814" w:type="dxa"/>
            <w:shd w:val="clear" w:color="auto" w:fill="auto"/>
          </w:tcPr>
          <w:p w14:paraId="6410F0C1" w14:textId="77777777" w:rsidR="00EF5223" w:rsidRDefault="00EF5223" w:rsidP="002415AC">
            <w:r>
              <w:t>Marion Good</w:t>
            </w:r>
          </w:p>
        </w:tc>
      </w:tr>
      <w:tr w:rsidR="00EF5223" w:rsidRPr="00154F6A" w14:paraId="6357C6C1" w14:textId="77777777" w:rsidTr="002415AC">
        <w:tc>
          <w:tcPr>
            <w:tcW w:w="534" w:type="dxa"/>
          </w:tcPr>
          <w:p w14:paraId="5481E4FA" w14:textId="77777777" w:rsidR="00EF5223" w:rsidRDefault="00EF5223" w:rsidP="002415AC">
            <w:pPr>
              <w:pStyle w:val="ListParagraph"/>
              <w:spacing w:after="0" w:line="276" w:lineRule="auto"/>
              <w:ind w:left="0"/>
              <w:rPr>
                <w:rFonts w:cs="Calibri"/>
              </w:rPr>
            </w:pPr>
            <w:r>
              <w:rPr>
                <w:rFonts w:cs="Calibri"/>
              </w:rPr>
              <w:t>9.</w:t>
            </w:r>
          </w:p>
        </w:tc>
        <w:tc>
          <w:tcPr>
            <w:tcW w:w="7792" w:type="dxa"/>
            <w:shd w:val="clear" w:color="auto" w:fill="auto"/>
          </w:tcPr>
          <w:p w14:paraId="163A2CC1" w14:textId="77777777" w:rsidR="00EF5223" w:rsidRDefault="00EF5223" w:rsidP="002415AC">
            <w:pPr>
              <w:pStyle w:val="ListParagraph"/>
              <w:spacing w:after="0" w:line="276" w:lineRule="auto"/>
              <w:ind w:left="0"/>
              <w:rPr>
                <w:rFonts w:cs="Calibri"/>
              </w:rPr>
            </w:pPr>
            <w:r>
              <w:rPr>
                <w:rFonts w:cs="Calibri"/>
              </w:rPr>
              <w:t>Motion to Adjourn</w:t>
            </w:r>
          </w:p>
        </w:tc>
        <w:tc>
          <w:tcPr>
            <w:tcW w:w="1814" w:type="dxa"/>
            <w:shd w:val="clear" w:color="auto" w:fill="auto"/>
          </w:tcPr>
          <w:p w14:paraId="50D3AB19" w14:textId="77777777" w:rsidR="00EF5223" w:rsidRDefault="00EF5223" w:rsidP="002415AC">
            <w:r>
              <w:t>Marion Good</w:t>
            </w:r>
          </w:p>
        </w:tc>
      </w:tr>
    </w:tbl>
    <w:p w14:paraId="3970D0CD" w14:textId="77777777" w:rsidR="00EF5223" w:rsidRDefault="00EF5223" w:rsidP="00EF5223"/>
    <w:tbl>
      <w:tblPr>
        <w:tblW w:w="9464" w:type="dxa"/>
        <w:tblLook w:val="04A0" w:firstRow="1" w:lastRow="0" w:firstColumn="1" w:lastColumn="0" w:noHBand="0" w:noVBand="1"/>
      </w:tblPr>
      <w:tblGrid>
        <w:gridCol w:w="489"/>
        <w:gridCol w:w="4129"/>
        <w:gridCol w:w="4846"/>
      </w:tblGrid>
      <w:tr w:rsidR="00EF5223" w:rsidRPr="00583D5E" w14:paraId="031E3B5C" w14:textId="77777777" w:rsidTr="002415AC">
        <w:tc>
          <w:tcPr>
            <w:tcW w:w="9464" w:type="dxa"/>
            <w:gridSpan w:val="3"/>
            <w:shd w:val="clear" w:color="auto" w:fill="auto"/>
          </w:tcPr>
          <w:p w14:paraId="38071786" w14:textId="77777777" w:rsidR="00EF5223" w:rsidRPr="00B379DD" w:rsidRDefault="00EF5223" w:rsidP="002415AC">
            <w:pPr>
              <w:pStyle w:val="NoSpacing"/>
              <w:spacing w:line="259" w:lineRule="auto"/>
              <w:rPr>
                <w:rFonts w:cs="Arial"/>
                <w:b/>
              </w:rPr>
            </w:pPr>
            <w:r>
              <w:rPr>
                <w:rFonts w:cs="Arial"/>
                <w:b/>
              </w:rPr>
              <w:t xml:space="preserve">2021 Dates to Remember </w:t>
            </w:r>
          </w:p>
        </w:tc>
      </w:tr>
      <w:tr w:rsidR="00EF5223" w:rsidRPr="00583D5E" w14:paraId="2051769D" w14:textId="77777777" w:rsidTr="002415AC">
        <w:tc>
          <w:tcPr>
            <w:tcW w:w="489" w:type="dxa"/>
            <w:shd w:val="clear" w:color="auto" w:fill="auto"/>
          </w:tcPr>
          <w:p w14:paraId="39D7FD6E" w14:textId="77777777" w:rsidR="00EF5223" w:rsidRPr="00583D5E" w:rsidRDefault="00EF5223" w:rsidP="002415AC">
            <w:pPr>
              <w:pStyle w:val="NoSpacing"/>
              <w:rPr>
                <w:rFonts w:cs="Arial"/>
                <w:sz w:val="24"/>
                <w:szCs w:val="24"/>
              </w:rPr>
            </w:pPr>
          </w:p>
        </w:tc>
        <w:tc>
          <w:tcPr>
            <w:tcW w:w="4129" w:type="dxa"/>
            <w:shd w:val="clear" w:color="auto" w:fill="auto"/>
          </w:tcPr>
          <w:p w14:paraId="2E2249F8" w14:textId="77777777" w:rsidR="00EF5223" w:rsidRDefault="00EF5223" w:rsidP="002415AC">
            <w:pPr>
              <w:pStyle w:val="ListParagraph"/>
              <w:spacing w:after="0" w:line="276" w:lineRule="auto"/>
              <w:ind w:left="0"/>
              <w:rPr>
                <w:b/>
              </w:rPr>
            </w:pPr>
            <w:r>
              <w:rPr>
                <w:b/>
              </w:rPr>
              <w:t>Thursday, March 25</w:t>
            </w:r>
            <w:r w:rsidRPr="00B379DD">
              <w:rPr>
                <w:b/>
                <w:vertAlign w:val="superscript"/>
              </w:rPr>
              <w:t>th</w:t>
            </w:r>
            <w:r>
              <w:rPr>
                <w:b/>
              </w:rPr>
              <w:t>, 2021</w:t>
            </w:r>
          </w:p>
          <w:p w14:paraId="747C73E0" w14:textId="77777777" w:rsidR="00EF5223" w:rsidRDefault="00EF5223" w:rsidP="002415AC">
            <w:pPr>
              <w:pStyle w:val="ListParagraph"/>
              <w:spacing w:after="0" w:line="276" w:lineRule="auto"/>
              <w:ind w:left="0"/>
              <w:rPr>
                <w:b/>
              </w:rPr>
            </w:pPr>
            <w:r>
              <w:rPr>
                <w:b/>
              </w:rPr>
              <w:t>Thursday, April 22</w:t>
            </w:r>
            <w:r w:rsidRPr="00B379DD">
              <w:rPr>
                <w:b/>
                <w:vertAlign w:val="superscript"/>
              </w:rPr>
              <w:t>nd</w:t>
            </w:r>
            <w:r>
              <w:rPr>
                <w:b/>
              </w:rPr>
              <w:t>, 2021</w:t>
            </w:r>
          </w:p>
          <w:p w14:paraId="65764ED6" w14:textId="77777777" w:rsidR="00EF5223" w:rsidRDefault="00EF5223" w:rsidP="002415AC">
            <w:pPr>
              <w:pStyle w:val="ListParagraph"/>
              <w:spacing w:after="0" w:line="276" w:lineRule="auto"/>
              <w:ind w:left="0"/>
              <w:rPr>
                <w:b/>
              </w:rPr>
            </w:pPr>
            <w:r>
              <w:rPr>
                <w:b/>
              </w:rPr>
              <w:t>Thursday, May 27</w:t>
            </w:r>
            <w:r w:rsidRPr="00B379DD">
              <w:rPr>
                <w:b/>
                <w:vertAlign w:val="superscript"/>
              </w:rPr>
              <w:t>th</w:t>
            </w:r>
            <w:r>
              <w:rPr>
                <w:b/>
              </w:rPr>
              <w:t>, 2021</w:t>
            </w:r>
          </w:p>
          <w:p w14:paraId="06BB4854" w14:textId="77777777" w:rsidR="00EF5223" w:rsidRDefault="00EF5223" w:rsidP="002415AC">
            <w:pPr>
              <w:pStyle w:val="ListParagraph"/>
              <w:spacing w:after="0" w:line="276" w:lineRule="auto"/>
              <w:ind w:left="0"/>
              <w:rPr>
                <w:b/>
              </w:rPr>
            </w:pPr>
            <w:r>
              <w:rPr>
                <w:b/>
              </w:rPr>
              <w:t xml:space="preserve">June </w:t>
            </w:r>
          </w:p>
          <w:p w14:paraId="59D27729" w14:textId="77777777" w:rsidR="00EF5223" w:rsidRDefault="00EF5223" w:rsidP="002415AC">
            <w:pPr>
              <w:pStyle w:val="ListParagraph"/>
              <w:spacing w:after="0" w:line="276" w:lineRule="auto"/>
              <w:ind w:left="0"/>
              <w:rPr>
                <w:b/>
              </w:rPr>
            </w:pPr>
            <w:r>
              <w:rPr>
                <w:b/>
              </w:rPr>
              <w:t>Thursday, June 24</w:t>
            </w:r>
            <w:r w:rsidRPr="00B379DD">
              <w:rPr>
                <w:b/>
                <w:vertAlign w:val="superscript"/>
              </w:rPr>
              <w:t>th</w:t>
            </w:r>
            <w:r>
              <w:rPr>
                <w:b/>
              </w:rPr>
              <w:t>, 2021</w:t>
            </w:r>
          </w:p>
          <w:p w14:paraId="7A324605" w14:textId="77777777" w:rsidR="00EF5223" w:rsidRDefault="00EF5223" w:rsidP="002415AC">
            <w:pPr>
              <w:pStyle w:val="ListParagraph"/>
              <w:spacing w:after="0" w:line="276" w:lineRule="auto"/>
              <w:ind w:left="0"/>
              <w:rPr>
                <w:b/>
              </w:rPr>
            </w:pPr>
            <w:r>
              <w:rPr>
                <w:b/>
              </w:rPr>
              <w:t>Thursday, September 23</w:t>
            </w:r>
            <w:r w:rsidRPr="000E32C6">
              <w:rPr>
                <w:b/>
                <w:vertAlign w:val="superscript"/>
              </w:rPr>
              <w:t>rd</w:t>
            </w:r>
            <w:r>
              <w:rPr>
                <w:b/>
              </w:rPr>
              <w:t>, 2021</w:t>
            </w:r>
          </w:p>
          <w:p w14:paraId="75B51DC2" w14:textId="77777777" w:rsidR="00EF5223" w:rsidRDefault="00EF5223" w:rsidP="002415AC">
            <w:pPr>
              <w:pStyle w:val="ListParagraph"/>
              <w:spacing w:after="0" w:line="276" w:lineRule="auto"/>
              <w:ind w:left="0"/>
              <w:rPr>
                <w:b/>
              </w:rPr>
            </w:pPr>
            <w:r>
              <w:rPr>
                <w:b/>
              </w:rPr>
              <w:t>Thursday, October 28</w:t>
            </w:r>
            <w:r w:rsidRPr="000E32C6">
              <w:rPr>
                <w:b/>
                <w:vertAlign w:val="superscript"/>
              </w:rPr>
              <w:t>th</w:t>
            </w:r>
            <w:r>
              <w:rPr>
                <w:b/>
              </w:rPr>
              <w:t>, 2021</w:t>
            </w:r>
          </w:p>
          <w:p w14:paraId="404383B4" w14:textId="77777777" w:rsidR="00EF5223" w:rsidRDefault="00EF5223" w:rsidP="002415AC">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79205D57" w14:textId="77777777" w:rsidR="00EF5223" w:rsidRDefault="00EF5223" w:rsidP="002415AC">
            <w:pPr>
              <w:pStyle w:val="NoSpacing"/>
              <w:spacing w:line="276" w:lineRule="auto"/>
              <w:rPr>
                <w:rFonts w:cs="Arial"/>
              </w:rPr>
            </w:pPr>
            <w:r>
              <w:rPr>
                <w:rFonts w:cs="Arial"/>
              </w:rPr>
              <w:t>Board Meeting</w:t>
            </w:r>
          </w:p>
          <w:p w14:paraId="69A9C159" w14:textId="77777777" w:rsidR="00EF5223" w:rsidRDefault="00EF5223" w:rsidP="002415AC">
            <w:pPr>
              <w:pStyle w:val="NoSpacing"/>
              <w:spacing w:line="276" w:lineRule="auto"/>
              <w:rPr>
                <w:rFonts w:cs="Arial"/>
              </w:rPr>
            </w:pPr>
            <w:r>
              <w:rPr>
                <w:rFonts w:cs="Arial"/>
              </w:rPr>
              <w:t>Board Meeting</w:t>
            </w:r>
          </w:p>
          <w:p w14:paraId="306B5F28" w14:textId="77777777" w:rsidR="00EF5223" w:rsidRDefault="00EF5223" w:rsidP="002415AC">
            <w:pPr>
              <w:pStyle w:val="NoSpacing"/>
              <w:spacing w:line="276" w:lineRule="auto"/>
              <w:rPr>
                <w:rFonts w:cs="Arial"/>
              </w:rPr>
            </w:pPr>
            <w:r>
              <w:rPr>
                <w:rFonts w:cs="Arial"/>
              </w:rPr>
              <w:t>Board Meeting</w:t>
            </w:r>
          </w:p>
          <w:p w14:paraId="222E439F" w14:textId="77777777" w:rsidR="00EF5223" w:rsidRDefault="00EF5223" w:rsidP="002415AC">
            <w:pPr>
              <w:pStyle w:val="NoSpacing"/>
              <w:spacing w:line="276" w:lineRule="auto"/>
              <w:rPr>
                <w:rFonts w:cs="Arial"/>
              </w:rPr>
            </w:pPr>
            <w:r>
              <w:rPr>
                <w:rFonts w:cs="Arial"/>
              </w:rPr>
              <w:t>Annual General Meeting</w:t>
            </w:r>
          </w:p>
          <w:p w14:paraId="63E4E62E" w14:textId="77777777" w:rsidR="00EF5223" w:rsidRDefault="00EF5223" w:rsidP="002415AC">
            <w:pPr>
              <w:pStyle w:val="NoSpacing"/>
              <w:spacing w:line="276" w:lineRule="auto"/>
              <w:rPr>
                <w:rFonts w:cs="Arial"/>
              </w:rPr>
            </w:pPr>
            <w:r>
              <w:rPr>
                <w:rFonts w:cs="Arial"/>
              </w:rPr>
              <w:t>Board Meeting</w:t>
            </w:r>
          </w:p>
          <w:p w14:paraId="5F5F4E1F" w14:textId="77777777" w:rsidR="00EF5223" w:rsidRDefault="00EF5223" w:rsidP="002415AC">
            <w:pPr>
              <w:pStyle w:val="NoSpacing"/>
              <w:spacing w:line="276" w:lineRule="auto"/>
              <w:rPr>
                <w:rFonts w:cs="Arial"/>
              </w:rPr>
            </w:pPr>
            <w:r>
              <w:rPr>
                <w:rFonts w:cs="Arial"/>
              </w:rPr>
              <w:t>Board Meeting</w:t>
            </w:r>
          </w:p>
          <w:p w14:paraId="6644EC2D" w14:textId="77777777" w:rsidR="00EF5223" w:rsidRDefault="00EF5223" w:rsidP="002415AC">
            <w:pPr>
              <w:pStyle w:val="NoSpacing"/>
              <w:spacing w:line="276" w:lineRule="auto"/>
              <w:rPr>
                <w:rFonts w:cs="Arial"/>
              </w:rPr>
            </w:pPr>
            <w:r>
              <w:rPr>
                <w:rFonts w:cs="Arial"/>
              </w:rPr>
              <w:t>Board Meeting</w:t>
            </w:r>
          </w:p>
          <w:p w14:paraId="7D257048" w14:textId="77777777" w:rsidR="00EF5223" w:rsidRPr="000E32C6" w:rsidRDefault="00EF5223" w:rsidP="002415AC">
            <w:pPr>
              <w:pStyle w:val="NoSpacing"/>
              <w:spacing w:line="276" w:lineRule="auto"/>
              <w:rPr>
                <w:rFonts w:cs="Arial"/>
                <w:b/>
              </w:rPr>
            </w:pPr>
            <w:r>
              <w:rPr>
                <w:rFonts w:cs="Arial"/>
              </w:rPr>
              <w:t>Board Meeting</w:t>
            </w:r>
          </w:p>
        </w:tc>
      </w:tr>
    </w:tbl>
    <w:p w14:paraId="704033A2" w14:textId="77777777" w:rsidR="00EF5223" w:rsidRDefault="00EF5223" w:rsidP="00EF5223"/>
    <w:p w14:paraId="6A09BC72" w14:textId="77777777" w:rsidR="00EF5223" w:rsidRDefault="00EF5223" w:rsidP="00EF5223">
      <w:r>
        <w:t>CEO in Camera</w:t>
      </w:r>
    </w:p>
    <w:p w14:paraId="128F3F27" w14:textId="77777777" w:rsidR="00EF5223" w:rsidRDefault="00EF5223" w:rsidP="00EF5223">
      <w:r>
        <w:t>Board in Camera</w:t>
      </w:r>
    </w:p>
    <w:p w14:paraId="1C767790" w14:textId="77777777" w:rsidR="00EF5223" w:rsidRDefault="00EF5223" w:rsidP="00EF5223">
      <w:pPr>
        <w:rPr>
          <w:b/>
        </w:rPr>
      </w:pPr>
      <w:r>
        <w:rPr>
          <w:b/>
        </w:rPr>
        <w:br w:type="page"/>
      </w:r>
    </w:p>
    <w:p w14:paraId="4CEF16A1" w14:textId="77777777" w:rsidR="007A313E" w:rsidRDefault="007A313E">
      <w:pPr>
        <w:rPr>
          <w:rFonts w:ascii="Calibri" w:hAnsi="Calibri" w:cs="Calibri"/>
          <w:b/>
          <w:bCs/>
          <w:kern w:val="36"/>
          <w:sz w:val="24"/>
          <w:szCs w:val="24"/>
          <w:lang w:eastAsia="en-CA"/>
        </w:rPr>
      </w:pPr>
    </w:p>
    <w:p w14:paraId="7356ACFA" w14:textId="4770C980" w:rsidR="00BD0F3E" w:rsidRPr="00946E17" w:rsidRDefault="00BD0F3E" w:rsidP="00BD0F3E">
      <w:pPr>
        <w:pStyle w:val="Heading1"/>
        <w:spacing w:before="80" w:beforeAutospacing="0" w:after="80" w:afterAutospacing="0"/>
        <w:jc w:val="center"/>
        <w:rPr>
          <w:sz w:val="24"/>
          <w:szCs w:val="24"/>
        </w:rPr>
      </w:pPr>
      <w:r w:rsidRPr="00946E17">
        <w:rPr>
          <w:sz w:val="24"/>
          <w:szCs w:val="24"/>
        </w:rPr>
        <w:t>PARKWOOD MENNONITE HOME</w:t>
      </w:r>
    </w:p>
    <w:p w14:paraId="5F36D6D9" w14:textId="68F4B572" w:rsidR="00BD0F3E" w:rsidRPr="00946E17" w:rsidRDefault="00BD0F3E" w:rsidP="00BD0F3E">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w:t>
      </w:r>
      <w:r w:rsidR="00EE31B0">
        <w:rPr>
          <w:sz w:val="24"/>
          <w:szCs w:val="24"/>
        </w:rPr>
        <w:t>1</w:t>
      </w:r>
      <w:r w:rsidRPr="00946E17">
        <w:rPr>
          <w:sz w:val="24"/>
          <w:szCs w:val="24"/>
        </w:rPr>
        <w:t xml:space="preserve"> – </w:t>
      </w:r>
      <w:r>
        <w:rPr>
          <w:sz w:val="24"/>
          <w:szCs w:val="24"/>
        </w:rPr>
        <w:t>26</w:t>
      </w:r>
      <w:r w:rsidR="00DF3EF8">
        <w:rPr>
          <w:sz w:val="24"/>
          <w:szCs w:val="24"/>
        </w:rPr>
        <w:t>6</w:t>
      </w:r>
    </w:p>
    <w:p w14:paraId="55DD2F8D" w14:textId="5C3389C4" w:rsidR="00BD0F3E" w:rsidRDefault="00BD0F3E" w:rsidP="00BD0F3E">
      <w:pPr>
        <w:pStyle w:val="Heading1"/>
        <w:spacing w:before="80" w:beforeAutospacing="0" w:after="80" w:afterAutospacing="0"/>
        <w:jc w:val="center"/>
        <w:rPr>
          <w:sz w:val="24"/>
          <w:szCs w:val="24"/>
        </w:rPr>
      </w:pPr>
      <w:r>
        <w:rPr>
          <w:sz w:val="24"/>
          <w:szCs w:val="24"/>
        </w:rPr>
        <w:t xml:space="preserve">Thursday, </w:t>
      </w:r>
      <w:r w:rsidR="00DF3EF8">
        <w:rPr>
          <w:sz w:val="24"/>
          <w:szCs w:val="24"/>
        </w:rPr>
        <w:t>February 25</w:t>
      </w:r>
      <w:r w:rsidR="00DF3EF8" w:rsidRPr="00DF3EF8">
        <w:rPr>
          <w:sz w:val="24"/>
          <w:szCs w:val="24"/>
          <w:vertAlign w:val="superscript"/>
        </w:rPr>
        <w:t>th</w:t>
      </w:r>
      <w:r w:rsidR="00EE31B0">
        <w:rPr>
          <w:sz w:val="24"/>
          <w:szCs w:val="24"/>
        </w:rPr>
        <w:t>, 2021</w:t>
      </w:r>
    </w:p>
    <w:p w14:paraId="21762391" w14:textId="77777777" w:rsidR="00BD0F3E" w:rsidRPr="00946E17" w:rsidRDefault="00BD0F3E" w:rsidP="00BD0F3E">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BD0F3E" w:rsidRPr="000D52FB" w14:paraId="1FF1721B" w14:textId="77777777" w:rsidTr="00C936C8">
        <w:tc>
          <w:tcPr>
            <w:tcW w:w="2547" w:type="dxa"/>
            <w:shd w:val="clear" w:color="auto" w:fill="auto"/>
          </w:tcPr>
          <w:p w14:paraId="4C3F485E" w14:textId="77777777" w:rsidR="00BD0F3E" w:rsidRDefault="00BD0F3E" w:rsidP="00C936C8">
            <w:pPr>
              <w:spacing w:after="0"/>
              <w:ind w:right="744"/>
              <w:contextualSpacing/>
              <w:rPr>
                <w:rFonts w:cs="Arial"/>
                <w:b/>
              </w:rPr>
            </w:pPr>
            <w:r w:rsidRPr="000D52FB">
              <w:rPr>
                <w:rFonts w:cs="Arial"/>
                <w:b/>
              </w:rPr>
              <w:t>Present:</w:t>
            </w:r>
          </w:p>
          <w:p w14:paraId="32C81E0F" w14:textId="77777777" w:rsidR="00BD0F3E" w:rsidRPr="00667E70" w:rsidRDefault="00BD0F3E" w:rsidP="00C936C8">
            <w:pPr>
              <w:spacing w:after="0"/>
              <w:ind w:right="744"/>
              <w:contextualSpacing/>
              <w:rPr>
                <w:rFonts w:cs="Arial"/>
              </w:rPr>
            </w:pPr>
            <w:r w:rsidRPr="00667E70">
              <w:rPr>
                <w:rFonts w:cs="Arial"/>
              </w:rPr>
              <w:t>(electronically)</w:t>
            </w:r>
          </w:p>
        </w:tc>
        <w:tc>
          <w:tcPr>
            <w:tcW w:w="3221" w:type="dxa"/>
            <w:shd w:val="clear" w:color="auto" w:fill="auto"/>
          </w:tcPr>
          <w:p w14:paraId="4235EC1B" w14:textId="77777777" w:rsidR="00BD0F3E" w:rsidRDefault="00BD0F3E" w:rsidP="00C936C8">
            <w:pPr>
              <w:tabs>
                <w:tab w:val="left" w:pos="567"/>
                <w:tab w:val="left" w:pos="709"/>
                <w:tab w:val="left" w:pos="851"/>
              </w:tabs>
              <w:spacing w:after="0"/>
              <w:contextualSpacing/>
              <w:rPr>
                <w:rFonts w:cs="Arial"/>
                <w:bCs/>
              </w:rPr>
            </w:pPr>
            <w:r w:rsidRPr="000D52FB">
              <w:rPr>
                <w:rFonts w:cs="Arial"/>
                <w:bCs/>
              </w:rPr>
              <w:t>Marion Good (Chair)</w:t>
            </w:r>
          </w:p>
          <w:p w14:paraId="29AFACAA" w14:textId="77777777" w:rsidR="00BD0F3E" w:rsidRPr="00EE31B0" w:rsidRDefault="00BD0F3E" w:rsidP="00C936C8">
            <w:pPr>
              <w:tabs>
                <w:tab w:val="left" w:pos="567"/>
                <w:tab w:val="left" w:pos="709"/>
                <w:tab w:val="left" w:pos="851"/>
              </w:tabs>
              <w:spacing w:after="0"/>
              <w:contextualSpacing/>
              <w:rPr>
                <w:rFonts w:cs="Arial"/>
                <w:bCs/>
              </w:rPr>
            </w:pPr>
            <w:r w:rsidRPr="00EE31B0">
              <w:rPr>
                <w:rFonts w:cs="Arial"/>
                <w:bCs/>
              </w:rPr>
              <w:t>Jennifer Krotz (Secretary)</w:t>
            </w:r>
          </w:p>
          <w:p w14:paraId="537FBBF7" w14:textId="77777777" w:rsidR="00BD0F3E" w:rsidRPr="000D52FB" w:rsidRDefault="00BD0F3E" w:rsidP="00C936C8">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665AD423" w14:textId="77777777" w:rsidR="00BD0F3E" w:rsidRPr="000D52FB" w:rsidRDefault="00BD0F3E" w:rsidP="00C936C8">
            <w:pPr>
              <w:tabs>
                <w:tab w:val="left" w:pos="567"/>
                <w:tab w:val="left" w:pos="709"/>
                <w:tab w:val="left" w:pos="851"/>
              </w:tabs>
              <w:spacing w:after="0"/>
              <w:contextualSpacing/>
              <w:rPr>
                <w:rFonts w:cs="Arial"/>
                <w:bCs/>
              </w:rPr>
            </w:pPr>
            <w:r>
              <w:rPr>
                <w:rFonts w:cs="Arial"/>
                <w:bCs/>
              </w:rPr>
              <w:t>Bob Shantz (Vice-Chair)</w:t>
            </w:r>
          </w:p>
        </w:tc>
        <w:tc>
          <w:tcPr>
            <w:tcW w:w="3592" w:type="dxa"/>
            <w:shd w:val="clear" w:color="auto" w:fill="auto"/>
          </w:tcPr>
          <w:p w14:paraId="4EBF829A" w14:textId="228B83FA" w:rsidR="00CC63A3" w:rsidRDefault="00CC63A3" w:rsidP="00C936C8">
            <w:pPr>
              <w:tabs>
                <w:tab w:val="left" w:pos="567"/>
                <w:tab w:val="left" w:pos="709"/>
                <w:tab w:val="left" w:pos="851"/>
              </w:tabs>
              <w:spacing w:after="0"/>
              <w:contextualSpacing/>
              <w:rPr>
                <w:rFonts w:cs="Arial"/>
                <w:bCs/>
              </w:rPr>
            </w:pPr>
            <w:r>
              <w:rPr>
                <w:rFonts w:cs="Arial"/>
                <w:bCs/>
              </w:rPr>
              <w:t>Ken Frey</w:t>
            </w:r>
          </w:p>
          <w:p w14:paraId="38DCBC77" w14:textId="2D2A6709" w:rsidR="00BD0F3E" w:rsidRDefault="00BD0F3E" w:rsidP="00C936C8">
            <w:pPr>
              <w:tabs>
                <w:tab w:val="left" w:pos="567"/>
                <w:tab w:val="left" w:pos="709"/>
                <w:tab w:val="left" w:pos="851"/>
              </w:tabs>
              <w:spacing w:after="0"/>
              <w:contextualSpacing/>
              <w:rPr>
                <w:rFonts w:cs="Arial"/>
                <w:bCs/>
              </w:rPr>
            </w:pPr>
            <w:r>
              <w:rPr>
                <w:rFonts w:cs="Arial"/>
                <w:bCs/>
              </w:rPr>
              <w:t>Ruth Konrad</w:t>
            </w:r>
          </w:p>
          <w:p w14:paraId="0736EEEF" w14:textId="77777777" w:rsidR="00BD0F3E" w:rsidRDefault="00BD0F3E" w:rsidP="00C936C8">
            <w:pPr>
              <w:tabs>
                <w:tab w:val="left" w:pos="567"/>
                <w:tab w:val="left" w:pos="709"/>
                <w:tab w:val="left" w:pos="851"/>
              </w:tabs>
              <w:spacing w:after="0"/>
              <w:contextualSpacing/>
              <w:rPr>
                <w:rFonts w:cs="Arial"/>
                <w:bCs/>
              </w:rPr>
            </w:pPr>
            <w:r w:rsidRPr="000D52FB">
              <w:rPr>
                <w:rFonts w:cs="Arial"/>
                <w:bCs/>
              </w:rPr>
              <w:t xml:space="preserve">Nancy Mann </w:t>
            </w:r>
          </w:p>
          <w:p w14:paraId="61790829" w14:textId="77777777" w:rsidR="00BD0F3E" w:rsidRPr="000D52FB" w:rsidRDefault="00BD0F3E" w:rsidP="00C936C8">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7B3AF5B7" w14:textId="6A2ADCB2" w:rsidR="00DC2D8A" w:rsidRPr="000D52FB" w:rsidRDefault="00BD0F3E" w:rsidP="00C936C8">
            <w:pPr>
              <w:tabs>
                <w:tab w:val="left" w:pos="567"/>
                <w:tab w:val="left" w:pos="709"/>
                <w:tab w:val="left" w:pos="851"/>
              </w:tabs>
              <w:spacing w:after="0"/>
              <w:contextualSpacing/>
              <w:rPr>
                <w:rFonts w:cs="Arial"/>
                <w:bCs/>
              </w:rPr>
            </w:pPr>
            <w:r w:rsidRPr="000D52FB">
              <w:rPr>
                <w:rFonts w:cs="Arial"/>
                <w:bCs/>
              </w:rPr>
              <w:t>John Shantz</w:t>
            </w:r>
          </w:p>
        </w:tc>
      </w:tr>
      <w:tr w:rsidR="00BD0F3E" w:rsidRPr="000D52FB" w14:paraId="75301E3B" w14:textId="77777777" w:rsidTr="00C936C8">
        <w:tc>
          <w:tcPr>
            <w:tcW w:w="2547" w:type="dxa"/>
            <w:shd w:val="clear" w:color="auto" w:fill="auto"/>
          </w:tcPr>
          <w:p w14:paraId="0CB33CC5" w14:textId="77777777" w:rsidR="00BD0F3E" w:rsidRDefault="00BD0F3E" w:rsidP="00C936C8">
            <w:pPr>
              <w:spacing w:after="0"/>
              <w:ind w:right="744"/>
              <w:contextualSpacing/>
              <w:rPr>
                <w:rFonts w:cs="Arial"/>
                <w:b/>
              </w:rPr>
            </w:pPr>
            <w:r w:rsidRPr="000D52FB">
              <w:rPr>
                <w:rFonts w:cs="Arial"/>
                <w:b/>
              </w:rPr>
              <w:t>Absent:</w:t>
            </w:r>
          </w:p>
          <w:p w14:paraId="532F0591" w14:textId="77777777" w:rsidR="00BD0F3E" w:rsidRPr="000D52FB" w:rsidRDefault="00BD0F3E" w:rsidP="00C936C8">
            <w:pPr>
              <w:spacing w:after="0"/>
              <w:ind w:right="744"/>
              <w:contextualSpacing/>
              <w:rPr>
                <w:rFonts w:cs="Arial"/>
                <w:b/>
              </w:rPr>
            </w:pPr>
          </w:p>
        </w:tc>
        <w:tc>
          <w:tcPr>
            <w:tcW w:w="3221" w:type="dxa"/>
            <w:shd w:val="clear" w:color="auto" w:fill="auto"/>
          </w:tcPr>
          <w:p w14:paraId="4DF567C3" w14:textId="38AC119C" w:rsidR="00BD0F3E" w:rsidRPr="006A58B2" w:rsidRDefault="00BD0F3E" w:rsidP="00C936C8">
            <w:pPr>
              <w:tabs>
                <w:tab w:val="left" w:pos="567"/>
                <w:tab w:val="left" w:pos="709"/>
                <w:tab w:val="left" w:pos="851"/>
              </w:tabs>
              <w:spacing w:after="0"/>
              <w:contextualSpacing/>
              <w:rPr>
                <w:rFonts w:cs="Arial"/>
                <w:bCs/>
              </w:rPr>
            </w:pPr>
          </w:p>
        </w:tc>
        <w:tc>
          <w:tcPr>
            <w:tcW w:w="3592" w:type="dxa"/>
            <w:shd w:val="clear" w:color="auto" w:fill="auto"/>
          </w:tcPr>
          <w:p w14:paraId="5A9A86BE" w14:textId="77777777" w:rsidR="00BD0F3E" w:rsidRPr="000D52FB" w:rsidRDefault="00BD0F3E" w:rsidP="00C936C8">
            <w:pPr>
              <w:tabs>
                <w:tab w:val="left" w:pos="567"/>
                <w:tab w:val="left" w:pos="709"/>
                <w:tab w:val="left" w:pos="851"/>
              </w:tabs>
              <w:spacing w:after="0"/>
              <w:contextualSpacing/>
              <w:rPr>
                <w:rFonts w:cs="Arial"/>
                <w:b/>
              </w:rPr>
            </w:pPr>
          </w:p>
        </w:tc>
      </w:tr>
      <w:tr w:rsidR="00BD0F3E" w:rsidRPr="000D52FB" w14:paraId="1B71C235" w14:textId="77777777" w:rsidTr="00C936C8">
        <w:tc>
          <w:tcPr>
            <w:tcW w:w="2547" w:type="dxa"/>
            <w:shd w:val="clear" w:color="auto" w:fill="auto"/>
          </w:tcPr>
          <w:p w14:paraId="5204BD43" w14:textId="77777777" w:rsidR="00BD0F3E" w:rsidRPr="000D52FB" w:rsidRDefault="00BD0F3E" w:rsidP="00C936C8">
            <w:pPr>
              <w:spacing w:after="0"/>
              <w:ind w:right="744"/>
              <w:contextualSpacing/>
              <w:rPr>
                <w:rFonts w:cs="Arial"/>
                <w:b/>
              </w:rPr>
            </w:pPr>
            <w:r w:rsidRPr="000D52FB">
              <w:rPr>
                <w:rFonts w:cs="Arial"/>
                <w:b/>
              </w:rPr>
              <w:t>Staff:</w:t>
            </w:r>
          </w:p>
        </w:tc>
        <w:tc>
          <w:tcPr>
            <w:tcW w:w="3221" w:type="dxa"/>
            <w:shd w:val="clear" w:color="auto" w:fill="auto"/>
          </w:tcPr>
          <w:p w14:paraId="1ADD88B0" w14:textId="77777777" w:rsidR="00BD0F3E" w:rsidRDefault="00BD0F3E" w:rsidP="00C936C8">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3FD17725" w14:textId="77777777" w:rsidR="00BD0F3E" w:rsidRDefault="00BD0F3E" w:rsidP="00C936C8">
            <w:pPr>
              <w:tabs>
                <w:tab w:val="left" w:pos="567"/>
                <w:tab w:val="left" w:pos="709"/>
                <w:tab w:val="left" w:pos="851"/>
              </w:tabs>
              <w:spacing w:after="0"/>
              <w:contextualSpacing/>
              <w:rPr>
                <w:rFonts w:cs="Arial"/>
                <w:bCs/>
              </w:rPr>
            </w:pPr>
            <w:r>
              <w:rPr>
                <w:rFonts w:cs="Arial"/>
                <w:bCs/>
              </w:rPr>
              <w:t xml:space="preserve">Brent Martin </w:t>
            </w:r>
          </w:p>
          <w:p w14:paraId="61D48A8D" w14:textId="77777777" w:rsidR="00BD0F3E" w:rsidRPr="000D52FB" w:rsidRDefault="00BD0F3E" w:rsidP="00C936C8">
            <w:pPr>
              <w:tabs>
                <w:tab w:val="left" w:pos="567"/>
                <w:tab w:val="left" w:pos="709"/>
                <w:tab w:val="left" w:pos="851"/>
              </w:tabs>
              <w:spacing w:after="0"/>
              <w:contextualSpacing/>
              <w:rPr>
                <w:rFonts w:cs="Arial"/>
                <w:bCs/>
              </w:rPr>
            </w:pPr>
          </w:p>
        </w:tc>
        <w:tc>
          <w:tcPr>
            <w:tcW w:w="3592" w:type="dxa"/>
            <w:shd w:val="clear" w:color="auto" w:fill="auto"/>
          </w:tcPr>
          <w:p w14:paraId="31D42155" w14:textId="77777777" w:rsidR="00BD0F3E" w:rsidRDefault="00BD0F3E" w:rsidP="00C936C8">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320F991D" w14:textId="77777777" w:rsidR="00BD0F3E" w:rsidRPr="000D52FB" w:rsidRDefault="00BD0F3E" w:rsidP="00C936C8">
            <w:pPr>
              <w:tabs>
                <w:tab w:val="left" w:pos="567"/>
                <w:tab w:val="left" w:pos="709"/>
                <w:tab w:val="left" w:pos="851"/>
              </w:tabs>
              <w:spacing w:after="0"/>
              <w:contextualSpacing/>
              <w:rPr>
                <w:rFonts w:cs="Arial"/>
                <w:bCs/>
              </w:rPr>
            </w:pPr>
          </w:p>
        </w:tc>
      </w:tr>
    </w:tbl>
    <w:p w14:paraId="33CC0056" w14:textId="77777777" w:rsidR="00BD0F3E" w:rsidRDefault="00BD0F3E" w:rsidP="00BD0F3E"/>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582"/>
        <w:gridCol w:w="561"/>
      </w:tblGrid>
      <w:tr w:rsidR="00BD0F3E" w:rsidRPr="005771DE" w14:paraId="71EF91BF" w14:textId="77777777" w:rsidTr="00421656">
        <w:tc>
          <w:tcPr>
            <w:tcW w:w="567" w:type="dxa"/>
          </w:tcPr>
          <w:p w14:paraId="3435B5F7" w14:textId="77777777" w:rsidR="00BD0F3E" w:rsidRPr="005771DE" w:rsidRDefault="00BD0F3E" w:rsidP="00C936C8">
            <w:pPr>
              <w:jc w:val="center"/>
              <w:rPr>
                <w:b/>
              </w:rPr>
            </w:pPr>
            <w:r w:rsidRPr="005771DE">
              <w:rPr>
                <w:b/>
              </w:rPr>
              <w:t>A.</w:t>
            </w:r>
          </w:p>
        </w:tc>
        <w:tc>
          <w:tcPr>
            <w:tcW w:w="7655" w:type="dxa"/>
          </w:tcPr>
          <w:p w14:paraId="0B928C97" w14:textId="77777777" w:rsidR="00BD0F3E" w:rsidRPr="005771DE" w:rsidRDefault="00BD0F3E" w:rsidP="00C936C8">
            <w:pPr>
              <w:rPr>
                <w:b/>
              </w:rPr>
            </w:pPr>
            <w:r w:rsidRPr="005771DE">
              <w:rPr>
                <w:b/>
              </w:rPr>
              <w:t>CONTEXT OF MEETING:</w:t>
            </w:r>
          </w:p>
        </w:tc>
        <w:tc>
          <w:tcPr>
            <w:tcW w:w="1143" w:type="dxa"/>
            <w:gridSpan w:val="2"/>
          </w:tcPr>
          <w:p w14:paraId="102837C1" w14:textId="77777777" w:rsidR="00BD0F3E" w:rsidRPr="005771DE" w:rsidRDefault="00BD0F3E" w:rsidP="00C936C8">
            <w:pPr>
              <w:rPr>
                <w:b/>
              </w:rPr>
            </w:pPr>
          </w:p>
        </w:tc>
      </w:tr>
      <w:tr w:rsidR="00BD0F3E" w:rsidRPr="005771DE" w14:paraId="4460FF6F" w14:textId="77777777" w:rsidTr="00421656">
        <w:tc>
          <w:tcPr>
            <w:tcW w:w="567" w:type="dxa"/>
          </w:tcPr>
          <w:p w14:paraId="0EB733CB" w14:textId="77777777" w:rsidR="00BD0F3E" w:rsidRPr="005771DE" w:rsidRDefault="00BD0F3E" w:rsidP="00C936C8">
            <w:pPr>
              <w:jc w:val="right"/>
              <w:rPr>
                <w:b/>
              </w:rPr>
            </w:pPr>
            <w:r w:rsidRPr="005771DE">
              <w:rPr>
                <w:b/>
              </w:rPr>
              <w:t>1.</w:t>
            </w:r>
          </w:p>
        </w:tc>
        <w:tc>
          <w:tcPr>
            <w:tcW w:w="7655" w:type="dxa"/>
          </w:tcPr>
          <w:p w14:paraId="254A9956" w14:textId="77777777" w:rsidR="00BD0F3E" w:rsidRPr="005771DE" w:rsidRDefault="00BD0F3E" w:rsidP="00C936C8">
            <w:pPr>
              <w:rPr>
                <w:b/>
              </w:rPr>
            </w:pPr>
            <w:r w:rsidRPr="005771DE">
              <w:rPr>
                <w:b/>
              </w:rPr>
              <w:t xml:space="preserve">Call to Order, Opening Remarks </w:t>
            </w:r>
          </w:p>
        </w:tc>
        <w:tc>
          <w:tcPr>
            <w:tcW w:w="1143" w:type="dxa"/>
            <w:gridSpan w:val="2"/>
          </w:tcPr>
          <w:p w14:paraId="39E940A0" w14:textId="77777777" w:rsidR="00BD0F3E" w:rsidRPr="005771DE" w:rsidRDefault="00BD0F3E" w:rsidP="00C936C8">
            <w:pPr>
              <w:rPr>
                <w:b/>
              </w:rPr>
            </w:pPr>
          </w:p>
        </w:tc>
      </w:tr>
      <w:tr w:rsidR="00BD0F3E" w14:paraId="27FBE205" w14:textId="77777777" w:rsidTr="00421656">
        <w:tc>
          <w:tcPr>
            <w:tcW w:w="567" w:type="dxa"/>
          </w:tcPr>
          <w:p w14:paraId="58341FD6" w14:textId="77777777" w:rsidR="00BD0F3E" w:rsidRDefault="00BD0F3E" w:rsidP="00C936C8"/>
        </w:tc>
        <w:tc>
          <w:tcPr>
            <w:tcW w:w="8237" w:type="dxa"/>
            <w:gridSpan w:val="2"/>
          </w:tcPr>
          <w:p w14:paraId="62B63EC4" w14:textId="2DCC85E5" w:rsidR="00BD0F3E" w:rsidRDefault="00BD0F3E" w:rsidP="00C936C8">
            <w:r>
              <w:t xml:space="preserve">Marion Good called the joint meeting of Fairview </w:t>
            </w:r>
            <w:r w:rsidRPr="00136729">
              <w:t>Mennonite Home</w:t>
            </w:r>
            <w:r>
              <w:t>s</w:t>
            </w:r>
            <w:r w:rsidRPr="00136729">
              <w:t xml:space="preserve"> and Parkwood</w:t>
            </w:r>
            <w:r>
              <w:t xml:space="preserve"> </w:t>
            </w:r>
            <w:r w:rsidRPr="00136729">
              <w:t>Mennonite Home</w:t>
            </w:r>
            <w:r w:rsidR="006A210D">
              <w:t xml:space="preserve"> Inc.</w:t>
            </w:r>
            <w:r w:rsidRPr="00136729">
              <w:t xml:space="preserve"> to</w:t>
            </w:r>
            <w:r w:rsidRPr="00043F31">
              <w:t xml:space="preserve"> order at</w:t>
            </w:r>
            <w:r>
              <w:t xml:space="preserve"> </w:t>
            </w:r>
            <w:r w:rsidR="001F0C5D">
              <w:t>6:03</w:t>
            </w:r>
            <w:r w:rsidR="00DF3EF8">
              <w:t xml:space="preserve"> </w:t>
            </w:r>
            <w:r>
              <w:t>p.m.</w:t>
            </w:r>
          </w:p>
          <w:p w14:paraId="0492BFDF" w14:textId="77777777" w:rsidR="00BD0F3E" w:rsidRDefault="00BD0F3E" w:rsidP="00C936C8"/>
          <w:p w14:paraId="0CD77940" w14:textId="399F42ED" w:rsidR="00BD0F3E" w:rsidRDefault="00BD0F3E" w:rsidP="00C936C8">
            <w:r>
              <w:t xml:space="preserve">The meeting hosted at </w:t>
            </w:r>
            <w:r w:rsidR="00EE31B0">
              <w:t>the Resource Team Office (Huron Crossing)</w:t>
            </w:r>
            <w:r>
              <w:t xml:space="preserve">; all Board members have consented to hold the </w:t>
            </w:r>
            <w:r w:rsidR="00DF3EF8">
              <w:t>February 25</w:t>
            </w:r>
            <w:r w:rsidR="00DF3EF8" w:rsidRPr="00DF3EF8">
              <w:rPr>
                <w:vertAlign w:val="superscript"/>
              </w:rPr>
              <w:t>th</w:t>
            </w:r>
            <w:r>
              <w:t>, 202</w:t>
            </w:r>
            <w:r w:rsidR="00EE31B0">
              <w:t>1</w:t>
            </w:r>
            <w:r>
              <w:t xml:space="preserve"> meeting virtually (zoom).</w:t>
            </w:r>
          </w:p>
          <w:p w14:paraId="1EC8F4BD" w14:textId="77777777" w:rsidR="00BD0F3E" w:rsidRDefault="00BD0F3E" w:rsidP="00DC2D8A"/>
        </w:tc>
        <w:tc>
          <w:tcPr>
            <w:tcW w:w="561" w:type="dxa"/>
          </w:tcPr>
          <w:p w14:paraId="1E61C629" w14:textId="77777777" w:rsidR="00BD0F3E" w:rsidRDefault="00BD0F3E" w:rsidP="00C936C8"/>
        </w:tc>
      </w:tr>
      <w:tr w:rsidR="00BD0F3E" w:rsidRPr="005771DE" w14:paraId="02E7EA7F" w14:textId="77777777" w:rsidTr="00421656">
        <w:tc>
          <w:tcPr>
            <w:tcW w:w="567" w:type="dxa"/>
          </w:tcPr>
          <w:p w14:paraId="051AAC77" w14:textId="77777777" w:rsidR="00BD0F3E" w:rsidRPr="005771DE" w:rsidRDefault="00BD0F3E" w:rsidP="00C936C8">
            <w:pPr>
              <w:jc w:val="right"/>
              <w:rPr>
                <w:b/>
              </w:rPr>
            </w:pPr>
            <w:r w:rsidRPr="005771DE">
              <w:rPr>
                <w:b/>
              </w:rPr>
              <w:t>2.</w:t>
            </w:r>
          </w:p>
        </w:tc>
        <w:tc>
          <w:tcPr>
            <w:tcW w:w="7655" w:type="dxa"/>
          </w:tcPr>
          <w:p w14:paraId="6B57121E" w14:textId="77777777" w:rsidR="00BD0F3E" w:rsidRPr="005771DE" w:rsidRDefault="00BD0F3E" w:rsidP="00C936C8">
            <w:pPr>
              <w:rPr>
                <w:b/>
              </w:rPr>
            </w:pPr>
            <w:r w:rsidRPr="005771DE">
              <w:rPr>
                <w:b/>
              </w:rPr>
              <w:t xml:space="preserve">Approval of the Agenda </w:t>
            </w:r>
          </w:p>
        </w:tc>
        <w:tc>
          <w:tcPr>
            <w:tcW w:w="1143" w:type="dxa"/>
            <w:gridSpan w:val="2"/>
          </w:tcPr>
          <w:p w14:paraId="065EEE48" w14:textId="77777777" w:rsidR="00BD0F3E" w:rsidRPr="005771DE" w:rsidRDefault="00BD0F3E" w:rsidP="00C936C8">
            <w:pPr>
              <w:rPr>
                <w:b/>
              </w:rPr>
            </w:pPr>
          </w:p>
        </w:tc>
      </w:tr>
      <w:tr w:rsidR="00BD0F3E" w14:paraId="1B90055C" w14:textId="77777777" w:rsidTr="00421656">
        <w:tc>
          <w:tcPr>
            <w:tcW w:w="567" w:type="dxa"/>
          </w:tcPr>
          <w:p w14:paraId="161BAF4E" w14:textId="77777777" w:rsidR="00BD0F3E" w:rsidRDefault="00BD0F3E" w:rsidP="00C936C8"/>
        </w:tc>
        <w:tc>
          <w:tcPr>
            <w:tcW w:w="7655" w:type="dxa"/>
          </w:tcPr>
          <w:p w14:paraId="3F20FA69" w14:textId="17333D38" w:rsidR="00BD0F3E" w:rsidRDefault="00BD0F3E" w:rsidP="00C936C8">
            <w:r>
              <w:t xml:space="preserve">Motion to Approve the Joint Agenda. </w:t>
            </w:r>
          </w:p>
          <w:p w14:paraId="6F336C07" w14:textId="5D8D1213" w:rsidR="00BD0F3E" w:rsidRDefault="00BD0F3E" w:rsidP="00C936C8">
            <w:r>
              <w:t xml:space="preserve">Made by: </w:t>
            </w:r>
            <w:r w:rsidR="006A210D">
              <w:t>Jennifer Krotz</w:t>
            </w:r>
          </w:p>
          <w:p w14:paraId="28DD195B" w14:textId="71CCAD3E" w:rsidR="00BD0F3E" w:rsidRDefault="00BD0F3E" w:rsidP="00EE31B0">
            <w:r>
              <w:t xml:space="preserve">Seconded by: </w:t>
            </w:r>
            <w:r w:rsidR="006A210D">
              <w:t>John Shantz</w:t>
            </w:r>
          </w:p>
          <w:p w14:paraId="5CD493D4" w14:textId="3D0FF955" w:rsidR="00EE31B0" w:rsidRDefault="00EE31B0" w:rsidP="00967096"/>
        </w:tc>
        <w:tc>
          <w:tcPr>
            <w:tcW w:w="1143" w:type="dxa"/>
            <w:gridSpan w:val="2"/>
          </w:tcPr>
          <w:p w14:paraId="62380E78" w14:textId="77777777" w:rsidR="00BD0F3E" w:rsidRDefault="00BD0F3E" w:rsidP="00C936C8">
            <w:r>
              <w:t>Carried</w:t>
            </w:r>
          </w:p>
        </w:tc>
      </w:tr>
      <w:tr w:rsidR="00BD0F3E" w:rsidRPr="004173CB" w14:paraId="0B5322DE" w14:textId="77777777" w:rsidTr="00421656">
        <w:tc>
          <w:tcPr>
            <w:tcW w:w="567" w:type="dxa"/>
          </w:tcPr>
          <w:p w14:paraId="7F2A663F" w14:textId="77777777" w:rsidR="00BD0F3E" w:rsidRPr="004173CB" w:rsidRDefault="00BD0F3E" w:rsidP="00C936C8">
            <w:pPr>
              <w:jc w:val="right"/>
              <w:rPr>
                <w:b/>
              </w:rPr>
            </w:pPr>
            <w:r w:rsidRPr="004173CB">
              <w:rPr>
                <w:b/>
              </w:rPr>
              <w:t>3.</w:t>
            </w:r>
          </w:p>
        </w:tc>
        <w:tc>
          <w:tcPr>
            <w:tcW w:w="7655" w:type="dxa"/>
          </w:tcPr>
          <w:p w14:paraId="18A17833" w14:textId="3CC9FDAA" w:rsidR="00BD0F3E" w:rsidRPr="004173CB" w:rsidRDefault="00BD0F3E" w:rsidP="00C936C8">
            <w:pPr>
              <w:rPr>
                <w:b/>
              </w:rPr>
            </w:pPr>
            <w:r w:rsidRPr="004173CB">
              <w:rPr>
                <w:b/>
              </w:rPr>
              <w:t xml:space="preserve">Devotions offered by </w:t>
            </w:r>
            <w:r w:rsidR="006A210D">
              <w:rPr>
                <w:b/>
              </w:rPr>
              <w:t xml:space="preserve">Ken Frey </w:t>
            </w:r>
            <w:r w:rsidR="00DF3EF8">
              <w:rPr>
                <w:b/>
              </w:rPr>
              <w:t xml:space="preserve"> </w:t>
            </w:r>
            <w:r w:rsidR="00DC2D8A">
              <w:rPr>
                <w:b/>
              </w:rPr>
              <w:t xml:space="preserve"> </w:t>
            </w:r>
            <w:r>
              <w:rPr>
                <w:b/>
              </w:rPr>
              <w:t xml:space="preserve"> </w:t>
            </w:r>
          </w:p>
        </w:tc>
        <w:tc>
          <w:tcPr>
            <w:tcW w:w="1143" w:type="dxa"/>
            <w:gridSpan w:val="2"/>
          </w:tcPr>
          <w:p w14:paraId="058CF301" w14:textId="77777777" w:rsidR="00BD0F3E" w:rsidRPr="004173CB" w:rsidRDefault="00BD0F3E" w:rsidP="00C936C8">
            <w:pPr>
              <w:rPr>
                <w:b/>
              </w:rPr>
            </w:pPr>
          </w:p>
        </w:tc>
      </w:tr>
      <w:tr w:rsidR="00BD0F3E" w14:paraId="7FF77A61" w14:textId="77777777" w:rsidTr="00421656">
        <w:tc>
          <w:tcPr>
            <w:tcW w:w="567" w:type="dxa"/>
          </w:tcPr>
          <w:p w14:paraId="0F6D464A" w14:textId="77777777" w:rsidR="00BD0F3E" w:rsidRDefault="00BD0F3E" w:rsidP="00C936C8"/>
        </w:tc>
        <w:tc>
          <w:tcPr>
            <w:tcW w:w="8237" w:type="dxa"/>
            <w:gridSpan w:val="2"/>
          </w:tcPr>
          <w:p w14:paraId="0700F8AA" w14:textId="584E34FF" w:rsidR="00DC2D8A" w:rsidRDefault="006A210D" w:rsidP="00DF3EF8">
            <w:r>
              <w:t>Elaine shared a prayer</w:t>
            </w:r>
            <w:r w:rsidR="00C36708">
              <w:t xml:space="preserve">. </w:t>
            </w:r>
          </w:p>
          <w:p w14:paraId="070DDEA8" w14:textId="4B505245" w:rsidR="00DF3EF8" w:rsidRDefault="00DF3EF8" w:rsidP="00DF3EF8"/>
        </w:tc>
        <w:tc>
          <w:tcPr>
            <w:tcW w:w="561" w:type="dxa"/>
          </w:tcPr>
          <w:p w14:paraId="3A2386CF" w14:textId="77777777" w:rsidR="00BD0F3E" w:rsidRDefault="00BD0F3E" w:rsidP="00C936C8"/>
        </w:tc>
      </w:tr>
      <w:tr w:rsidR="00BD0F3E" w14:paraId="454268DF" w14:textId="77777777" w:rsidTr="00421656">
        <w:tc>
          <w:tcPr>
            <w:tcW w:w="567" w:type="dxa"/>
          </w:tcPr>
          <w:p w14:paraId="541ECA82" w14:textId="77777777" w:rsidR="00BD0F3E" w:rsidRPr="00E36A01" w:rsidRDefault="00BD0F3E" w:rsidP="00C936C8">
            <w:pPr>
              <w:jc w:val="right"/>
              <w:rPr>
                <w:b/>
              </w:rPr>
            </w:pPr>
            <w:bookmarkStart w:id="0" w:name="_Hlk65165878"/>
            <w:r>
              <w:br w:type="page"/>
              <w:t>4</w:t>
            </w:r>
            <w:r w:rsidRPr="00E36A01">
              <w:rPr>
                <w:b/>
              </w:rPr>
              <w:t>.</w:t>
            </w:r>
          </w:p>
        </w:tc>
        <w:tc>
          <w:tcPr>
            <w:tcW w:w="7655" w:type="dxa"/>
          </w:tcPr>
          <w:p w14:paraId="3C4BAD07" w14:textId="7F3F616B" w:rsidR="00BD0F3E" w:rsidRDefault="00BD0F3E" w:rsidP="00C936C8">
            <w:r w:rsidRPr="00BD38A5">
              <w:rPr>
                <w:b/>
              </w:rPr>
              <w:t>Minutes of Parkwood Mennonite Home</w:t>
            </w:r>
            <w:r w:rsidR="00DF3EF8">
              <w:rPr>
                <w:b/>
              </w:rPr>
              <w:t xml:space="preserve"> Inc. </w:t>
            </w:r>
            <w:r w:rsidRPr="00BD38A5">
              <w:rPr>
                <w:b/>
              </w:rPr>
              <w:t>M</w:t>
            </w:r>
            <w:r w:rsidR="00DF3EF8">
              <w:rPr>
                <w:b/>
              </w:rPr>
              <w:t>e</w:t>
            </w:r>
            <w:r w:rsidRPr="00BD38A5">
              <w:rPr>
                <w:b/>
              </w:rPr>
              <w:t>eting #20</w:t>
            </w:r>
            <w:r>
              <w:rPr>
                <w:b/>
              </w:rPr>
              <w:t>2</w:t>
            </w:r>
            <w:r w:rsidR="00DF3EF8">
              <w:rPr>
                <w:b/>
              </w:rPr>
              <w:t>1</w:t>
            </w:r>
            <w:r w:rsidRPr="00BD38A5">
              <w:rPr>
                <w:b/>
              </w:rPr>
              <w:t>-2</w:t>
            </w:r>
            <w:r>
              <w:rPr>
                <w:b/>
              </w:rPr>
              <w:t>6</w:t>
            </w:r>
            <w:r w:rsidR="00DF3EF8">
              <w:rPr>
                <w:b/>
              </w:rPr>
              <w:t>5</w:t>
            </w:r>
            <w:r>
              <w:rPr>
                <w:b/>
              </w:rPr>
              <w:t xml:space="preserve"> </w:t>
            </w:r>
          </w:p>
        </w:tc>
        <w:tc>
          <w:tcPr>
            <w:tcW w:w="1143" w:type="dxa"/>
            <w:gridSpan w:val="2"/>
          </w:tcPr>
          <w:p w14:paraId="3E39AA2D" w14:textId="77777777" w:rsidR="00BD0F3E" w:rsidRDefault="00BD0F3E" w:rsidP="00C936C8"/>
        </w:tc>
      </w:tr>
      <w:tr w:rsidR="00BD0F3E" w14:paraId="2F67F535" w14:textId="77777777" w:rsidTr="00421656">
        <w:tc>
          <w:tcPr>
            <w:tcW w:w="567" w:type="dxa"/>
          </w:tcPr>
          <w:p w14:paraId="1FBE1BC4" w14:textId="77777777" w:rsidR="00BD0F3E" w:rsidRDefault="00BD0F3E" w:rsidP="00C936C8"/>
        </w:tc>
        <w:tc>
          <w:tcPr>
            <w:tcW w:w="7655" w:type="dxa"/>
          </w:tcPr>
          <w:p w14:paraId="5B3BDF21" w14:textId="5F9569EA" w:rsidR="00BD0F3E" w:rsidRDefault="00BD0F3E" w:rsidP="00C936C8">
            <w:r w:rsidRPr="00B74041">
              <w:t>Motion to approve the minutes of #20</w:t>
            </w:r>
            <w:r>
              <w:t>2</w:t>
            </w:r>
            <w:r w:rsidR="00DF3EF8">
              <w:t>1</w:t>
            </w:r>
            <w:r w:rsidRPr="00B74041">
              <w:t>-2</w:t>
            </w:r>
            <w:r>
              <w:t>6</w:t>
            </w:r>
            <w:r w:rsidR="00DF3EF8">
              <w:t xml:space="preserve">5 </w:t>
            </w:r>
            <w:r w:rsidRPr="00B74041">
              <w:t xml:space="preserve">dated </w:t>
            </w:r>
            <w:r w:rsidR="00DF3EF8">
              <w:t>January 28</w:t>
            </w:r>
            <w:r w:rsidR="00DF3EF8" w:rsidRPr="00DF3EF8">
              <w:rPr>
                <w:vertAlign w:val="superscript"/>
              </w:rPr>
              <w:t>th</w:t>
            </w:r>
            <w:r>
              <w:t>, 202</w:t>
            </w:r>
            <w:r w:rsidR="00DF3EF8">
              <w:t>1</w:t>
            </w:r>
            <w:r>
              <w:t xml:space="preserve">. </w:t>
            </w:r>
          </w:p>
          <w:p w14:paraId="22EBE648" w14:textId="7B10015F" w:rsidR="00BD0F3E" w:rsidRDefault="00BD0F3E" w:rsidP="00C936C8">
            <w:r>
              <w:t>M</w:t>
            </w:r>
            <w:r w:rsidRPr="00B74041">
              <w:t>ade by</w:t>
            </w:r>
            <w:r>
              <w:t>:</w:t>
            </w:r>
            <w:r w:rsidRPr="00B74041">
              <w:t xml:space="preserve"> </w:t>
            </w:r>
            <w:r w:rsidR="006A210D">
              <w:t>Ruth Konrad</w:t>
            </w:r>
            <w:r>
              <w:br/>
            </w:r>
            <w:r w:rsidRPr="00B74041">
              <w:t>Seconded by</w:t>
            </w:r>
            <w:r>
              <w:t>:</w:t>
            </w:r>
            <w:r w:rsidRPr="00B74041">
              <w:t xml:space="preserve"> </w:t>
            </w:r>
            <w:r w:rsidR="006A210D">
              <w:t xml:space="preserve">Fred Schiedel </w:t>
            </w:r>
          </w:p>
          <w:p w14:paraId="4EEE2435" w14:textId="77777777" w:rsidR="00BD0F3E" w:rsidRPr="00BD38A5" w:rsidRDefault="00BD0F3E" w:rsidP="00EE31B0">
            <w:pPr>
              <w:rPr>
                <w:b/>
              </w:rPr>
            </w:pPr>
          </w:p>
        </w:tc>
        <w:tc>
          <w:tcPr>
            <w:tcW w:w="1143" w:type="dxa"/>
            <w:gridSpan w:val="2"/>
          </w:tcPr>
          <w:p w14:paraId="20EFED1B" w14:textId="77777777" w:rsidR="00BD0F3E" w:rsidRDefault="00BD0F3E" w:rsidP="00C936C8">
            <w:r>
              <w:t>Carried</w:t>
            </w:r>
          </w:p>
        </w:tc>
      </w:tr>
      <w:bookmarkEnd w:id="0"/>
      <w:tr w:rsidR="00BD0F3E" w14:paraId="4BE932FF" w14:textId="77777777" w:rsidTr="00421656">
        <w:tc>
          <w:tcPr>
            <w:tcW w:w="567" w:type="dxa"/>
          </w:tcPr>
          <w:p w14:paraId="4236C846" w14:textId="77777777" w:rsidR="00BD0F3E" w:rsidRPr="00E36A01" w:rsidRDefault="00BD0F3E" w:rsidP="00C936C8">
            <w:pPr>
              <w:jc w:val="right"/>
              <w:rPr>
                <w:b/>
              </w:rPr>
            </w:pPr>
            <w:r>
              <w:rPr>
                <w:b/>
              </w:rPr>
              <w:t>5.</w:t>
            </w:r>
          </w:p>
        </w:tc>
        <w:tc>
          <w:tcPr>
            <w:tcW w:w="7655" w:type="dxa"/>
          </w:tcPr>
          <w:p w14:paraId="4AADECFC" w14:textId="77777777" w:rsidR="00BD0F3E" w:rsidRDefault="00BD0F3E" w:rsidP="00C936C8">
            <w:pPr>
              <w:rPr>
                <w:b/>
              </w:rPr>
            </w:pPr>
            <w:r>
              <w:rPr>
                <w:b/>
              </w:rPr>
              <w:t xml:space="preserve">Business Arising </w:t>
            </w:r>
          </w:p>
          <w:p w14:paraId="0D696B4C" w14:textId="3E8177A0" w:rsidR="00BD0F3E" w:rsidRDefault="006A210D" w:rsidP="00C936C8">
            <w:r w:rsidRPr="006A210D">
              <w:t>Insurance</w:t>
            </w:r>
            <w:r w:rsidR="00C36708">
              <w:t xml:space="preserve">: </w:t>
            </w:r>
            <w:r w:rsidRPr="006A210D">
              <w:t xml:space="preserve">there </w:t>
            </w:r>
            <w:r w:rsidR="00C36708">
              <w:t xml:space="preserve">will be </w:t>
            </w:r>
            <w:r w:rsidRPr="006A210D">
              <w:t>no</w:t>
            </w:r>
            <w:r>
              <w:t xml:space="preserve"> changes </w:t>
            </w:r>
            <w:r w:rsidR="00FB51BE">
              <w:t>to</w:t>
            </w:r>
            <w:r w:rsidR="00216E73">
              <w:t xml:space="preserve"> the</w:t>
            </w:r>
            <w:r w:rsidR="00FB51BE">
              <w:t xml:space="preserve"> insurance </w:t>
            </w:r>
            <w:r>
              <w:t xml:space="preserve">this year; insurance </w:t>
            </w:r>
            <w:r w:rsidR="00C36708">
              <w:t xml:space="preserve">companies are </w:t>
            </w:r>
            <w:r>
              <w:t>not accepting new policies.</w:t>
            </w:r>
          </w:p>
          <w:p w14:paraId="2045FDBB" w14:textId="4EABB56B" w:rsidR="006A210D" w:rsidRPr="00E04902" w:rsidRDefault="006A210D" w:rsidP="00EE31B0"/>
        </w:tc>
        <w:tc>
          <w:tcPr>
            <w:tcW w:w="1143" w:type="dxa"/>
            <w:gridSpan w:val="2"/>
          </w:tcPr>
          <w:p w14:paraId="3823AE79" w14:textId="77777777" w:rsidR="00BD0F3E" w:rsidRDefault="00BD0F3E" w:rsidP="00C936C8"/>
        </w:tc>
      </w:tr>
    </w:tbl>
    <w:p w14:paraId="72A8C147" w14:textId="77777777" w:rsidR="00421656" w:rsidRDefault="00421656">
      <w:bookmarkStart w:id="1" w:name="_Hlk57193916"/>
      <w:r>
        <w:br w:type="page"/>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567"/>
        <w:gridCol w:w="576"/>
      </w:tblGrid>
      <w:tr w:rsidR="00BD0F3E" w14:paraId="77F125A3" w14:textId="77777777" w:rsidTr="00421656">
        <w:tc>
          <w:tcPr>
            <w:tcW w:w="567" w:type="dxa"/>
          </w:tcPr>
          <w:p w14:paraId="4FD7F5B5" w14:textId="74015863" w:rsidR="00BD0F3E" w:rsidRPr="00E36A01" w:rsidRDefault="00BD0F3E" w:rsidP="00C936C8">
            <w:pPr>
              <w:jc w:val="right"/>
              <w:rPr>
                <w:b/>
              </w:rPr>
            </w:pPr>
            <w:r>
              <w:lastRenderedPageBreak/>
              <w:br w:type="page"/>
            </w:r>
            <w:r w:rsidR="00DC2D8A">
              <w:rPr>
                <w:b/>
              </w:rPr>
              <w:t>6</w:t>
            </w:r>
            <w:r w:rsidRPr="00E36A01">
              <w:rPr>
                <w:b/>
              </w:rPr>
              <w:t>.</w:t>
            </w:r>
          </w:p>
        </w:tc>
        <w:tc>
          <w:tcPr>
            <w:tcW w:w="7655" w:type="dxa"/>
          </w:tcPr>
          <w:p w14:paraId="2AF9F99F" w14:textId="77777777" w:rsidR="00BD0F3E" w:rsidRPr="00BD38A5" w:rsidRDefault="00BD0F3E" w:rsidP="00C936C8">
            <w:pPr>
              <w:rPr>
                <w:b/>
              </w:rPr>
            </w:pPr>
            <w:r>
              <w:rPr>
                <w:b/>
              </w:rPr>
              <w:t>Report from Leadership</w:t>
            </w:r>
          </w:p>
        </w:tc>
        <w:tc>
          <w:tcPr>
            <w:tcW w:w="1143" w:type="dxa"/>
            <w:gridSpan w:val="2"/>
          </w:tcPr>
          <w:p w14:paraId="52EA0C92" w14:textId="77777777" w:rsidR="00BD0F3E" w:rsidRDefault="00BD0F3E" w:rsidP="00C936C8"/>
        </w:tc>
      </w:tr>
      <w:tr w:rsidR="00BD0F3E" w14:paraId="4A8D961E" w14:textId="77777777" w:rsidTr="00421656">
        <w:tc>
          <w:tcPr>
            <w:tcW w:w="567" w:type="dxa"/>
          </w:tcPr>
          <w:p w14:paraId="793DCDEE" w14:textId="77777777" w:rsidR="00BD0F3E" w:rsidRDefault="00BD0F3E" w:rsidP="00C936C8"/>
        </w:tc>
        <w:tc>
          <w:tcPr>
            <w:tcW w:w="7655" w:type="dxa"/>
          </w:tcPr>
          <w:p w14:paraId="53121D12" w14:textId="4AFE4452" w:rsidR="00BD0F3E" w:rsidRDefault="00DC2D8A" w:rsidP="00C936C8">
            <w:pPr>
              <w:rPr>
                <w:b/>
              </w:rPr>
            </w:pPr>
            <w:r>
              <w:rPr>
                <w:b/>
              </w:rPr>
              <w:t>6</w:t>
            </w:r>
            <w:r w:rsidR="00BD0F3E">
              <w:rPr>
                <w:b/>
              </w:rPr>
              <w:t xml:space="preserve">.1 Executive Director Key Performance Indicators </w:t>
            </w:r>
          </w:p>
          <w:p w14:paraId="78F20DE2" w14:textId="77777777" w:rsidR="00BD0F3E" w:rsidRPr="00BD38A5" w:rsidRDefault="00BD0F3E" w:rsidP="00C936C8">
            <w:pPr>
              <w:rPr>
                <w:b/>
              </w:rPr>
            </w:pPr>
            <w:r>
              <w:rPr>
                <w:b/>
              </w:rPr>
              <w:t xml:space="preserve">Highlights and discussion </w:t>
            </w:r>
          </w:p>
        </w:tc>
        <w:tc>
          <w:tcPr>
            <w:tcW w:w="1143" w:type="dxa"/>
            <w:gridSpan w:val="2"/>
          </w:tcPr>
          <w:p w14:paraId="790B88D7" w14:textId="77777777" w:rsidR="00BD0F3E" w:rsidRDefault="00BD0F3E" w:rsidP="00C936C8"/>
        </w:tc>
      </w:tr>
      <w:tr w:rsidR="00BD0F3E" w14:paraId="06DA5199" w14:textId="77777777" w:rsidTr="00421656">
        <w:tc>
          <w:tcPr>
            <w:tcW w:w="567" w:type="dxa"/>
          </w:tcPr>
          <w:p w14:paraId="34C4DA09" w14:textId="77777777" w:rsidR="00BD0F3E" w:rsidRDefault="00BD0F3E" w:rsidP="00C936C8">
            <w:bookmarkStart w:id="2" w:name="_Hlk65166059"/>
          </w:p>
        </w:tc>
        <w:tc>
          <w:tcPr>
            <w:tcW w:w="8222" w:type="dxa"/>
            <w:gridSpan w:val="2"/>
          </w:tcPr>
          <w:p w14:paraId="7EED5CA3" w14:textId="77777777" w:rsidR="00BD0F3E" w:rsidRDefault="00BD0F3E" w:rsidP="00C936C8">
            <w:pPr>
              <w:rPr>
                <w:b/>
              </w:rPr>
            </w:pPr>
            <w:r>
              <w:rPr>
                <w:b/>
              </w:rPr>
              <w:t>Parkwood Highlights</w:t>
            </w:r>
          </w:p>
          <w:p w14:paraId="7307E374" w14:textId="43E18AB4" w:rsidR="00BD0F3E" w:rsidRDefault="00BD0F3E" w:rsidP="00C936C8">
            <w:pPr>
              <w:rPr>
                <w:b/>
              </w:rPr>
            </w:pPr>
            <w:r>
              <w:rPr>
                <w:b/>
              </w:rPr>
              <w:t xml:space="preserve">Long Term Care/Home and Community </w:t>
            </w:r>
          </w:p>
          <w:p w14:paraId="7E68FBE8" w14:textId="670DECEA" w:rsidR="006A0385" w:rsidRDefault="00117055" w:rsidP="00CC54FA">
            <w:pPr>
              <w:pStyle w:val="ListParagraph"/>
              <w:numPr>
                <w:ilvl w:val="0"/>
                <w:numId w:val="15"/>
              </w:numPr>
              <w:ind w:left="454"/>
            </w:pPr>
            <w:r>
              <w:t xml:space="preserve">Outbreak Status: currently </w:t>
            </w:r>
            <w:r w:rsidR="00D342B4">
              <w:t>no outbreak</w:t>
            </w:r>
            <w:r w:rsidR="00C36708">
              <w:t>/</w:t>
            </w:r>
            <w:r w:rsidR="00D342B4">
              <w:t xml:space="preserve">suspect outbreak; grateful for the containment the teams have achieved through hard work; grateful for the prayers from the community </w:t>
            </w:r>
          </w:p>
          <w:p w14:paraId="0AB43DC6" w14:textId="351C2958" w:rsidR="00D342B4" w:rsidRDefault="00D342B4" w:rsidP="00CC54FA">
            <w:pPr>
              <w:pStyle w:val="ListParagraph"/>
              <w:numPr>
                <w:ilvl w:val="0"/>
                <w:numId w:val="15"/>
              </w:numPr>
              <w:ind w:left="454"/>
            </w:pPr>
            <w:r>
              <w:t xml:space="preserve">Occupancy </w:t>
            </w:r>
            <w:r w:rsidR="00117055">
              <w:t>P</w:t>
            </w:r>
            <w:r>
              <w:t>rotection</w:t>
            </w:r>
            <w:r w:rsidR="00117055">
              <w:t>:</w:t>
            </w:r>
            <w:r>
              <w:t xml:space="preserve"> will be extended past February 28</w:t>
            </w:r>
            <w:r w:rsidRPr="00D342B4">
              <w:rPr>
                <w:vertAlign w:val="superscript"/>
              </w:rPr>
              <w:t>th</w:t>
            </w:r>
            <w:r>
              <w:t xml:space="preserve">, 2021; anticipated confirmation from Ministry tomorrow; hard to fill </w:t>
            </w:r>
            <w:r w:rsidR="00C36708">
              <w:t xml:space="preserve">empty </w:t>
            </w:r>
            <w:r>
              <w:t>bed</w:t>
            </w:r>
            <w:r w:rsidR="00C36708">
              <w:t>s</w:t>
            </w:r>
            <w:r>
              <w:t xml:space="preserve">; residents moving in </w:t>
            </w:r>
            <w:r w:rsidR="00C36708">
              <w:t xml:space="preserve">with a </w:t>
            </w:r>
            <w:r>
              <w:t xml:space="preserve">higher acuity </w:t>
            </w:r>
          </w:p>
          <w:p w14:paraId="65B49281" w14:textId="75A99C5B" w:rsidR="00D342B4" w:rsidRDefault="00C36708" w:rsidP="00CC54FA">
            <w:pPr>
              <w:pStyle w:val="ListParagraph"/>
              <w:numPr>
                <w:ilvl w:val="0"/>
                <w:numId w:val="15"/>
              </w:numPr>
              <w:ind w:left="454"/>
            </w:pPr>
            <w:r>
              <w:t>Personal Support Worker Training: g</w:t>
            </w:r>
            <w:r w:rsidR="00D342B4">
              <w:t xml:space="preserve">overnment has announced additional training </w:t>
            </w:r>
          </w:p>
          <w:p w14:paraId="67A575AE" w14:textId="5B0F3D7C" w:rsidR="00D342B4" w:rsidRDefault="00D342B4" w:rsidP="00CC54FA">
            <w:pPr>
              <w:pStyle w:val="ListParagraph"/>
              <w:numPr>
                <w:ilvl w:val="0"/>
                <w:numId w:val="15"/>
              </w:numPr>
              <w:ind w:left="454"/>
            </w:pPr>
            <w:r>
              <w:t xml:space="preserve">Rapid </w:t>
            </w:r>
            <w:r w:rsidR="00C36708">
              <w:t>A</w:t>
            </w:r>
            <w:r>
              <w:t xml:space="preserve">ntigen </w:t>
            </w:r>
            <w:r w:rsidR="00C36708">
              <w:t>T</w:t>
            </w:r>
            <w:r>
              <w:t>esting</w:t>
            </w:r>
            <w:r w:rsidR="00117055">
              <w:t xml:space="preserve">: </w:t>
            </w:r>
            <w:r>
              <w:t>implemented</w:t>
            </w:r>
            <w:r w:rsidR="00117055">
              <w:t xml:space="preserve"> February 22</w:t>
            </w:r>
            <w:r w:rsidR="00117055" w:rsidRPr="00117055">
              <w:rPr>
                <w:vertAlign w:val="superscript"/>
              </w:rPr>
              <w:t>nd</w:t>
            </w:r>
            <w:r w:rsidR="00C36708">
              <w:t>;</w:t>
            </w:r>
            <w:r>
              <w:t xml:space="preserve"> </w:t>
            </w:r>
            <w:r w:rsidR="00C36708">
              <w:t xml:space="preserve">reviewed </w:t>
            </w:r>
            <w:r w:rsidR="00117055">
              <w:t xml:space="preserve">process </w:t>
            </w:r>
            <w:r w:rsidR="00C36708">
              <w:t>and requirements</w:t>
            </w:r>
          </w:p>
          <w:p w14:paraId="157C96AB" w14:textId="30BE6B61" w:rsidR="00D342B4" w:rsidRDefault="00D342B4" w:rsidP="00CC54FA">
            <w:pPr>
              <w:pStyle w:val="ListParagraph"/>
              <w:numPr>
                <w:ilvl w:val="0"/>
                <w:numId w:val="15"/>
              </w:numPr>
              <w:ind w:left="454"/>
            </w:pPr>
            <w:r>
              <w:t xml:space="preserve">Security </w:t>
            </w:r>
            <w:r w:rsidR="00117055">
              <w:t xml:space="preserve">Company: </w:t>
            </w:r>
            <w:r w:rsidR="00C36708">
              <w:t xml:space="preserve">not necessary; </w:t>
            </w:r>
            <w:r>
              <w:t xml:space="preserve">screeners hired specifically for role </w:t>
            </w:r>
          </w:p>
          <w:p w14:paraId="69D531AF" w14:textId="767E3DCF" w:rsidR="00117055" w:rsidRDefault="00117055" w:rsidP="00CC54FA">
            <w:pPr>
              <w:pStyle w:val="ListParagraph"/>
              <w:numPr>
                <w:ilvl w:val="0"/>
                <w:numId w:val="15"/>
              </w:numPr>
              <w:ind w:left="454"/>
            </w:pPr>
            <w:r>
              <w:t xml:space="preserve">Vaccinations: Pfizer (after second dose) is 94% effective against covid, including the UK variant </w:t>
            </w:r>
          </w:p>
          <w:p w14:paraId="64161CA4" w14:textId="787351DB" w:rsidR="00117055" w:rsidRDefault="00117055" w:rsidP="00CC54FA">
            <w:pPr>
              <w:pStyle w:val="ListParagraph"/>
              <w:numPr>
                <w:ilvl w:val="0"/>
                <w:numId w:val="15"/>
              </w:numPr>
              <w:ind w:left="454"/>
            </w:pPr>
            <w:r>
              <w:t xml:space="preserve">Admissions: no admissions during January due to outbreak </w:t>
            </w:r>
          </w:p>
          <w:p w14:paraId="7B184713" w14:textId="647C2D6E" w:rsidR="00AB2C1C" w:rsidRDefault="00AB2C1C" w:rsidP="00CC54FA">
            <w:pPr>
              <w:pStyle w:val="ListParagraph"/>
              <w:numPr>
                <w:ilvl w:val="0"/>
                <w:numId w:val="15"/>
              </w:numPr>
              <w:ind w:left="454"/>
            </w:pPr>
            <w:r>
              <w:t xml:space="preserve">Elisabeth McMillian: passed away; she was 105 years old; thoughts with son Gary </w:t>
            </w:r>
          </w:p>
          <w:p w14:paraId="79358E2D" w14:textId="4407DFC7" w:rsidR="000C5DCE" w:rsidRPr="00C65169" w:rsidRDefault="000C5DCE" w:rsidP="00115959"/>
        </w:tc>
        <w:tc>
          <w:tcPr>
            <w:tcW w:w="576" w:type="dxa"/>
          </w:tcPr>
          <w:p w14:paraId="169C57A0" w14:textId="77777777" w:rsidR="00BD0F3E" w:rsidRDefault="00BD0F3E" w:rsidP="00C936C8"/>
        </w:tc>
      </w:tr>
      <w:tr w:rsidR="00BD0F3E" w14:paraId="653785B4" w14:textId="77777777" w:rsidTr="00421656">
        <w:tc>
          <w:tcPr>
            <w:tcW w:w="567" w:type="dxa"/>
          </w:tcPr>
          <w:p w14:paraId="0078FE1A" w14:textId="77777777" w:rsidR="00BD0F3E" w:rsidRDefault="00BD0F3E" w:rsidP="00C936C8"/>
        </w:tc>
        <w:tc>
          <w:tcPr>
            <w:tcW w:w="8222" w:type="dxa"/>
            <w:gridSpan w:val="2"/>
          </w:tcPr>
          <w:p w14:paraId="3CB8E2AB" w14:textId="77777777" w:rsidR="00BD0F3E" w:rsidRDefault="00BD0F3E" w:rsidP="00C936C8">
            <w:pPr>
              <w:rPr>
                <w:b/>
              </w:rPr>
            </w:pPr>
            <w:r>
              <w:rPr>
                <w:b/>
              </w:rPr>
              <w:t xml:space="preserve">Retirement/Apartments </w:t>
            </w:r>
          </w:p>
          <w:p w14:paraId="743B65A1" w14:textId="77777777" w:rsidR="00421656" w:rsidRDefault="00AB2C1C" w:rsidP="00CC54FA">
            <w:pPr>
              <w:pStyle w:val="ListParagraph"/>
              <w:numPr>
                <w:ilvl w:val="0"/>
                <w:numId w:val="6"/>
              </w:numPr>
              <w:ind w:left="461"/>
            </w:pPr>
            <w:r>
              <w:t>Occupancy: decrease in occupancy due to covid</w:t>
            </w:r>
            <w:r w:rsidR="00C36708">
              <w:t xml:space="preserve"> (new </w:t>
            </w:r>
            <w:r>
              <w:t xml:space="preserve">residents </w:t>
            </w:r>
            <w:r w:rsidR="00C36708">
              <w:t xml:space="preserve">required to </w:t>
            </w:r>
            <w:r>
              <w:t>isolate for 14 days upon admission</w:t>
            </w:r>
            <w:r w:rsidR="00C36708">
              <w:t>)</w:t>
            </w:r>
          </w:p>
          <w:p w14:paraId="586B2F45" w14:textId="77777777" w:rsidR="00421656" w:rsidRDefault="00421656" w:rsidP="00CC54FA">
            <w:pPr>
              <w:pStyle w:val="ListParagraph"/>
              <w:numPr>
                <w:ilvl w:val="0"/>
                <w:numId w:val="6"/>
              </w:numPr>
              <w:ind w:left="461"/>
            </w:pPr>
            <w:r>
              <w:t>I</w:t>
            </w:r>
            <w:r w:rsidR="00AB2C1C">
              <w:t>dentifying suites that can be joined to create one-bedroom apartments</w:t>
            </w:r>
            <w:r>
              <w:t xml:space="preserve"> </w:t>
            </w:r>
          </w:p>
          <w:p w14:paraId="79F1202A" w14:textId="4E817B7C" w:rsidR="006A0385" w:rsidRDefault="00421656" w:rsidP="00CC54FA">
            <w:pPr>
              <w:pStyle w:val="ListParagraph"/>
              <w:numPr>
                <w:ilvl w:val="0"/>
                <w:numId w:val="6"/>
              </w:numPr>
              <w:ind w:left="461"/>
            </w:pPr>
            <w:r>
              <w:t>U</w:t>
            </w:r>
            <w:r w:rsidR="00AB2C1C">
              <w:t xml:space="preserve">pgrades to apartments </w:t>
            </w:r>
            <w:r w:rsidR="00C36708">
              <w:t>(</w:t>
            </w:r>
            <w:r w:rsidR="00AB2C1C">
              <w:t>flooring and appliances</w:t>
            </w:r>
            <w:r w:rsidR="00C36708">
              <w:t>)</w:t>
            </w:r>
            <w:r w:rsidR="00AB2C1C">
              <w:t xml:space="preserve"> </w:t>
            </w:r>
          </w:p>
          <w:p w14:paraId="67156C8F" w14:textId="77777777" w:rsidR="00BD0F3E" w:rsidRPr="008D7142" w:rsidRDefault="00BD0F3E" w:rsidP="00C936C8">
            <w:pPr>
              <w:ind w:left="101"/>
            </w:pPr>
          </w:p>
        </w:tc>
        <w:tc>
          <w:tcPr>
            <w:tcW w:w="576" w:type="dxa"/>
          </w:tcPr>
          <w:p w14:paraId="3BF29B2B" w14:textId="77777777" w:rsidR="00BD0F3E" w:rsidRDefault="00BD0F3E" w:rsidP="00C936C8"/>
        </w:tc>
      </w:tr>
      <w:tr w:rsidR="00BD0F3E" w14:paraId="39342764" w14:textId="77777777" w:rsidTr="00421656">
        <w:tc>
          <w:tcPr>
            <w:tcW w:w="567" w:type="dxa"/>
          </w:tcPr>
          <w:p w14:paraId="1E11365D" w14:textId="77777777" w:rsidR="00BD0F3E" w:rsidRDefault="00BD0F3E" w:rsidP="00C936C8"/>
        </w:tc>
        <w:tc>
          <w:tcPr>
            <w:tcW w:w="7655" w:type="dxa"/>
          </w:tcPr>
          <w:p w14:paraId="155F5DD0" w14:textId="6FC60D6E" w:rsidR="00BD0F3E" w:rsidRDefault="00BD0F3E" w:rsidP="00C936C8">
            <w:r w:rsidRPr="008D7142">
              <w:t>Motion</w:t>
            </w:r>
            <w:r>
              <w:t xml:space="preserve"> to approve the Parkwood Mennonite Home</w:t>
            </w:r>
            <w:r w:rsidR="00DC2D8A">
              <w:t xml:space="preserve"> Inc. </w:t>
            </w:r>
            <w:r>
              <w:t xml:space="preserve">Key Performance Indicators. </w:t>
            </w:r>
          </w:p>
          <w:p w14:paraId="069EA7BE" w14:textId="30F71EFE" w:rsidR="00BD0F3E" w:rsidRDefault="00BD0F3E" w:rsidP="00C936C8">
            <w:r>
              <w:t xml:space="preserve">Made by: </w:t>
            </w:r>
            <w:r w:rsidR="00AB2C1C">
              <w:t>John Shantz</w:t>
            </w:r>
          </w:p>
          <w:p w14:paraId="0F95D9D3" w14:textId="18DCAB60" w:rsidR="00BD0F3E" w:rsidRDefault="00BD0F3E" w:rsidP="00C936C8">
            <w:r>
              <w:t xml:space="preserve">Seconded by: </w:t>
            </w:r>
            <w:r w:rsidR="00AB2C1C">
              <w:t xml:space="preserve">Ed Nowak </w:t>
            </w:r>
          </w:p>
          <w:p w14:paraId="02D2372B" w14:textId="77777777" w:rsidR="00BD0F3E" w:rsidRPr="008D7142" w:rsidRDefault="00BD0F3E" w:rsidP="00C936C8"/>
        </w:tc>
        <w:tc>
          <w:tcPr>
            <w:tcW w:w="1143" w:type="dxa"/>
            <w:gridSpan w:val="2"/>
          </w:tcPr>
          <w:p w14:paraId="559B12FC" w14:textId="77777777" w:rsidR="00BD0F3E" w:rsidRDefault="00BD0F3E" w:rsidP="00C936C8">
            <w:r>
              <w:t>Carried</w:t>
            </w:r>
          </w:p>
        </w:tc>
      </w:tr>
      <w:tr w:rsidR="00BD0F3E" w14:paraId="7ABD65EF" w14:textId="77777777" w:rsidTr="00421656">
        <w:tc>
          <w:tcPr>
            <w:tcW w:w="567" w:type="dxa"/>
          </w:tcPr>
          <w:p w14:paraId="20D7E9A4" w14:textId="77777777" w:rsidR="00BD0F3E" w:rsidRDefault="00BD0F3E" w:rsidP="00C936C8">
            <w:bookmarkStart w:id="3" w:name="_Hlk57194041"/>
            <w:bookmarkEnd w:id="1"/>
            <w:bookmarkEnd w:id="2"/>
          </w:p>
        </w:tc>
        <w:tc>
          <w:tcPr>
            <w:tcW w:w="7655" w:type="dxa"/>
          </w:tcPr>
          <w:p w14:paraId="162B08E7" w14:textId="556009EE" w:rsidR="00BD0F3E" w:rsidRDefault="00DC2D8A" w:rsidP="00C936C8">
            <w:pPr>
              <w:rPr>
                <w:b/>
              </w:rPr>
            </w:pPr>
            <w:r>
              <w:rPr>
                <w:b/>
              </w:rPr>
              <w:t>6</w:t>
            </w:r>
            <w:r w:rsidR="00BD0F3E">
              <w:rPr>
                <w:b/>
              </w:rPr>
              <w:t xml:space="preserve">.2 Financial Statements </w:t>
            </w:r>
          </w:p>
          <w:p w14:paraId="0C0154F9" w14:textId="77777777" w:rsidR="00BD0F3E" w:rsidRPr="003D44B5" w:rsidRDefault="00BD0F3E" w:rsidP="00C936C8">
            <w:pPr>
              <w:rPr>
                <w:b/>
              </w:rPr>
            </w:pPr>
            <w:r>
              <w:rPr>
                <w:b/>
              </w:rPr>
              <w:t>Highlights and discussion</w:t>
            </w:r>
            <w:r>
              <w:t xml:space="preserve"> </w:t>
            </w:r>
          </w:p>
        </w:tc>
        <w:tc>
          <w:tcPr>
            <w:tcW w:w="1143" w:type="dxa"/>
            <w:gridSpan w:val="2"/>
          </w:tcPr>
          <w:p w14:paraId="2A2579C6" w14:textId="77777777" w:rsidR="00BD0F3E" w:rsidRDefault="00BD0F3E" w:rsidP="00C936C8"/>
        </w:tc>
      </w:tr>
      <w:tr w:rsidR="00BD0F3E" w14:paraId="13698665" w14:textId="77777777" w:rsidTr="00421656">
        <w:tc>
          <w:tcPr>
            <w:tcW w:w="567" w:type="dxa"/>
          </w:tcPr>
          <w:p w14:paraId="4EFC8D31" w14:textId="77777777" w:rsidR="00BD0F3E" w:rsidRDefault="00BD0F3E" w:rsidP="00C936C8"/>
        </w:tc>
        <w:tc>
          <w:tcPr>
            <w:tcW w:w="8222" w:type="dxa"/>
            <w:gridSpan w:val="2"/>
          </w:tcPr>
          <w:p w14:paraId="49C164F2" w14:textId="77777777" w:rsidR="00BD0F3E" w:rsidRPr="00B423C8" w:rsidRDefault="00BD0F3E" w:rsidP="00C936C8">
            <w:pPr>
              <w:rPr>
                <w:b/>
              </w:rPr>
            </w:pPr>
            <w:r w:rsidRPr="00B423C8">
              <w:rPr>
                <w:b/>
              </w:rPr>
              <w:t xml:space="preserve">Parkwood Highlights </w:t>
            </w:r>
          </w:p>
          <w:p w14:paraId="43D806FD" w14:textId="77777777" w:rsidR="00556E8E" w:rsidRDefault="00556E8E" w:rsidP="00556E8E">
            <w:r>
              <w:t>Long-Term Care</w:t>
            </w:r>
          </w:p>
          <w:p w14:paraId="65A49DC4" w14:textId="4FEA5495" w:rsidR="00556E8E" w:rsidRDefault="00556E8E" w:rsidP="00CC54FA">
            <w:pPr>
              <w:pStyle w:val="ListParagraph"/>
              <w:numPr>
                <w:ilvl w:val="0"/>
                <w:numId w:val="10"/>
              </w:numPr>
              <w:ind w:left="454"/>
            </w:pPr>
            <w:r>
              <w:t xml:space="preserve"> </w:t>
            </w:r>
            <w:r w:rsidR="008F647F">
              <w:t xml:space="preserve">Reviewed containment funding; additional staffing expenses </w:t>
            </w:r>
          </w:p>
          <w:p w14:paraId="774554C5" w14:textId="77777777" w:rsidR="00556E8E" w:rsidRDefault="00556E8E" w:rsidP="00556E8E">
            <w:pPr>
              <w:pStyle w:val="ListParagraph"/>
            </w:pPr>
          </w:p>
          <w:p w14:paraId="39D21156" w14:textId="0B03B6F7" w:rsidR="00556E8E" w:rsidRDefault="00556E8E" w:rsidP="00556E8E">
            <w:r>
              <w:t xml:space="preserve">Retirement Suites </w:t>
            </w:r>
          </w:p>
          <w:p w14:paraId="1FF26802" w14:textId="3DDB667F" w:rsidR="00556E8E" w:rsidRDefault="00556E8E" w:rsidP="00CC54FA">
            <w:pPr>
              <w:pStyle w:val="ListParagraph"/>
              <w:numPr>
                <w:ilvl w:val="0"/>
                <w:numId w:val="10"/>
              </w:numPr>
              <w:ind w:left="455"/>
            </w:pPr>
            <w:r>
              <w:t xml:space="preserve"> </w:t>
            </w:r>
            <w:r w:rsidR="008F647F">
              <w:t xml:space="preserve">Reviewed impact of occupancy; home &amp; community revenue keeping variance positive </w:t>
            </w:r>
          </w:p>
          <w:p w14:paraId="3E0B32AA" w14:textId="77777777" w:rsidR="00F66F2D" w:rsidRDefault="00F66F2D" w:rsidP="00ED6056"/>
          <w:p w14:paraId="608F09D0" w14:textId="77777777" w:rsidR="006C673A" w:rsidRDefault="006C673A" w:rsidP="006C673A">
            <w:r>
              <w:t xml:space="preserve">Garden Homes </w:t>
            </w:r>
          </w:p>
          <w:p w14:paraId="6642F4BF" w14:textId="77777777" w:rsidR="00BD0F3E" w:rsidRDefault="006C673A" w:rsidP="008F647F">
            <w:pPr>
              <w:pStyle w:val="ListParagraph"/>
              <w:numPr>
                <w:ilvl w:val="0"/>
                <w:numId w:val="10"/>
              </w:numPr>
              <w:ind w:left="454"/>
            </w:pPr>
            <w:r>
              <w:t xml:space="preserve">Discussion regarding sale of Garden Homes </w:t>
            </w:r>
          </w:p>
          <w:p w14:paraId="37E46A8C" w14:textId="253B128A" w:rsidR="006C673A" w:rsidRPr="008D7142" w:rsidRDefault="006C673A" w:rsidP="006C673A">
            <w:pPr>
              <w:ind w:left="103"/>
            </w:pPr>
          </w:p>
        </w:tc>
        <w:tc>
          <w:tcPr>
            <w:tcW w:w="576" w:type="dxa"/>
          </w:tcPr>
          <w:p w14:paraId="50D84204" w14:textId="77777777" w:rsidR="00BD0F3E" w:rsidRDefault="00BD0F3E" w:rsidP="00C936C8"/>
        </w:tc>
      </w:tr>
      <w:tr w:rsidR="00BD0F3E" w14:paraId="38E06694" w14:textId="77777777" w:rsidTr="00421656">
        <w:tc>
          <w:tcPr>
            <w:tcW w:w="567" w:type="dxa"/>
          </w:tcPr>
          <w:p w14:paraId="52559C98" w14:textId="77777777" w:rsidR="00BD0F3E" w:rsidRDefault="00BD0F3E" w:rsidP="00C936C8"/>
        </w:tc>
        <w:tc>
          <w:tcPr>
            <w:tcW w:w="7655" w:type="dxa"/>
          </w:tcPr>
          <w:p w14:paraId="39654D22" w14:textId="2C5D99EB" w:rsidR="00BD0F3E" w:rsidRDefault="00BD0F3E" w:rsidP="00C936C8">
            <w:r>
              <w:t>Motion to approve the Parkwood Mennonite Home</w:t>
            </w:r>
            <w:r w:rsidR="00DC2D8A">
              <w:t xml:space="preserve"> Inc.</w:t>
            </w:r>
            <w:r>
              <w:t xml:space="preserve"> Financial Statements </w:t>
            </w:r>
          </w:p>
          <w:p w14:paraId="7E4CE9FD" w14:textId="3A082F6D" w:rsidR="00BD0F3E" w:rsidRDefault="00BD0F3E" w:rsidP="00C936C8">
            <w:r>
              <w:t xml:space="preserve">Made by: </w:t>
            </w:r>
            <w:r w:rsidR="006C673A">
              <w:t>Ruth Konrad</w:t>
            </w:r>
          </w:p>
          <w:p w14:paraId="67B98A8A" w14:textId="57E784AF" w:rsidR="00BD0F3E" w:rsidRDefault="00BD0F3E" w:rsidP="00C936C8">
            <w:r>
              <w:t xml:space="preserve">Seconded by: </w:t>
            </w:r>
            <w:r w:rsidR="006C673A">
              <w:t xml:space="preserve">John Shantz </w:t>
            </w:r>
          </w:p>
          <w:p w14:paraId="5404C53F" w14:textId="77777777" w:rsidR="00BD0F3E" w:rsidRPr="008D7142" w:rsidRDefault="00BD0F3E" w:rsidP="00C936C8"/>
        </w:tc>
        <w:tc>
          <w:tcPr>
            <w:tcW w:w="1143" w:type="dxa"/>
            <w:gridSpan w:val="2"/>
          </w:tcPr>
          <w:p w14:paraId="560FD80E" w14:textId="77777777" w:rsidR="00BD0F3E" w:rsidRDefault="00BD0F3E" w:rsidP="00C936C8">
            <w:r>
              <w:t>Carried</w:t>
            </w:r>
          </w:p>
        </w:tc>
      </w:tr>
    </w:tbl>
    <w:p w14:paraId="7CD6D4FC" w14:textId="77777777" w:rsidR="002E027E" w:rsidRDefault="002E027E">
      <w:r>
        <w:br w:type="page"/>
      </w:r>
    </w:p>
    <w:tbl>
      <w:tblPr>
        <w:tblStyle w:val="TableGrid"/>
        <w:tblW w:w="9365" w:type="dxa"/>
        <w:tblLayout w:type="fixed"/>
        <w:tblLook w:val="04A0" w:firstRow="1" w:lastRow="0" w:firstColumn="1" w:lastColumn="0" w:noHBand="0" w:noVBand="1"/>
      </w:tblPr>
      <w:tblGrid>
        <w:gridCol w:w="567"/>
        <w:gridCol w:w="7655"/>
        <w:gridCol w:w="567"/>
        <w:gridCol w:w="576"/>
      </w:tblGrid>
      <w:tr w:rsidR="003D4F92" w14:paraId="661CAC65" w14:textId="77777777" w:rsidTr="00421656">
        <w:tc>
          <w:tcPr>
            <w:tcW w:w="567" w:type="dxa"/>
            <w:tcBorders>
              <w:top w:val="nil"/>
              <w:left w:val="nil"/>
              <w:bottom w:val="nil"/>
              <w:right w:val="nil"/>
            </w:tcBorders>
          </w:tcPr>
          <w:p w14:paraId="3427A660" w14:textId="09618277" w:rsidR="003D4F92" w:rsidRDefault="003D4F92" w:rsidP="00FE559E"/>
        </w:tc>
        <w:tc>
          <w:tcPr>
            <w:tcW w:w="7655" w:type="dxa"/>
            <w:tcBorders>
              <w:top w:val="nil"/>
              <w:left w:val="nil"/>
              <w:bottom w:val="nil"/>
              <w:right w:val="nil"/>
            </w:tcBorders>
          </w:tcPr>
          <w:p w14:paraId="0BCF9081" w14:textId="77777777" w:rsidR="008F647F" w:rsidRDefault="008F647F" w:rsidP="00FE559E">
            <w:r>
              <w:t>MNP as Auditors 2020-2021</w:t>
            </w:r>
          </w:p>
          <w:p w14:paraId="6623993E" w14:textId="76A1D661" w:rsidR="005651CB" w:rsidRDefault="006C673A" w:rsidP="008F647F">
            <w:pPr>
              <w:pStyle w:val="ListParagraph"/>
              <w:numPr>
                <w:ilvl w:val="0"/>
                <w:numId w:val="13"/>
              </w:numPr>
              <w:ind w:left="454"/>
            </w:pPr>
            <w:r>
              <w:t>Deloitte selling small</w:t>
            </w:r>
            <w:r w:rsidR="005651CB">
              <w:t>/</w:t>
            </w:r>
            <w:r>
              <w:t>medium business to MNP</w:t>
            </w:r>
            <w:r w:rsidR="005651CB">
              <w:t xml:space="preserve">; MNP is the fifth largest firm in Canada; offices in Cambridge and Waterloo </w:t>
            </w:r>
          </w:p>
          <w:p w14:paraId="18D20395" w14:textId="23442DC3" w:rsidR="003D4F92" w:rsidRDefault="006C673A" w:rsidP="008F647F">
            <w:pPr>
              <w:pStyle w:val="ListParagraph"/>
              <w:numPr>
                <w:ilvl w:val="0"/>
                <w:numId w:val="13"/>
              </w:numPr>
              <w:ind w:left="454"/>
            </w:pPr>
            <w:r>
              <w:t>Elaine</w:t>
            </w:r>
            <w:r w:rsidR="005651CB">
              <w:t xml:space="preserve"> </w:t>
            </w:r>
            <w:r w:rsidR="00FB51BE">
              <w:t xml:space="preserve">Read </w:t>
            </w:r>
            <w:r w:rsidR="005651CB">
              <w:t xml:space="preserve">transitioning </w:t>
            </w:r>
            <w:r>
              <w:t>to MNP</w:t>
            </w:r>
            <w:r w:rsidR="005651CB">
              <w:t xml:space="preserve">; will remain </w:t>
            </w:r>
            <w:r>
              <w:t xml:space="preserve">partner in charge; </w:t>
            </w:r>
            <w:r w:rsidR="00FE559E">
              <w:t xml:space="preserve">new audit manager </w:t>
            </w:r>
          </w:p>
          <w:p w14:paraId="70268A30" w14:textId="39AA3515" w:rsidR="00FE559E" w:rsidRDefault="00FE559E" w:rsidP="00FE559E">
            <w:r>
              <w:t xml:space="preserve"> </w:t>
            </w:r>
          </w:p>
        </w:tc>
        <w:tc>
          <w:tcPr>
            <w:tcW w:w="1143" w:type="dxa"/>
            <w:gridSpan w:val="2"/>
            <w:tcBorders>
              <w:top w:val="nil"/>
              <w:left w:val="nil"/>
              <w:bottom w:val="nil"/>
              <w:right w:val="nil"/>
            </w:tcBorders>
          </w:tcPr>
          <w:p w14:paraId="11904110" w14:textId="77777777" w:rsidR="003D4F92" w:rsidRDefault="003D4F92" w:rsidP="00FE559E"/>
        </w:tc>
      </w:tr>
      <w:tr w:rsidR="00A4538F" w14:paraId="1E76519D" w14:textId="77777777" w:rsidTr="00421656">
        <w:tc>
          <w:tcPr>
            <w:tcW w:w="567" w:type="dxa"/>
            <w:tcBorders>
              <w:top w:val="nil"/>
              <w:left w:val="nil"/>
              <w:bottom w:val="nil"/>
              <w:right w:val="nil"/>
            </w:tcBorders>
          </w:tcPr>
          <w:p w14:paraId="68CC94EA" w14:textId="77777777" w:rsidR="00A4538F" w:rsidRDefault="00A4538F" w:rsidP="00FE559E"/>
        </w:tc>
        <w:tc>
          <w:tcPr>
            <w:tcW w:w="7655" w:type="dxa"/>
            <w:tcBorders>
              <w:top w:val="nil"/>
              <w:left w:val="nil"/>
              <w:bottom w:val="nil"/>
              <w:right w:val="nil"/>
            </w:tcBorders>
          </w:tcPr>
          <w:p w14:paraId="77ED5E3F" w14:textId="196F430A" w:rsidR="00A4538F" w:rsidRDefault="00A4538F" w:rsidP="00FE559E">
            <w:r>
              <w:t>Resolution to acknowledge MNP as the Auditor for 2020-2021</w:t>
            </w:r>
            <w:r w:rsidR="00FE559E">
              <w:t>.</w:t>
            </w:r>
          </w:p>
          <w:p w14:paraId="5B48D20C" w14:textId="10DAD132" w:rsidR="00A4538F" w:rsidRDefault="00A4538F" w:rsidP="00FE559E">
            <w:r>
              <w:t xml:space="preserve">Made by: </w:t>
            </w:r>
            <w:r w:rsidR="00FE559E">
              <w:t>Ed Nowak</w:t>
            </w:r>
          </w:p>
          <w:p w14:paraId="13AF00D6" w14:textId="7CC32A18" w:rsidR="00A4538F" w:rsidRDefault="00A4538F" w:rsidP="00FE559E">
            <w:r>
              <w:t xml:space="preserve">Seconded by: </w:t>
            </w:r>
            <w:r w:rsidR="00FE559E">
              <w:t xml:space="preserve">Ruth Konrad </w:t>
            </w:r>
          </w:p>
          <w:p w14:paraId="3BBFC97D" w14:textId="77777777" w:rsidR="00A4538F" w:rsidRPr="008D7142" w:rsidRDefault="00A4538F" w:rsidP="00FE559E"/>
        </w:tc>
        <w:tc>
          <w:tcPr>
            <w:tcW w:w="1143" w:type="dxa"/>
            <w:gridSpan w:val="2"/>
            <w:tcBorders>
              <w:top w:val="nil"/>
              <w:left w:val="nil"/>
              <w:bottom w:val="nil"/>
              <w:right w:val="nil"/>
            </w:tcBorders>
          </w:tcPr>
          <w:p w14:paraId="47A19FA5" w14:textId="77777777" w:rsidR="00A4538F" w:rsidRDefault="00A4538F" w:rsidP="00FE559E">
            <w:r>
              <w:t>Carried</w:t>
            </w:r>
          </w:p>
        </w:tc>
      </w:tr>
      <w:bookmarkEnd w:id="3"/>
      <w:tr w:rsidR="00BD0F3E" w14:paraId="468FD5D7" w14:textId="77777777" w:rsidTr="00421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13CC1F46" w14:textId="77777777" w:rsidR="00BD0F3E" w:rsidRDefault="00BD0F3E" w:rsidP="00C936C8"/>
        </w:tc>
        <w:tc>
          <w:tcPr>
            <w:tcW w:w="8222" w:type="dxa"/>
            <w:gridSpan w:val="2"/>
          </w:tcPr>
          <w:p w14:paraId="18D87C4D" w14:textId="01121BC7" w:rsidR="00BD0F3E" w:rsidRDefault="00DC2D8A" w:rsidP="00C936C8">
            <w:pPr>
              <w:rPr>
                <w:b/>
              </w:rPr>
            </w:pPr>
            <w:r>
              <w:rPr>
                <w:b/>
              </w:rPr>
              <w:t>6</w:t>
            </w:r>
            <w:r w:rsidR="00BD0F3E">
              <w:rPr>
                <w:b/>
              </w:rPr>
              <w:t xml:space="preserve">.3 CEO Report  </w:t>
            </w:r>
          </w:p>
          <w:p w14:paraId="44254E78" w14:textId="77777777" w:rsidR="00BD0F3E" w:rsidRPr="006E4DC5" w:rsidRDefault="00BD0F3E" w:rsidP="00C936C8">
            <w:pPr>
              <w:rPr>
                <w:b/>
              </w:rPr>
            </w:pPr>
            <w:r>
              <w:rPr>
                <w:b/>
              </w:rPr>
              <w:t>Highlights and discussion</w:t>
            </w:r>
          </w:p>
        </w:tc>
        <w:tc>
          <w:tcPr>
            <w:tcW w:w="576" w:type="dxa"/>
          </w:tcPr>
          <w:p w14:paraId="664029C8" w14:textId="77777777" w:rsidR="00BD0F3E" w:rsidRDefault="00BD0F3E" w:rsidP="00C936C8"/>
        </w:tc>
      </w:tr>
      <w:tr w:rsidR="00697DC9" w14:paraId="182A9290" w14:textId="77777777" w:rsidTr="00421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5F820A0B" w14:textId="77777777" w:rsidR="00697DC9" w:rsidRDefault="00697DC9" w:rsidP="00C936C8"/>
        </w:tc>
        <w:tc>
          <w:tcPr>
            <w:tcW w:w="8222" w:type="dxa"/>
            <w:gridSpan w:val="2"/>
          </w:tcPr>
          <w:p w14:paraId="5396D3B2" w14:textId="3A11C97E" w:rsidR="00697DC9" w:rsidRDefault="003D4F92" w:rsidP="00C936C8">
            <w:r>
              <w:t xml:space="preserve">Government / Legislation </w:t>
            </w:r>
            <w:r w:rsidR="00697DC9">
              <w:t xml:space="preserve"> </w:t>
            </w:r>
          </w:p>
          <w:p w14:paraId="64B97876" w14:textId="015DCB90" w:rsidR="00A379B2" w:rsidRDefault="00FE559E" w:rsidP="00CC54FA">
            <w:pPr>
              <w:pStyle w:val="ListParagraph"/>
              <w:numPr>
                <w:ilvl w:val="0"/>
                <w:numId w:val="13"/>
              </w:numPr>
              <w:ind w:left="454"/>
            </w:pPr>
            <w:r>
              <w:t xml:space="preserve">Not-for-profit vs Profit: </w:t>
            </w:r>
            <w:r w:rsidR="005651CB">
              <w:t>A</w:t>
            </w:r>
            <w:r>
              <w:t>dvant</w:t>
            </w:r>
            <w:r w:rsidR="005651CB">
              <w:t>A</w:t>
            </w:r>
            <w:r>
              <w:t xml:space="preserve">ge </w:t>
            </w:r>
            <w:r w:rsidR="005651CB">
              <w:t xml:space="preserve">advocating </w:t>
            </w:r>
            <w:r>
              <w:t>wage parody with hospital in the</w:t>
            </w:r>
            <w:r w:rsidR="005651CB">
              <w:t>ir</w:t>
            </w:r>
            <w:r>
              <w:t xml:space="preserve"> budget; has caused significant unrest within the industry; </w:t>
            </w:r>
            <w:r w:rsidR="00FB51BE">
              <w:t xml:space="preserve">conflict in approach from two associations; </w:t>
            </w:r>
            <w:r>
              <w:t>meeting with CEO of Advant</w:t>
            </w:r>
            <w:r w:rsidR="005651CB">
              <w:t>A</w:t>
            </w:r>
            <w:r>
              <w:t xml:space="preserve">ge to express concern of the OLTCA; </w:t>
            </w:r>
            <w:r w:rsidR="005651CB">
              <w:t>could</w:t>
            </w:r>
            <w:r>
              <w:t xml:space="preserve"> be significant</w:t>
            </w:r>
            <w:r w:rsidR="00FB51BE">
              <w:t xml:space="preserve"> issue</w:t>
            </w:r>
            <w:r>
              <w:t xml:space="preserve"> </w:t>
            </w:r>
            <w:r w:rsidR="005651CB">
              <w:t>in fall election</w:t>
            </w:r>
            <w:r>
              <w:t>; government next step to move l</w:t>
            </w:r>
            <w:r w:rsidR="00FB51BE">
              <w:t>ong-</w:t>
            </w:r>
            <w:r>
              <w:t>t</w:t>
            </w:r>
            <w:r w:rsidR="00FB51BE">
              <w:t xml:space="preserve">erm </w:t>
            </w:r>
            <w:r>
              <w:t>c</w:t>
            </w:r>
            <w:r w:rsidR="00FB51BE">
              <w:t>are</w:t>
            </w:r>
            <w:r>
              <w:t xml:space="preserve"> under the jurisdiction of hospitals</w:t>
            </w:r>
            <w:r w:rsidR="005651CB">
              <w:t xml:space="preserve">; </w:t>
            </w:r>
            <w:r>
              <w:t>concern</w:t>
            </w:r>
            <w:r w:rsidR="00FB51BE">
              <w:t xml:space="preserve"> re: </w:t>
            </w:r>
            <w:r w:rsidR="005651CB">
              <w:t xml:space="preserve">fund </w:t>
            </w:r>
            <w:r>
              <w:t xml:space="preserve">distribution </w:t>
            </w:r>
          </w:p>
          <w:p w14:paraId="1AC82AFB" w14:textId="45799798" w:rsidR="005651CB" w:rsidRDefault="005651CB" w:rsidP="005651CB">
            <w:pPr>
              <w:pStyle w:val="ListParagraph"/>
              <w:ind w:left="454"/>
            </w:pPr>
          </w:p>
        </w:tc>
        <w:tc>
          <w:tcPr>
            <w:tcW w:w="576" w:type="dxa"/>
          </w:tcPr>
          <w:p w14:paraId="0C2590A4" w14:textId="77777777" w:rsidR="00697DC9" w:rsidRDefault="00697DC9" w:rsidP="00C936C8"/>
        </w:tc>
      </w:tr>
      <w:tr w:rsidR="00697DC9" w14:paraId="08D5B10D" w14:textId="77777777" w:rsidTr="00421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2E8588B4" w14:textId="77777777" w:rsidR="00697DC9" w:rsidRDefault="00697DC9" w:rsidP="00C936C8"/>
        </w:tc>
        <w:tc>
          <w:tcPr>
            <w:tcW w:w="8222" w:type="dxa"/>
            <w:gridSpan w:val="2"/>
          </w:tcPr>
          <w:p w14:paraId="2B47F3F7" w14:textId="2FE58637" w:rsidR="00697DC9" w:rsidRDefault="00697DC9" w:rsidP="00C936C8">
            <w:r>
              <w:t xml:space="preserve"> </w:t>
            </w:r>
            <w:r w:rsidR="003D4F92">
              <w:t xml:space="preserve">COVID-19 </w:t>
            </w:r>
          </w:p>
          <w:p w14:paraId="090B2CE7" w14:textId="1CFF4154" w:rsidR="003A5F3E" w:rsidRDefault="00FE559E" w:rsidP="00CC54FA">
            <w:pPr>
              <w:pStyle w:val="ListParagraph"/>
              <w:numPr>
                <w:ilvl w:val="0"/>
                <w:numId w:val="10"/>
              </w:numPr>
              <w:ind w:left="455"/>
            </w:pPr>
            <w:r>
              <w:t xml:space="preserve">Waterloo </w:t>
            </w:r>
            <w:r w:rsidR="005651CB">
              <w:t>R</w:t>
            </w:r>
            <w:r>
              <w:t xml:space="preserve">egion </w:t>
            </w:r>
            <w:r w:rsidR="005651CB">
              <w:t xml:space="preserve">receiving </w:t>
            </w:r>
            <w:r>
              <w:t xml:space="preserve">10,000 – 12,000 </w:t>
            </w:r>
            <w:r w:rsidR="005651CB">
              <w:t>vaccinations</w:t>
            </w:r>
            <w:r>
              <w:t xml:space="preserve"> within the next week; </w:t>
            </w:r>
            <w:r w:rsidR="005651CB">
              <w:t>Parkwood - G</w:t>
            </w:r>
            <w:r>
              <w:t xml:space="preserve">arden </w:t>
            </w:r>
            <w:r w:rsidR="005651CB">
              <w:t>H</w:t>
            </w:r>
            <w:r>
              <w:t xml:space="preserve">omes received acknowledgement mobile </w:t>
            </w:r>
            <w:r w:rsidR="005651CB">
              <w:t xml:space="preserve">unit will be scheduled </w:t>
            </w:r>
          </w:p>
          <w:p w14:paraId="53DA26C6" w14:textId="3A4F2354" w:rsidR="005651CB" w:rsidRDefault="005651CB" w:rsidP="005651CB">
            <w:pPr>
              <w:ind w:left="95"/>
            </w:pPr>
          </w:p>
        </w:tc>
        <w:tc>
          <w:tcPr>
            <w:tcW w:w="576" w:type="dxa"/>
          </w:tcPr>
          <w:p w14:paraId="730E5B69" w14:textId="77777777" w:rsidR="00697DC9" w:rsidRDefault="00697DC9" w:rsidP="00C936C8"/>
        </w:tc>
      </w:tr>
      <w:tr w:rsidR="00BD0F3E" w14:paraId="15C22235" w14:textId="77777777" w:rsidTr="00421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14:paraId="170B806F" w14:textId="77777777" w:rsidR="00BD0F3E" w:rsidRDefault="00BD0F3E" w:rsidP="00C936C8"/>
        </w:tc>
        <w:tc>
          <w:tcPr>
            <w:tcW w:w="8222" w:type="dxa"/>
            <w:gridSpan w:val="2"/>
          </w:tcPr>
          <w:p w14:paraId="2F4AE84F" w14:textId="6F5F7E16" w:rsidR="00BD0F3E" w:rsidRDefault="00FE559E" w:rsidP="00C936C8">
            <w:r>
              <w:t xml:space="preserve">Strategic Plan </w:t>
            </w:r>
            <w:r w:rsidR="00FD5CC7">
              <w:t xml:space="preserve"> </w:t>
            </w:r>
          </w:p>
          <w:p w14:paraId="589956D2" w14:textId="30D4F8DC" w:rsidR="00BD0F3E" w:rsidRDefault="005651CB" w:rsidP="00CC54FA">
            <w:pPr>
              <w:pStyle w:val="ListParagraph"/>
              <w:numPr>
                <w:ilvl w:val="0"/>
                <w:numId w:val="9"/>
              </w:numPr>
              <w:ind w:left="488"/>
            </w:pPr>
            <w:r>
              <w:t xml:space="preserve">Reviewed </w:t>
            </w:r>
            <w:r w:rsidR="00FE559E">
              <w:t xml:space="preserve">discussion at retreat </w:t>
            </w:r>
            <w:r>
              <w:t>-</w:t>
            </w:r>
            <w:r w:rsidR="00CC1A5A">
              <w:t xml:space="preserve"> focus on a combination o</w:t>
            </w:r>
            <w:r>
              <w:t>f outstanding items</w:t>
            </w:r>
            <w:r w:rsidR="00CC1A5A">
              <w:t xml:space="preserve"> </w:t>
            </w:r>
          </w:p>
          <w:p w14:paraId="562DF924" w14:textId="3B71704A" w:rsidR="00CC1A5A" w:rsidRDefault="00CC1A5A" w:rsidP="00CC54FA">
            <w:pPr>
              <w:pStyle w:val="ListParagraph"/>
              <w:numPr>
                <w:ilvl w:val="0"/>
                <w:numId w:val="9"/>
              </w:numPr>
              <w:ind w:left="488"/>
            </w:pPr>
            <w:r>
              <w:t xml:space="preserve">Fundraising: foundation of the organization; relationships with churches; meeting with pastors (as a group); </w:t>
            </w:r>
          </w:p>
          <w:p w14:paraId="7D32DFC1" w14:textId="60B0E031" w:rsidR="00CC1A5A" w:rsidRDefault="00CC1A5A" w:rsidP="00CC54FA">
            <w:pPr>
              <w:pStyle w:val="ListParagraph"/>
              <w:numPr>
                <w:ilvl w:val="0"/>
                <w:numId w:val="9"/>
              </w:numPr>
              <w:ind w:left="488"/>
            </w:pPr>
            <w:r>
              <w:t>Kindness Initiative: legacy awards</w:t>
            </w:r>
          </w:p>
          <w:p w14:paraId="4537D866" w14:textId="23ED4F9A" w:rsidR="00CC1A5A" w:rsidRDefault="00CC1A5A" w:rsidP="00CC54FA">
            <w:pPr>
              <w:pStyle w:val="ListParagraph"/>
              <w:numPr>
                <w:ilvl w:val="0"/>
                <w:numId w:val="9"/>
              </w:numPr>
              <w:ind w:left="488"/>
            </w:pPr>
            <w:r>
              <w:t xml:space="preserve">Human Resources: </w:t>
            </w:r>
            <w:r w:rsidR="005651CB">
              <w:t xml:space="preserve">identify </w:t>
            </w:r>
            <w:r>
              <w:t xml:space="preserve">gaps </w:t>
            </w:r>
          </w:p>
          <w:p w14:paraId="041E4785" w14:textId="4E59246F" w:rsidR="00CC1A5A" w:rsidRDefault="00CC1A5A" w:rsidP="00CC54FA">
            <w:pPr>
              <w:pStyle w:val="ListParagraph"/>
              <w:numPr>
                <w:ilvl w:val="0"/>
                <w:numId w:val="9"/>
              </w:numPr>
              <w:ind w:left="488"/>
            </w:pPr>
            <w:r>
              <w:t xml:space="preserve">Post COVID: moving from crisis to recovery; what </w:t>
            </w:r>
            <w:r w:rsidR="005651CB">
              <w:t xml:space="preserve">will team </w:t>
            </w:r>
            <w:r>
              <w:t>need to recover</w:t>
            </w:r>
            <w:r w:rsidR="005651CB">
              <w:t xml:space="preserve">; concern internally and external </w:t>
            </w:r>
            <w:r>
              <w:t xml:space="preserve">structure </w:t>
            </w:r>
            <w:r w:rsidR="005651CB">
              <w:t xml:space="preserve">collapse if people leave industry </w:t>
            </w:r>
          </w:p>
          <w:p w14:paraId="390913FA" w14:textId="77777777" w:rsidR="00CC1A5A" w:rsidRDefault="00CC1A5A" w:rsidP="00CC54FA">
            <w:pPr>
              <w:pStyle w:val="ListParagraph"/>
              <w:numPr>
                <w:ilvl w:val="0"/>
                <w:numId w:val="9"/>
              </w:numPr>
              <w:ind w:left="488"/>
            </w:pPr>
            <w:r>
              <w:t xml:space="preserve">Mentorship: develop performance plans, career plans, mentoring new leaders </w:t>
            </w:r>
          </w:p>
          <w:p w14:paraId="24C21E8F" w14:textId="049FEE7C" w:rsidR="00CC1A5A" w:rsidRDefault="00CC1A5A" w:rsidP="00CC54FA">
            <w:pPr>
              <w:pStyle w:val="ListParagraph"/>
              <w:numPr>
                <w:ilvl w:val="0"/>
                <w:numId w:val="9"/>
              </w:numPr>
              <w:ind w:left="488"/>
            </w:pPr>
            <w:r>
              <w:t>Accreditation: moving forward</w:t>
            </w:r>
          </w:p>
          <w:p w14:paraId="67F401E8" w14:textId="36A755D8" w:rsidR="00CC1A5A" w:rsidRDefault="00CC1A5A" w:rsidP="00CC54FA">
            <w:pPr>
              <w:pStyle w:val="ListParagraph"/>
              <w:numPr>
                <w:ilvl w:val="0"/>
                <w:numId w:val="9"/>
              </w:numPr>
              <w:ind w:left="488"/>
            </w:pPr>
            <w:r>
              <w:t xml:space="preserve">Communication Framework: </w:t>
            </w:r>
            <w:r w:rsidR="005651CB">
              <w:t xml:space="preserve">identify gaps </w:t>
            </w:r>
          </w:p>
          <w:p w14:paraId="31F95EE7" w14:textId="7C0E35AB" w:rsidR="00CC1A5A" w:rsidRDefault="00CC1A5A" w:rsidP="00CC54FA">
            <w:pPr>
              <w:pStyle w:val="ListParagraph"/>
              <w:numPr>
                <w:ilvl w:val="0"/>
                <w:numId w:val="9"/>
              </w:numPr>
              <w:ind w:left="488"/>
            </w:pPr>
            <w:r>
              <w:t xml:space="preserve">Excellence and Growth: resident programs; redesign retirement model; focus on care </w:t>
            </w:r>
          </w:p>
          <w:p w14:paraId="1B01D46E" w14:textId="77777777" w:rsidR="00CC1A5A" w:rsidRDefault="00CC1A5A" w:rsidP="00CC54FA">
            <w:pPr>
              <w:pStyle w:val="ListParagraph"/>
              <w:numPr>
                <w:ilvl w:val="0"/>
                <w:numId w:val="9"/>
              </w:numPr>
              <w:ind w:left="488"/>
            </w:pPr>
            <w:r>
              <w:t xml:space="preserve">Accountability: 2021 – 2022 budget; significant change in staffing (in 2020 – 2021); </w:t>
            </w:r>
          </w:p>
          <w:p w14:paraId="332DB48A" w14:textId="77270107" w:rsidR="00CC1A5A" w:rsidRDefault="00CC1A5A" w:rsidP="00CC54FA">
            <w:pPr>
              <w:pStyle w:val="ListParagraph"/>
              <w:numPr>
                <w:ilvl w:val="0"/>
                <w:numId w:val="9"/>
              </w:numPr>
              <w:ind w:left="488"/>
            </w:pPr>
            <w:r>
              <w:t xml:space="preserve">Risk Framework: </w:t>
            </w:r>
            <w:r w:rsidR="005651CB">
              <w:t xml:space="preserve">continue to identify </w:t>
            </w:r>
          </w:p>
          <w:p w14:paraId="69F59DDC" w14:textId="77777777" w:rsidR="00CC1A5A" w:rsidRDefault="00CC1A5A" w:rsidP="00CC54FA">
            <w:pPr>
              <w:pStyle w:val="ListParagraph"/>
              <w:numPr>
                <w:ilvl w:val="0"/>
                <w:numId w:val="9"/>
              </w:numPr>
              <w:ind w:left="488"/>
            </w:pPr>
            <w:r>
              <w:t xml:space="preserve">Guiding Governance: will be part of next year’s planning </w:t>
            </w:r>
          </w:p>
          <w:p w14:paraId="4D7E24EB" w14:textId="226F9792" w:rsidR="00CC1A5A" w:rsidRDefault="00CC1A5A" w:rsidP="00CC54FA">
            <w:pPr>
              <w:pStyle w:val="ListParagraph"/>
              <w:numPr>
                <w:ilvl w:val="0"/>
                <w:numId w:val="9"/>
              </w:numPr>
              <w:ind w:left="488"/>
            </w:pPr>
            <w:r>
              <w:t>Garden Ho</w:t>
            </w:r>
            <w:r w:rsidR="005651CB">
              <w:t xml:space="preserve">mes: </w:t>
            </w:r>
            <w:r>
              <w:t>right to occupy</w:t>
            </w:r>
          </w:p>
          <w:p w14:paraId="2E16730A" w14:textId="3234F81E" w:rsidR="00804B51" w:rsidRDefault="00804B51" w:rsidP="00CC54FA">
            <w:pPr>
              <w:pStyle w:val="ListParagraph"/>
              <w:numPr>
                <w:ilvl w:val="0"/>
                <w:numId w:val="9"/>
              </w:numPr>
              <w:ind w:left="488"/>
            </w:pPr>
            <w:r>
              <w:t>Innovation: continuation of technology plan (importance highlighted in covid)</w:t>
            </w:r>
          </w:p>
          <w:p w14:paraId="2251EED4" w14:textId="79C07121" w:rsidR="00CC1A5A" w:rsidRDefault="00CC1A5A" w:rsidP="00804B51"/>
        </w:tc>
        <w:tc>
          <w:tcPr>
            <w:tcW w:w="576" w:type="dxa"/>
          </w:tcPr>
          <w:p w14:paraId="3C43F2B0" w14:textId="77777777" w:rsidR="00BD0F3E" w:rsidRDefault="00BD0F3E" w:rsidP="00C936C8"/>
        </w:tc>
      </w:tr>
      <w:tr w:rsidR="00EA007E" w:rsidRPr="008D376D" w14:paraId="2C6D7897" w14:textId="77777777" w:rsidTr="00421656">
        <w:tc>
          <w:tcPr>
            <w:tcW w:w="567" w:type="dxa"/>
            <w:tcBorders>
              <w:top w:val="nil"/>
              <w:left w:val="nil"/>
              <w:bottom w:val="nil"/>
              <w:right w:val="nil"/>
            </w:tcBorders>
          </w:tcPr>
          <w:p w14:paraId="6EDC499D" w14:textId="77777777" w:rsidR="00EA007E" w:rsidRPr="008D376D" w:rsidRDefault="00EA007E" w:rsidP="00472074"/>
        </w:tc>
        <w:tc>
          <w:tcPr>
            <w:tcW w:w="7655" w:type="dxa"/>
            <w:tcBorders>
              <w:top w:val="nil"/>
              <w:left w:val="nil"/>
              <w:bottom w:val="nil"/>
              <w:right w:val="nil"/>
            </w:tcBorders>
          </w:tcPr>
          <w:p w14:paraId="1401093E" w14:textId="77777777" w:rsidR="00EA007E" w:rsidRDefault="00EA007E" w:rsidP="00472074">
            <w:r>
              <w:t xml:space="preserve">Resolution to approve the 2021 Strategic Plan Addendum. </w:t>
            </w:r>
          </w:p>
          <w:p w14:paraId="06CC5715" w14:textId="2C68308A" w:rsidR="00EA007E" w:rsidRDefault="00EA007E" w:rsidP="00472074">
            <w:r>
              <w:t>Made by: Ken Frey</w:t>
            </w:r>
          </w:p>
          <w:p w14:paraId="68358603" w14:textId="2B950328" w:rsidR="00EA007E" w:rsidRDefault="00EA007E" w:rsidP="00472074">
            <w:r>
              <w:t xml:space="preserve">Seconded by: Fred Schiedel </w:t>
            </w:r>
          </w:p>
          <w:p w14:paraId="68630292" w14:textId="77777777" w:rsidR="00EA007E" w:rsidRDefault="00EA007E" w:rsidP="00472074"/>
        </w:tc>
        <w:tc>
          <w:tcPr>
            <w:tcW w:w="1143" w:type="dxa"/>
            <w:gridSpan w:val="2"/>
            <w:tcBorders>
              <w:top w:val="nil"/>
              <w:left w:val="nil"/>
              <w:bottom w:val="nil"/>
              <w:right w:val="nil"/>
            </w:tcBorders>
          </w:tcPr>
          <w:p w14:paraId="396680F1" w14:textId="77777777" w:rsidR="00EA007E" w:rsidRPr="008D376D" w:rsidRDefault="00EA007E" w:rsidP="00472074">
            <w:r>
              <w:t>Carried</w:t>
            </w:r>
          </w:p>
        </w:tc>
      </w:tr>
    </w:tbl>
    <w:p w14:paraId="515AFB75" w14:textId="77777777" w:rsidR="002E027E" w:rsidRDefault="002E027E">
      <w:r>
        <w:br w:type="page"/>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567"/>
        <w:gridCol w:w="576"/>
      </w:tblGrid>
      <w:tr w:rsidR="00BD0F3E" w:rsidRPr="008D376D" w14:paraId="5227C3A0" w14:textId="77777777" w:rsidTr="00421656">
        <w:tc>
          <w:tcPr>
            <w:tcW w:w="567" w:type="dxa"/>
          </w:tcPr>
          <w:p w14:paraId="5554AB9A" w14:textId="58B5CBDE" w:rsidR="00BD0F3E" w:rsidRPr="008D376D" w:rsidRDefault="00BD0F3E" w:rsidP="00C936C8"/>
        </w:tc>
        <w:tc>
          <w:tcPr>
            <w:tcW w:w="8222" w:type="dxa"/>
            <w:gridSpan w:val="2"/>
          </w:tcPr>
          <w:p w14:paraId="2C481C5F" w14:textId="7BE4EBF7" w:rsidR="00BD0F3E" w:rsidRDefault="00EA007E" w:rsidP="00C936C8">
            <w:r>
              <w:t xml:space="preserve">Affordable Housing </w:t>
            </w:r>
          </w:p>
          <w:p w14:paraId="4EFABBBD" w14:textId="069665C4" w:rsidR="009E21FB" w:rsidRDefault="00EA007E" w:rsidP="00CC54FA">
            <w:pPr>
              <w:pStyle w:val="ListParagraph"/>
              <w:numPr>
                <w:ilvl w:val="0"/>
                <w:numId w:val="7"/>
              </w:numPr>
              <w:ind w:left="463"/>
            </w:pPr>
            <w:r>
              <w:t>SEED Fund Application finalized</w:t>
            </w:r>
            <w:r w:rsidR="009E21FB">
              <w:t xml:space="preserve">; $150,000 </w:t>
            </w:r>
            <w:r w:rsidR="00804B51">
              <w:t xml:space="preserve">application </w:t>
            </w:r>
            <w:r w:rsidR="009E21FB">
              <w:t xml:space="preserve">(first to CMHC); sending tomorrow morning with board approval of architect; Elaine </w:t>
            </w:r>
            <w:r w:rsidR="00804B51">
              <w:t xml:space="preserve">to </w:t>
            </w:r>
            <w:r w:rsidR="009E21FB">
              <w:t>sig</w:t>
            </w:r>
            <w:r w:rsidR="00804B51">
              <w:t>n (application)</w:t>
            </w:r>
          </w:p>
          <w:p w14:paraId="62909519" w14:textId="6F079821" w:rsidR="00BD0F3E" w:rsidRDefault="009E21FB" w:rsidP="00CC54FA">
            <w:pPr>
              <w:pStyle w:val="ListParagraph"/>
              <w:numPr>
                <w:ilvl w:val="0"/>
                <w:numId w:val="7"/>
              </w:numPr>
              <w:ind w:left="463"/>
            </w:pPr>
            <w:r>
              <w:t>30% affordable housing unit; balance at market rates</w:t>
            </w:r>
            <w:r w:rsidR="00804B51">
              <w:t>; T</w:t>
            </w:r>
            <w:r>
              <w:t xml:space="preserve">im </w:t>
            </w:r>
            <w:r w:rsidR="00804B51">
              <w:t>W</w:t>
            </w:r>
            <w:r>
              <w:t xml:space="preserve">elch </w:t>
            </w:r>
            <w:r w:rsidR="00804B51">
              <w:t>assisted in the development of the Performa</w:t>
            </w:r>
            <w:r>
              <w:t xml:space="preserve"> budget; using 3.63% for calculations for mortgage  </w:t>
            </w:r>
          </w:p>
          <w:p w14:paraId="213EADB4" w14:textId="4763BE67" w:rsidR="00804B51" w:rsidRDefault="00804B51" w:rsidP="00804B51">
            <w:pPr>
              <w:pStyle w:val="ListParagraph"/>
              <w:ind w:left="463"/>
            </w:pPr>
          </w:p>
        </w:tc>
        <w:tc>
          <w:tcPr>
            <w:tcW w:w="576" w:type="dxa"/>
          </w:tcPr>
          <w:p w14:paraId="7C9A9A8B" w14:textId="77777777" w:rsidR="00BD0F3E" w:rsidRPr="008D376D" w:rsidRDefault="00BD0F3E" w:rsidP="00C936C8"/>
        </w:tc>
      </w:tr>
      <w:tr w:rsidR="009E21FB" w:rsidRPr="008D376D" w14:paraId="304EFD12" w14:textId="77777777" w:rsidTr="0042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CE1CC68" w14:textId="77777777" w:rsidR="009E21FB" w:rsidRPr="008D376D" w:rsidRDefault="009E21FB" w:rsidP="00472074"/>
        </w:tc>
        <w:tc>
          <w:tcPr>
            <w:tcW w:w="7655" w:type="dxa"/>
            <w:tcBorders>
              <w:top w:val="nil"/>
              <w:left w:val="nil"/>
              <w:bottom w:val="nil"/>
              <w:right w:val="nil"/>
            </w:tcBorders>
          </w:tcPr>
          <w:p w14:paraId="4D6B56DF" w14:textId="24D7F3F3" w:rsidR="009E21FB" w:rsidRDefault="009E21FB" w:rsidP="00472074">
            <w:r>
              <w:t xml:space="preserve">Resolution to submit an application and CEO signing a letter of </w:t>
            </w:r>
            <w:r w:rsidR="00CC04A0">
              <w:t xml:space="preserve">seed funding </w:t>
            </w:r>
            <w:r>
              <w:t xml:space="preserve">co-investment. </w:t>
            </w:r>
          </w:p>
          <w:p w14:paraId="29F07F7B" w14:textId="46E21785" w:rsidR="009E21FB" w:rsidRDefault="009E21FB" w:rsidP="00472074">
            <w:r>
              <w:t xml:space="preserve">Made by: </w:t>
            </w:r>
            <w:r w:rsidR="00CC04A0">
              <w:t>John Shantz</w:t>
            </w:r>
          </w:p>
          <w:p w14:paraId="0A575CB1" w14:textId="4C62BE72" w:rsidR="009E21FB" w:rsidRDefault="009E21FB" w:rsidP="00472074">
            <w:r>
              <w:t xml:space="preserve">Seconded by: </w:t>
            </w:r>
            <w:r w:rsidR="00CC04A0">
              <w:t>Ruth Konrad</w:t>
            </w:r>
          </w:p>
          <w:p w14:paraId="548B9EF5" w14:textId="77777777" w:rsidR="009E21FB" w:rsidRDefault="009E21FB" w:rsidP="00472074"/>
        </w:tc>
        <w:tc>
          <w:tcPr>
            <w:tcW w:w="1143" w:type="dxa"/>
            <w:gridSpan w:val="2"/>
            <w:tcBorders>
              <w:top w:val="nil"/>
              <w:left w:val="nil"/>
              <w:bottom w:val="nil"/>
              <w:right w:val="nil"/>
            </w:tcBorders>
          </w:tcPr>
          <w:p w14:paraId="0B5E00BD" w14:textId="77777777" w:rsidR="009E21FB" w:rsidRPr="008D376D" w:rsidRDefault="009E21FB" w:rsidP="00472074">
            <w:r>
              <w:t>Carried</w:t>
            </w:r>
          </w:p>
        </w:tc>
      </w:tr>
      <w:tr w:rsidR="00BD0F3E" w:rsidRPr="008D376D" w14:paraId="561DFDD9" w14:textId="77777777" w:rsidTr="00421656">
        <w:tc>
          <w:tcPr>
            <w:tcW w:w="567" w:type="dxa"/>
          </w:tcPr>
          <w:p w14:paraId="5A88B826" w14:textId="77777777" w:rsidR="00BD0F3E" w:rsidRPr="008D376D" w:rsidRDefault="00BD0F3E" w:rsidP="00C936C8"/>
        </w:tc>
        <w:tc>
          <w:tcPr>
            <w:tcW w:w="7655" w:type="dxa"/>
          </w:tcPr>
          <w:p w14:paraId="4A0D80A4" w14:textId="39787EBE" w:rsidR="00BD0F3E" w:rsidRDefault="009E21FB" w:rsidP="00C936C8">
            <w:r>
              <w:t xml:space="preserve">Architect </w:t>
            </w:r>
          </w:p>
          <w:p w14:paraId="1A5700C1" w14:textId="56E9524F" w:rsidR="00BD0F3E" w:rsidRDefault="009E21FB" w:rsidP="00CC54FA">
            <w:pPr>
              <w:pStyle w:val="ListParagraph"/>
              <w:numPr>
                <w:ilvl w:val="0"/>
                <w:numId w:val="7"/>
              </w:numPr>
              <w:ind w:left="488"/>
            </w:pPr>
            <w:r>
              <w:t xml:space="preserve">Three applications; </w:t>
            </w:r>
            <w:r w:rsidR="00421656">
              <w:t>t</w:t>
            </w:r>
            <w:r>
              <w:t xml:space="preserve">wo presentations and two </w:t>
            </w:r>
            <w:r w:rsidR="00CC04A0">
              <w:t xml:space="preserve">individual </w:t>
            </w:r>
            <w:r>
              <w:t xml:space="preserve">interviews </w:t>
            </w:r>
          </w:p>
          <w:p w14:paraId="092F056D" w14:textId="3E51AF8E" w:rsidR="009E21FB" w:rsidRDefault="00CC04A0" w:rsidP="00CC54FA">
            <w:pPr>
              <w:pStyle w:val="ListParagraph"/>
              <w:numPr>
                <w:ilvl w:val="0"/>
                <w:numId w:val="7"/>
              </w:numPr>
              <w:ind w:left="488"/>
            </w:pPr>
            <w:r>
              <w:t xml:space="preserve">Reviewed reasons for selection </w:t>
            </w:r>
            <w:r w:rsidR="00421656">
              <w:t>-</w:t>
            </w:r>
            <w:r>
              <w:t xml:space="preserve"> costs, additional costs, </w:t>
            </w:r>
            <w:r w:rsidR="00421656">
              <w:t>reputation of firm</w:t>
            </w:r>
          </w:p>
          <w:p w14:paraId="17A5544C" w14:textId="0330FB8D" w:rsidR="00804B51" w:rsidRDefault="00804B51" w:rsidP="00804B51">
            <w:pPr>
              <w:pStyle w:val="ListParagraph"/>
              <w:ind w:left="488"/>
            </w:pPr>
          </w:p>
        </w:tc>
        <w:tc>
          <w:tcPr>
            <w:tcW w:w="1143" w:type="dxa"/>
            <w:gridSpan w:val="2"/>
          </w:tcPr>
          <w:p w14:paraId="3C9FB636" w14:textId="77777777" w:rsidR="00BD0F3E" w:rsidRDefault="00BD0F3E" w:rsidP="00C936C8"/>
        </w:tc>
      </w:tr>
      <w:tr w:rsidR="00CC04A0" w:rsidRPr="008D376D" w14:paraId="1EAAF1CE" w14:textId="77777777" w:rsidTr="0042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B4717AB" w14:textId="77777777" w:rsidR="00CC04A0" w:rsidRPr="008D376D" w:rsidRDefault="00CC04A0" w:rsidP="00472074"/>
        </w:tc>
        <w:tc>
          <w:tcPr>
            <w:tcW w:w="7655" w:type="dxa"/>
            <w:tcBorders>
              <w:top w:val="nil"/>
              <w:left w:val="nil"/>
              <w:bottom w:val="nil"/>
              <w:right w:val="nil"/>
            </w:tcBorders>
          </w:tcPr>
          <w:p w14:paraId="4163ACE0" w14:textId="7A378867" w:rsidR="00CC04A0" w:rsidRDefault="00CC04A0" w:rsidP="00472074">
            <w:r>
              <w:t xml:space="preserve">Resolution to approve the recommendation of the Building Committee to appoint </w:t>
            </w:r>
            <w:proofErr w:type="spellStart"/>
            <w:r>
              <w:t>MartinSimmons</w:t>
            </w:r>
            <w:proofErr w:type="spellEnd"/>
            <w:r>
              <w:t xml:space="preserve"> Architects as the project Architect.</w:t>
            </w:r>
          </w:p>
          <w:p w14:paraId="27EBD83B" w14:textId="7EA7F4B9" w:rsidR="00CC04A0" w:rsidRDefault="00CC04A0" w:rsidP="00472074">
            <w:r>
              <w:t xml:space="preserve">Made by: Fred Schiedel </w:t>
            </w:r>
          </w:p>
          <w:p w14:paraId="1DD31485" w14:textId="0047059A" w:rsidR="00CC04A0" w:rsidRDefault="00CC04A0" w:rsidP="00472074">
            <w:r>
              <w:t xml:space="preserve">Seconded by: John Shantz </w:t>
            </w:r>
          </w:p>
          <w:p w14:paraId="45C6F7ED" w14:textId="77777777" w:rsidR="00CC04A0" w:rsidRDefault="00CC04A0" w:rsidP="00472074"/>
        </w:tc>
        <w:tc>
          <w:tcPr>
            <w:tcW w:w="1143" w:type="dxa"/>
            <w:gridSpan w:val="2"/>
            <w:tcBorders>
              <w:top w:val="nil"/>
              <w:left w:val="nil"/>
              <w:bottom w:val="nil"/>
              <w:right w:val="nil"/>
            </w:tcBorders>
          </w:tcPr>
          <w:p w14:paraId="7D220F1E" w14:textId="77777777" w:rsidR="00CC04A0" w:rsidRPr="008D376D" w:rsidRDefault="00CC04A0" w:rsidP="00472074">
            <w:r>
              <w:t>Carried</w:t>
            </w:r>
          </w:p>
        </w:tc>
      </w:tr>
      <w:tr w:rsidR="00CC04A0" w:rsidRPr="008D376D" w14:paraId="4CCAA75D" w14:textId="77777777" w:rsidTr="0042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73F57363" w14:textId="77777777" w:rsidR="00CC04A0" w:rsidRPr="008D376D" w:rsidRDefault="00CC04A0" w:rsidP="00472074">
            <w:bookmarkStart w:id="4" w:name="_Hlk65166498"/>
            <w:bookmarkStart w:id="5" w:name="_Hlk57194783"/>
            <w:bookmarkStart w:id="6" w:name="_Hlk65166367"/>
          </w:p>
        </w:tc>
        <w:tc>
          <w:tcPr>
            <w:tcW w:w="8222" w:type="dxa"/>
            <w:gridSpan w:val="2"/>
            <w:tcBorders>
              <w:top w:val="nil"/>
              <w:left w:val="nil"/>
              <w:bottom w:val="nil"/>
              <w:right w:val="nil"/>
            </w:tcBorders>
          </w:tcPr>
          <w:p w14:paraId="6C8FD0AA" w14:textId="4DBB409A" w:rsidR="00CC04A0" w:rsidRDefault="00CC04A0" w:rsidP="00472074">
            <w:r>
              <w:t xml:space="preserve">Fundraising Activities: </w:t>
            </w:r>
          </w:p>
          <w:p w14:paraId="6FF3F762" w14:textId="5D72930F" w:rsidR="00804B51" w:rsidRDefault="00804B51" w:rsidP="00CC54FA">
            <w:pPr>
              <w:pStyle w:val="ListParagraph"/>
              <w:numPr>
                <w:ilvl w:val="0"/>
                <w:numId w:val="16"/>
              </w:numPr>
              <w:ind w:left="454"/>
            </w:pPr>
            <w:r>
              <w:t>Review of T</w:t>
            </w:r>
            <w:r w:rsidR="00CC04A0">
              <w:t xml:space="preserve">arget </w:t>
            </w:r>
            <w:r>
              <w:t>G</w:t>
            </w:r>
            <w:r w:rsidR="00CC04A0">
              <w:t>oal</w:t>
            </w:r>
            <w:r>
              <w:t xml:space="preserve">: Committee to further review the goal; organizational contribution </w:t>
            </w:r>
          </w:p>
          <w:p w14:paraId="6EBF06B6" w14:textId="3164FFE1" w:rsidR="00753410" w:rsidRDefault="00804B51" w:rsidP="00472074">
            <w:pPr>
              <w:pStyle w:val="ListParagraph"/>
              <w:numPr>
                <w:ilvl w:val="0"/>
                <w:numId w:val="16"/>
              </w:numPr>
              <w:ind w:left="454"/>
            </w:pPr>
            <w:r>
              <w:t>Review of Committee Development: Board p</w:t>
            </w:r>
            <w:r w:rsidR="00753410">
              <w:t>leased with the direction</w:t>
            </w:r>
            <w:r>
              <w:t xml:space="preserve"> (R</w:t>
            </w:r>
            <w:r w:rsidR="00753410">
              <w:t>ick will be invaluable</w:t>
            </w:r>
            <w:r>
              <w:t xml:space="preserve">; </w:t>
            </w:r>
            <w:r w:rsidR="00421656">
              <w:t xml:space="preserve">Paula </w:t>
            </w:r>
            <w:r w:rsidR="00814F81">
              <w:t>Curtis</w:t>
            </w:r>
            <w:r w:rsidR="00421656">
              <w:t xml:space="preserve"> to provide coaching; </w:t>
            </w:r>
            <w:r w:rsidR="00753410">
              <w:t>consult fundraiser</w:t>
            </w:r>
            <w:r w:rsidR="00421656">
              <w:t xml:space="preserve"> position to </w:t>
            </w:r>
            <w:r>
              <w:t>evolve into opening</w:t>
            </w:r>
            <w:r w:rsidR="00421656">
              <w:t>)</w:t>
            </w:r>
            <w:r>
              <w:t xml:space="preserve"> </w:t>
            </w:r>
          </w:p>
          <w:p w14:paraId="64450B02" w14:textId="77777777" w:rsidR="00CC04A0" w:rsidRDefault="00CC04A0" w:rsidP="00B1167E"/>
        </w:tc>
        <w:tc>
          <w:tcPr>
            <w:tcW w:w="576" w:type="dxa"/>
            <w:tcBorders>
              <w:top w:val="nil"/>
              <w:left w:val="nil"/>
              <w:bottom w:val="nil"/>
              <w:right w:val="nil"/>
            </w:tcBorders>
          </w:tcPr>
          <w:p w14:paraId="47C4324E" w14:textId="40639E5F" w:rsidR="00CC04A0" w:rsidRPr="008D376D" w:rsidRDefault="00CC04A0" w:rsidP="00472074"/>
        </w:tc>
      </w:tr>
      <w:bookmarkEnd w:id="4"/>
      <w:tr w:rsidR="00A4538F" w:rsidRPr="008D376D" w14:paraId="07D8878A" w14:textId="77777777" w:rsidTr="0042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10145DCB" w14:textId="77777777" w:rsidR="00A4538F" w:rsidRPr="008D376D" w:rsidRDefault="00A4538F" w:rsidP="00FE559E"/>
        </w:tc>
        <w:tc>
          <w:tcPr>
            <w:tcW w:w="7655" w:type="dxa"/>
            <w:tcBorders>
              <w:top w:val="nil"/>
              <w:left w:val="nil"/>
              <w:bottom w:val="nil"/>
              <w:right w:val="nil"/>
            </w:tcBorders>
          </w:tcPr>
          <w:p w14:paraId="785EEDFD" w14:textId="13385CB2" w:rsidR="00A4538F" w:rsidRDefault="00A4538F" w:rsidP="00FE559E">
            <w:r>
              <w:t xml:space="preserve">Resolution to approve the Fundraising activities recommendations as needed: </w:t>
            </w:r>
          </w:p>
          <w:p w14:paraId="2FC8CA00" w14:textId="1EB90986" w:rsidR="00A4538F" w:rsidRDefault="00A4538F" w:rsidP="00FE559E">
            <w:r>
              <w:t xml:space="preserve">1. </w:t>
            </w:r>
            <w:r w:rsidR="00E321DD">
              <w:t xml:space="preserve">Committee will make recommendation to the board regarding a target of the fundraising </w:t>
            </w:r>
            <w:r>
              <w:t xml:space="preserve">initiative </w:t>
            </w:r>
          </w:p>
          <w:p w14:paraId="4F9FAFB9" w14:textId="6FED6A63" w:rsidR="00A4538F" w:rsidRDefault="00A4538F" w:rsidP="00FE559E">
            <w:r>
              <w:t xml:space="preserve">2. </w:t>
            </w:r>
            <w:r w:rsidR="00E321DD">
              <w:t xml:space="preserve">Committee to make a recommendation to the </w:t>
            </w:r>
            <w:r>
              <w:t xml:space="preserve">Board </w:t>
            </w:r>
            <w:r w:rsidR="00E321DD">
              <w:t xml:space="preserve">regarding the organizational </w:t>
            </w:r>
            <w:r>
              <w:t xml:space="preserve">commitment of 1 million from reserves to start the campaign </w:t>
            </w:r>
          </w:p>
          <w:p w14:paraId="7AE34CFD" w14:textId="2D57D258" w:rsidR="00A4538F" w:rsidRDefault="00A4538F" w:rsidP="00FE559E">
            <w:r>
              <w:t>3. Co</w:t>
            </w:r>
            <w:r w:rsidR="00421656">
              <w:t>-C</w:t>
            </w:r>
            <w:r>
              <w:t>hairs of the Committee to be presented for approval</w:t>
            </w:r>
            <w:r w:rsidR="00E321DD">
              <w:t xml:space="preserve"> – Marion Good and Bob Shantz </w:t>
            </w:r>
          </w:p>
          <w:p w14:paraId="0C0F8A94" w14:textId="77777777" w:rsidR="00A4538F" w:rsidRDefault="00A4538F" w:rsidP="00FE559E">
            <w:r>
              <w:t xml:space="preserve">4. Rick Martin as spokesperson for the initiative. </w:t>
            </w:r>
          </w:p>
          <w:p w14:paraId="0A01016D" w14:textId="28AC6250" w:rsidR="00A4538F" w:rsidRDefault="00A4538F" w:rsidP="00FE559E">
            <w:r>
              <w:t>5. A small strategy group of the fundraising committee to include 2 Co</w:t>
            </w:r>
            <w:r w:rsidR="00421656">
              <w:t>-C</w:t>
            </w:r>
            <w:r>
              <w:t xml:space="preserve">hairs appointed, </w:t>
            </w:r>
            <w:r w:rsidR="00213C88">
              <w:t>Marion Good (Board Representative as C</w:t>
            </w:r>
            <w:r w:rsidR="00804B51">
              <w:t>o</w:t>
            </w:r>
            <w:r w:rsidR="00213C88">
              <w:t xml:space="preserve">-Chair), </w:t>
            </w:r>
            <w:r w:rsidR="00814F81">
              <w:t>Bob Shantz</w:t>
            </w:r>
            <w:r>
              <w:t xml:space="preserve"> (Board Representative</w:t>
            </w:r>
            <w:r w:rsidR="00213C88">
              <w:t>, as Co-Chair</w:t>
            </w:r>
            <w:r>
              <w:t xml:space="preserve">) </w:t>
            </w:r>
            <w:r w:rsidR="00814F81">
              <w:t xml:space="preserve">Ed Nowak, </w:t>
            </w:r>
            <w:r>
              <w:t xml:space="preserve">Rick Martin, Jim Erb and Elaine Shantz. </w:t>
            </w:r>
          </w:p>
          <w:p w14:paraId="7448C16C" w14:textId="34A6D79C" w:rsidR="00A4538F" w:rsidRDefault="00A4538F" w:rsidP="00FE559E">
            <w:r>
              <w:t>6. Additional members to be invited to form the Committee include Doug Shantz, Tim Kennel, Brenda Hallman</w:t>
            </w:r>
            <w:r w:rsidR="00E321DD">
              <w:t xml:space="preserve">, </w:t>
            </w:r>
            <w:r>
              <w:t>Deb Dueck</w:t>
            </w:r>
            <w:r w:rsidR="00804B51">
              <w:t>; a</w:t>
            </w:r>
            <w:r>
              <w:t xml:space="preserve">dditional members </w:t>
            </w:r>
            <w:r w:rsidR="00E321DD">
              <w:t xml:space="preserve">can </w:t>
            </w:r>
            <w:r>
              <w:t>be invited</w:t>
            </w:r>
            <w:r w:rsidR="00E321DD">
              <w:t xml:space="preserve">; send recommendations to </w:t>
            </w:r>
            <w:r w:rsidR="00421656">
              <w:t xml:space="preserve">Marion Good or </w:t>
            </w:r>
            <w:r w:rsidR="00E321DD">
              <w:t>Bob Shantz</w:t>
            </w:r>
            <w:r>
              <w:t>.</w:t>
            </w:r>
          </w:p>
          <w:p w14:paraId="6CDCFA6B" w14:textId="477A283B" w:rsidR="00A4538F" w:rsidRDefault="00A4538F" w:rsidP="00FE559E">
            <w:r>
              <w:t xml:space="preserve">Made by: </w:t>
            </w:r>
            <w:r w:rsidR="00E321DD">
              <w:t xml:space="preserve">Fred Schiedel </w:t>
            </w:r>
          </w:p>
          <w:p w14:paraId="747FD048" w14:textId="11824070" w:rsidR="00A4538F" w:rsidRDefault="00A4538F" w:rsidP="00FE559E">
            <w:r>
              <w:t xml:space="preserve">Seconded by: </w:t>
            </w:r>
            <w:r w:rsidR="00E321DD">
              <w:t xml:space="preserve">Ken Frey </w:t>
            </w:r>
          </w:p>
          <w:p w14:paraId="66664C45" w14:textId="77777777" w:rsidR="00A4538F" w:rsidRDefault="00A4538F" w:rsidP="00FE559E"/>
        </w:tc>
        <w:tc>
          <w:tcPr>
            <w:tcW w:w="1143" w:type="dxa"/>
            <w:gridSpan w:val="2"/>
            <w:tcBorders>
              <w:top w:val="nil"/>
              <w:left w:val="nil"/>
              <w:bottom w:val="nil"/>
              <w:right w:val="nil"/>
            </w:tcBorders>
          </w:tcPr>
          <w:p w14:paraId="7D88E57A" w14:textId="77777777" w:rsidR="00A4538F" w:rsidRPr="008D376D" w:rsidRDefault="00A4538F" w:rsidP="00FE559E">
            <w:r>
              <w:t>Carried</w:t>
            </w:r>
          </w:p>
        </w:tc>
      </w:tr>
      <w:tr w:rsidR="00A4538F" w:rsidRPr="008D376D" w14:paraId="5D6D258C" w14:textId="77777777" w:rsidTr="00421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8A351E1" w14:textId="77777777" w:rsidR="00A4538F" w:rsidRPr="008D376D" w:rsidRDefault="00A4538F" w:rsidP="00FE559E"/>
        </w:tc>
        <w:tc>
          <w:tcPr>
            <w:tcW w:w="7655" w:type="dxa"/>
            <w:tcBorders>
              <w:top w:val="nil"/>
              <w:left w:val="nil"/>
              <w:bottom w:val="nil"/>
              <w:right w:val="nil"/>
            </w:tcBorders>
          </w:tcPr>
          <w:p w14:paraId="1C88F524" w14:textId="77777777" w:rsidR="00A4538F" w:rsidRDefault="00A4538F" w:rsidP="00FE559E">
            <w:r>
              <w:t>Motion to approve the CEO Report for Parkwood Mennonite Home Inc.</w:t>
            </w:r>
          </w:p>
          <w:p w14:paraId="4D3115BB" w14:textId="1C2E1395" w:rsidR="00A4538F" w:rsidRDefault="00A4538F" w:rsidP="00FE559E">
            <w:r>
              <w:t xml:space="preserve">Made by: </w:t>
            </w:r>
            <w:r w:rsidR="00DA189F">
              <w:t xml:space="preserve">Jennifer Krotz </w:t>
            </w:r>
          </w:p>
          <w:p w14:paraId="6F1B94DA" w14:textId="139E169C" w:rsidR="00A4538F" w:rsidRDefault="00A4538F" w:rsidP="00FE559E">
            <w:r>
              <w:t xml:space="preserve">Seconded by: </w:t>
            </w:r>
            <w:r w:rsidR="00DA189F">
              <w:t xml:space="preserve">Nancy Mann </w:t>
            </w:r>
          </w:p>
          <w:p w14:paraId="102A5AF2" w14:textId="77777777" w:rsidR="00A4538F" w:rsidRDefault="00A4538F" w:rsidP="00FE559E"/>
        </w:tc>
        <w:tc>
          <w:tcPr>
            <w:tcW w:w="1143" w:type="dxa"/>
            <w:gridSpan w:val="2"/>
            <w:tcBorders>
              <w:top w:val="nil"/>
              <w:left w:val="nil"/>
              <w:bottom w:val="nil"/>
              <w:right w:val="nil"/>
            </w:tcBorders>
          </w:tcPr>
          <w:p w14:paraId="43EFB12F" w14:textId="77777777" w:rsidR="00A4538F" w:rsidRPr="008D376D" w:rsidRDefault="00A4538F" w:rsidP="00FE559E">
            <w:r>
              <w:t>Carried</w:t>
            </w:r>
          </w:p>
        </w:tc>
      </w:tr>
      <w:bookmarkEnd w:id="5"/>
      <w:bookmarkEnd w:id="6"/>
    </w:tbl>
    <w:p w14:paraId="4AFA3149" w14:textId="77777777" w:rsidR="002E027E" w:rsidRDefault="002E027E">
      <w:r>
        <w:br w:type="page"/>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567"/>
        <w:gridCol w:w="576"/>
      </w:tblGrid>
      <w:tr w:rsidR="00BD0F3E" w:rsidRPr="001733E2" w14:paraId="7738B770" w14:textId="77777777" w:rsidTr="00421656">
        <w:tc>
          <w:tcPr>
            <w:tcW w:w="567" w:type="dxa"/>
          </w:tcPr>
          <w:p w14:paraId="21690243" w14:textId="2A6DA25A" w:rsidR="00BD0F3E" w:rsidRDefault="007155A0" w:rsidP="00C936C8">
            <w:pPr>
              <w:jc w:val="right"/>
              <w:rPr>
                <w:b/>
              </w:rPr>
            </w:pPr>
            <w:r>
              <w:rPr>
                <w:b/>
              </w:rPr>
              <w:lastRenderedPageBreak/>
              <w:t>7</w:t>
            </w:r>
            <w:r w:rsidR="00BD0F3E">
              <w:rPr>
                <w:b/>
              </w:rPr>
              <w:t>.</w:t>
            </w:r>
          </w:p>
        </w:tc>
        <w:tc>
          <w:tcPr>
            <w:tcW w:w="7655" w:type="dxa"/>
          </w:tcPr>
          <w:p w14:paraId="548878DD" w14:textId="38386C3B" w:rsidR="00BD0F3E" w:rsidRPr="001733E2" w:rsidRDefault="00BD0F3E" w:rsidP="00C936C8">
            <w:pPr>
              <w:rPr>
                <w:b/>
              </w:rPr>
            </w:pPr>
            <w:r>
              <w:rPr>
                <w:b/>
              </w:rPr>
              <w:t>O</w:t>
            </w:r>
            <w:r w:rsidR="00F04C2C">
              <w:rPr>
                <w:b/>
              </w:rPr>
              <w:t xml:space="preserve">ntario </w:t>
            </w:r>
            <w:r>
              <w:rPr>
                <w:b/>
              </w:rPr>
              <w:t>H</w:t>
            </w:r>
            <w:r w:rsidR="00F04C2C">
              <w:rPr>
                <w:b/>
              </w:rPr>
              <w:t xml:space="preserve">ealth </w:t>
            </w:r>
            <w:r>
              <w:rPr>
                <w:b/>
              </w:rPr>
              <w:t>T</w:t>
            </w:r>
            <w:r w:rsidR="00F04C2C">
              <w:rPr>
                <w:b/>
              </w:rPr>
              <w:t>eams (OHT)</w:t>
            </w:r>
          </w:p>
        </w:tc>
        <w:tc>
          <w:tcPr>
            <w:tcW w:w="1143" w:type="dxa"/>
            <w:gridSpan w:val="2"/>
          </w:tcPr>
          <w:p w14:paraId="12919CCA" w14:textId="77777777" w:rsidR="00BD0F3E" w:rsidRPr="001733E2" w:rsidRDefault="00BD0F3E" w:rsidP="00C936C8">
            <w:pPr>
              <w:rPr>
                <w:b/>
              </w:rPr>
            </w:pPr>
          </w:p>
        </w:tc>
      </w:tr>
      <w:tr w:rsidR="007155A0" w:rsidRPr="001733E2" w14:paraId="78551BAE" w14:textId="77777777" w:rsidTr="00421656">
        <w:tc>
          <w:tcPr>
            <w:tcW w:w="567" w:type="dxa"/>
          </w:tcPr>
          <w:p w14:paraId="5524D309" w14:textId="77777777" w:rsidR="007155A0" w:rsidRDefault="007155A0" w:rsidP="00C936C8">
            <w:pPr>
              <w:jc w:val="right"/>
              <w:rPr>
                <w:b/>
              </w:rPr>
            </w:pPr>
          </w:p>
        </w:tc>
        <w:tc>
          <w:tcPr>
            <w:tcW w:w="8222" w:type="dxa"/>
            <w:gridSpan w:val="2"/>
          </w:tcPr>
          <w:p w14:paraId="4D31EBEB" w14:textId="77777777" w:rsidR="00535503" w:rsidRDefault="00535503" w:rsidP="00535503">
            <w:r>
              <w:t>KW4</w:t>
            </w:r>
          </w:p>
          <w:p w14:paraId="37811CF4" w14:textId="77777777" w:rsidR="007155A0" w:rsidRDefault="00DA189F" w:rsidP="00CC54FA">
            <w:pPr>
              <w:pStyle w:val="ListParagraph"/>
              <w:numPr>
                <w:ilvl w:val="0"/>
                <w:numId w:val="8"/>
              </w:numPr>
              <w:ind w:left="488"/>
            </w:pPr>
            <w:r w:rsidRPr="00DA189F">
              <w:t xml:space="preserve">No </w:t>
            </w:r>
            <w:r>
              <w:t xml:space="preserve">update to </w:t>
            </w:r>
            <w:r w:rsidRPr="00DA189F">
              <w:t xml:space="preserve">report </w:t>
            </w:r>
          </w:p>
          <w:p w14:paraId="24940FB3" w14:textId="77777777" w:rsidR="00DA189F" w:rsidRDefault="00DA189F" w:rsidP="00CC54FA">
            <w:pPr>
              <w:pStyle w:val="ListParagraph"/>
              <w:numPr>
                <w:ilvl w:val="0"/>
                <w:numId w:val="8"/>
              </w:numPr>
              <w:ind w:left="488"/>
            </w:pPr>
            <w:r>
              <w:t>Current focus on covid</w:t>
            </w:r>
          </w:p>
          <w:p w14:paraId="50026229" w14:textId="36BC16B7" w:rsidR="00DA189F" w:rsidRDefault="00DA189F" w:rsidP="00CC54FA">
            <w:pPr>
              <w:pStyle w:val="ListParagraph"/>
              <w:numPr>
                <w:ilvl w:val="0"/>
                <w:numId w:val="8"/>
              </w:numPr>
              <w:ind w:left="488"/>
            </w:pPr>
            <w:r>
              <w:t xml:space="preserve">Design committees moving forward </w:t>
            </w:r>
          </w:p>
          <w:p w14:paraId="71F586DA" w14:textId="71F7F1C1" w:rsidR="00DA189F" w:rsidRPr="00DA189F" w:rsidRDefault="00DA189F" w:rsidP="00DA189F">
            <w:pPr>
              <w:pStyle w:val="ListParagraph"/>
              <w:ind w:left="488"/>
            </w:pPr>
          </w:p>
        </w:tc>
        <w:tc>
          <w:tcPr>
            <w:tcW w:w="576" w:type="dxa"/>
          </w:tcPr>
          <w:p w14:paraId="73434FB1" w14:textId="77777777" w:rsidR="007155A0" w:rsidRPr="001733E2" w:rsidRDefault="007155A0" w:rsidP="00C936C8">
            <w:pPr>
              <w:rPr>
                <w:b/>
              </w:rPr>
            </w:pPr>
          </w:p>
        </w:tc>
      </w:tr>
      <w:tr w:rsidR="00BD0F3E" w:rsidRPr="001733E2" w14:paraId="5873C230" w14:textId="77777777" w:rsidTr="00421656">
        <w:tc>
          <w:tcPr>
            <w:tcW w:w="567" w:type="dxa"/>
          </w:tcPr>
          <w:p w14:paraId="0E71A233" w14:textId="5F7E3C09" w:rsidR="00BD0F3E" w:rsidRDefault="007155A0" w:rsidP="00C936C8">
            <w:pPr>
              <w:jc w:val="right"/>
              <w:rPr>
                <w:b/>
              </w:rPr>
            </w:pPr>
            <w:r>
              <w:rPr>
                <w:b/>
              </w:rPr>
              <w:t>8</w:t>
            </w:r>
            <w:r w:rsidR="00BD0F3E">
              <w:rPr>
                <w:b/>
              </w:rPr>
              <w:t>.</w:t>
            </w:r>
          </w:p>
        </w:tc>
        <w:tc>
          <w:tcPr>
            <w:tcW w:w="7655" w:type="dxa"/>
          </w:tcPr>
          <w:p w14:paraId="386830F4" w14:textId="77777777" w:rsidR="00BD0F3E" w:rsidRPr="005A66ED" w:rsidRDefault="00BD0F3E" w:rsidP="00C936C8">
            <w:pPr>
              <w:rPr>
                <w:b/>
              </w:rPr>
            </w:pPr>
            <w:r>
              <w:rPr>
                <w:b/>
              </w:rPr>
              <w:t xml:space="preserve">Parkwood Affordable Housing </w:t>
            </w:r>
          </w:p>
        </w:tc>
        <w:tc>
          <w:tcPr>
            <w:tcW w:w="1143" w:type="dxa"/>
            <w:gridSpan w:val="2"/>
          </w:tcPr>
          <w:p w14:paraId="102AE3D9" w14:textId="77777777" w:rsidR="00BD0F3E" w:rsidRPr="001733E2" w:rsidRDefault="00BD0F3E" w:rsidP="00C936C8">
            <w:pPr>
              <w:rPr>
                <w:b/>
              </w:rPr>
            </w:pPr>
          </w:p>
        </w:tc>
      </w:tr>
      <w:tr w:rsidR="00BD0F3E" w:rsidRPr="001733E2" w14:paraId="5B35394B" w14:textId="77777777" w:rsidTr="00421656">
        <w:tc>
          <w:tcPr>
            <w:tcW w:w="567" w:type="dxa"/>
          </w:tcPr>
          <w:p w14:paraId="6BED9AC7" w14:textId="77777777" w:rsidR="00BD0F3E" w:rsidRDefault="00BD0F3E" w:rsidP="00C936C8">
            <w:pPr>
              <w:jc w:val="right"/>
              <w:rPr>
                <w:b/>
              </w:rPr>
            </w:pPr>
          </w:p>
        </w:tc>
        <w:tc>
          <w:tcPr>
            <w:tcW w:w="7655" w:type="dxa"/>
          </w:tcPr>
          <w:p w14:paraId="168536A7" w14:textId="50C1EF36" w:rsidR="00BD0F3E" w:rsidRDefault="00F04C2C" w:rsidP="007155A0">
            <w:pPr>
              <w:rPr>
                <w:b/>
              </w:rPr>
            </w:pPr>
            <w:r>
              <w:rPr>
                <w:b/>
              </w:rPr>
              <w:t>Update</w:t>
            </w:r>
          </w:p>
          <w:p w14:paraId="4952B846" w14:textId="23C1284F" w:rsidR="00AB39BC" w:rsidRPr="00B07FE8" w:rsidRDefault="00E84585" w:rsidP="00CC54FA">
            <w:pPr>
              <w:pStyle w:val="ListParagraph"/>
              <w:numPr>
                <w:ilvl w:val="0"/>
                <w:numId w:val="11"/>
              </w:numPr>
              <w:ind w:left="455"/>
            </w:pPr>
            <w:r>
              <w:t xml:space="preserve">Please see </w:t>
            </w:r>
            <w:r w:rsidR="00DA189F">
              <w:t xml:space="preserve">CEO Report </w:t>
            </w:r>
          </w:p>
          <w:p w14:paraId="69F25221" w14:textId="0F8E5A05" w:rsidR="007155A0" w:rsidRPr="00B379DD" w:rsidRDefault="007155A0" w:rsidP="007155A0">
            <w:pPr>
              <w:rPr>
                <w:b/>
              </w:rPr>
            </w:pPr>
          </w:p>
        </w:tc>
        <w:tc>
          <w:tcPr>
            <w:tcW w:w="1143" w:type="dxa"/>
            <w:gridSpan w:val="2"/>
          </w:tcPr>
          <w:p w14:paraId="1045A770" w14:textId="77777777" w:rsidR="00BD0F3E" w:rsidRPr="001733E2" w:rsidRDefault="00BD0F3E" w:rsidP="00C936C8">
            <w:pPr>
              <w:rPr>
                <w:b/>
              </w:rPr>
            </w:pPr>
          </w:p>
        </w:tc>
      </w:tr>
      <w:tr w:rsidR="00BD0F3E" w:rsidRPr="001733E2" w14:paraId="27C6C56F" w14:textId="77777777" w:rsidTr="00421656">
        <w:tc>
          <w:tcPr>
            <w:tcW w:w="567" w:type="dxa"/>
          </w:tcPr>
          <w:p w14:paraId="23E3E8A3" w14:textId="00592B9E" w:rsidR="00BD0F3E" w:rsidRDefault="007155A0" w:rsidP="00C936C8">
            <w:pPr>
              <w:jc w:val="right"/>
              <w:rPr>
                <w:b/>
              </w:rPr>
            </w:pPr>
            <w:r>
              <w:rPr>
                <w:b/>
              </w:rPr>
              <w:t>9</w:t>
            </w:r>
            <w:r w:rsidR="00BD0F3E">
              <w:rPr>
                <w:b/>
              </w:rPr>
              <w:t>.</w:t>
            </w:r>
          </w:p>
        </w:tc>
        <w:tc>
          <w:tcPr>
            <w:tcW w:w="7655" w:type="dxa"/>
          </w:tcPr>
          <w:p w14:paraId="79606863" w14:textId="19B9CDDF" w:rsidR="00BD0F3E" w:rsidRPr="005A66ED" w:rsidRDefault="00A4538F" w:rsidP="00C936C8">
            <w:pPr>
              <w:rPr>
                <w:b/>
              </w:rPr>
            </w:pPr>
            <w:r>
              <w:rPr>
                <w:b/>
              </w:rPr>
              <w:t xml:space="preserve">Committees </w:t>
            </w:r>
            <w:r w:rsidR="0093066F">
              <w:rPr>
                <w:b/>
              </w:rPr>
              <w:t xml:space="preserve"> </w:t>
            </w:r>
          </w:p>
        </w:tc>
        <w:tc>
          <w:tcPr>
            <w:tcW w:w="1143" w:type="dxa"/>
            <w:gridSpan w:val="2"/>
          </w:tcPr>
          <w:p w14:paraId="0291A07E" w14:textId="77777777" w:rsidR="00BD0F3E" w:rsidRPr="001733E2" w:rsidRDefault="00BD0F3E" w:rsidP="00C936C8">
            <w:pPr>
              <w:rPr>
                <w:b/>
              </w:rPr>
            </w:pPr>
          </w:p>
        </w:tc>
      </w:tr>
      <w:tr w:rsidR="00BD0F3E" w:rsidRPr="001733E2" w14:paraId="66EE522C" w14:textId="77777777" w:rsidTr="00421656">
        <w:tc>
          <w:tcPr>
            <w:tcW w:w="567" w:type="dxa"/>
          </w:tcPr>
          <w:p w14:paraId="0F910DFE" w14:textId="77777777" w:rsidR="00BD0F3E" w:rsidRDefault="00BD0F3E" w:rsidP="00C936C8">
            <w:pPr>
              <w:jc w:val="right"/>
              <w:rPr>
                <w:b/>
              </w:rPr>
            </w:pPr>
          </w:p>
        </w:tc>
        <w:tc>
          <w:tcPr>
            <w:tcW w:w="7655" w:type="dxa"/>
          </w:tcPr>
          <w:p w14:paraId="0DC4B165" w14:textId="68EA25A4" w:rsidR="00BD0F3E" w:rsidRPr="00DA189F" w:rsidRDefault="00A4538F" w:rsidP="007155A0">
            <w:pPr>
              <w:rPr>
                <w:b/>
              </w:rPr>
            </w:pPr>
            <w:r w:rsidRPr="00DA189F">
              <w:rPr>
                <w:b/>
              </w:rPr>
              <w:t xml:space="preserve">Finance Committee </w:t>
            </w:r>
            <w:r w:rsidR="00AB39BC" w:rsidRPr="00DA189F">
              <w:rPr>
                <w:b/>
              </w:rPr>
              <w:t xml:space="preserve"> </w:t>
            </w:r>
          </w:p>
          <w:p w14:paraId="0360F6EA" w14:textId="21C08EDD" w:rsidR="00E84585" w:rsidRDefault="00DA189F" w:rsidP="00CC54FA">
            <w:pPr>
              <w:pStyle w:val="ListParagraph"/>
              <w:numPr>
                <w:ilvl w:val="0"/>
                <w:numId w:val="12"/>
              </w:numPr>
              <w:ind w:left="455"/>
            </w:pPr>
            <w:r>
              <w:t>Meeting on March 10</w:t>
            </w:r>
            <w:r w:rsidRPr="00DA189F">
              <w:rPr>
                <w:vertAlign w:val="superscript"/>
              </w:rPr>
              <w:t>th</w:t>
            </w:r>
            <w:r>
              <w:t>, 2021</w:t>
            </w:r>
            <w:r w:rsidR="00B1167E">
              <w:t xml:space="preserve"> </w:t>
            </w:r>
          </w:p>
          <w:p w14:paraId="54C69AF4" w14:textId="4DD63021" w:rsidR="007155A0" w:rsidRPr="00B91B68" w:rsidRDefault="007155A0" w:rsidP="007155A0"/>
        </w:tc>
        <w:tc>
          <w:tcPr>
            <w:tcW w:w="1143" w:type="dxa"/>
            <w:gridSpan w:val="2"/>
          </w:tcPr>
          <w:p w14:paraId="6233591B" w14:textId="77777777" w:rsidR="00BD0F3E" w:rsidRPr="001733E2" w:rsidRDefault="00BD0F3E" w:rsidP="00C936C8">
            <w:pPr>
              <w:rPr>
                <w:b/>
              </w:rPr>
            </w:pPr>
          </w:p>
        </w:tc>
      </w:tr>
      <w:tr w:rsidR="0093066F" w:rsidRPr="001733E2" w14:paraId="1E2BC2A9" w14:textId="77777777" w:rsidTr="00421656">
        <w:tc>
          <w:tcPr>
            <w:tcW w:w="567" w:type="dxa"/>
          </w:tcPr>
          <w:p w14:paraId="3DA428A4" w14:textId="77777777" w:rsidR="0093066F" w:rsidRDefault="0093066F" w:rsidP="00C936C8">
            <w:pPr>
              <w:jc w:val="right"/>
              <w:rPr>
                <w:b/>
              </w:rPr>
            </w:pPr>
          </w:p>
        </w:tc>
        <w:tc>
          <w:tcPr>
            <w:tcW w:w="7655" w:type="dxa"/>
          </w:tcPr>
          <w:p w14:paraId="5C631B0F" w14:textId="5CB3B7B7" w:rsidR="0093066F" w:rsidRDefault="00A4538F" w:rsidP="00C936C8">
            <w:pPr>
              <w:rPr>
                <w:b/>
              </w:rPr>
            </w:pPr>
            <w:r>
              <w:rPr>
                <w:b/>
              </w:rPr>
              <w:t xml:space="preserve">Nominating Committee </w:t>
            </w:r>
            <w:r w:rsidR="0093066F">
              <w:rPr>
                <w:b/>
              </w:rPr>
              <w:t xml:space="preserve"> </w:t>
            </w:r>
          </w:p>
          <w:p w14:paraId="1A2C784A" w14:textId="7C8B115C" w:rsidR="00B1167E" w:rsidRDefault="00B1167E" w:rsidP="00CC54FA">
            <w:pPr>
              <w:pStyle w:val="ListParagraph"/>
              <w:numPr>
                <w:ilvl w:val="0"/>
                <w:numId w:val="14"/>
              </w:numPr>
              <w:ind w:left="455"/>
            </w:pPr>
            <w:r>
              <w:t xml:space="preserve">Bob Shantz </w:t>
            </w:r>
            <w:r w:rsidR="00AA10CD">
              <w:t xml:space="preserve">will </w:t>
            </w:r>
            <w:r w:rsidR="005F6DB6">
              <w:t xml:space="preserve">complete </w:t>
            </w:r>
            <w:r w:rsidR="00AA10CD">
              <w:t>his third - three-year tenure in June 2021</w:t>
            </w:r>
          </w:p>
          <w:p w14:paraId="0BC572A2" w14:textId="652065A2" w:rsidR="00DA189F" w:rsidRDefault="00B1167E" w:rsidP="007A313E">
            <w:pPr>
              <w:pStyle w:val="ListParagraph"/>
              <w:numPr>
                <w:ilvl w:val="0"/>
                <w:numId w:val="14"/>
              </w:numPr>
              <w:ind w:left="454"/>
            </w:pPr>
            <w:r>
              <w:t>Reviewed application</w:t>
            </w:r>
            <w:r w:rsidR="00421656">
              <w:t xml:space="preserve">; </w:t>
            </w:r>
            <w:r>
              <w:t xml:space="preserve">Brent Horst will be presented as </w:t>
            </w:r>
            <w:r w:rsidR="00DA189F">
              <w:t xml:space="preserve">candidate </w:t>
            </w:r>
            <w:r>
              <w:t xml:space="preserve">at the </w:t>
            </w:r>
            <w:r w:rsidR="00DA189F">
              <w:t>Annual General Meeting</w:t>
            </w:r>
            <w:r w:rsidR="00421656">
              <w:t xml:space="preserve"> (June)</w:t>
            </w:r>
            <w:r w:rsidR="00DA189F">
              <w:t xml:space="preserve"> </w:t>
            </w:r>
          </w:p>
          <w:p w14:paraId="5DB80347" w14:textId="3A373D6B" w:rsidR="0093066F" w:rsidRPr="00546A33" w:rsidRDefault="0093066F" w:rsidP="00B1167E">
            <w:pPr>
              <w:pStyle w:val="ListParagraph"/>
              <w:ind w:left="455"/>
              <w:rPr>
                <w:b/>
              </w:rPr>
            </w:pPr>
          </w:p>
        </w:tc>
        <w:tc>
          <w:tcPr>
            <w:tcW w:w="1143" w:type="dxa"/>
            <w:gridSpan w:val="2"/>
          </w:tcPr>
          <w:p w14:paraId="7762A39D" w14:textId="77777777" w:rsidR="0093066F" w:rsidRPr="001733E2" w:rsidRDefault="0093066F" w:rsidP="00C936C8">
            <w:pPr>
              <w:rPr>
                <w:b/>
              </w:rPr>
            </w:pPr>
          </w:p>
        </w:tc>
      </w:tr>
      <w:tr w:rsidR="00BD0F3E" w:rsidRPr="001733E2" w14:paraId="5B732416" w14:textId="77777777" w:rsidTr="00421656">
        <w:tc>
          <w:tcPr>
            <w:tcW w:w="567" w:type="dxa"/>
          </w:tcPr>
          <w:p w14:paraId="5FD35B5E" w14:textId="1889381B" w:rsidR="00BD0F3E" w:rsidRDefault="00BD0F3E" w:rsidP="00C936C8">
            <w:pPr>
              <w:jc w:val="right"/>
              <w:rPr>
                <w:b/>
              </w:rPr>
            </w:pPr>
            <w:r>
              <w:rPr>
                <w:b/>
              </w:rPr>
              <w:t>1</w:t>
            </w:r>
            <w:r w:rsidR="007155A0">
              <w:rPr>
                <w:b/>
              </w:rPr>
              <w:t>0</w:t>
            </w:r>
            <w:r w:rsidR="00AB39BC">
              <w:rPr>
                <w:b/>
              </w:rPr>
              <w:t>.</w:t>
            </w:r>
          </w:p>
        </w:tc>
        <w:tc>
          <w:tcPr>
            <w:tcW w:w="7655" w:type="dxa"/>
          </w:tcPr>
          <w:p w14:paraId="4A6508E1" w14:textId="77777777" w:rsidR="00BD0F3E" w:rsidRPr="005A66ED" w:rsidRDefault="00BD0F3E" w:rsidP="00C936C8">
            <w:pPr>
              <w:rPr>
                <w:b/>
              </w:rPr>
            </w:pPr>
            <w:r w:rsidRPr="005A66ED">
              <w:rPr>
                <w:b/>
              </w:rPr>
              <w:t>Lightening Round</w:t>
            </w:r>
          </w:p>
        </w:tc>
        <w:tc>
          <w:tcPr>
            <w:tcW w:w="1143" w:type="dxa"/>
            <w:gridSpan w:val="2"/>
          </w:tcPr>
          <w:p w14:paraId="21127083" w14:textId="77777777" w:rsidR="00BD0F3E" w:rsidRPr="001733E2" w:rsidRDefault="00BD0F3E" w:rsidP="00C936C8">
            <w:pPr>
              <w:rPr>
                <w:b/>
              </w:rPr>
            </w:pPr>
          </w:p>
        </w:tc>
      </w:tr>
      <w:tr w:rsidR="00BD0F3E" w:rsidRPr="008D376D" w14:paraId="166BF32B" w14:textId="77777777" w:rsidTr="00421656">
        <w:tc>
          <w:tcPr>
            <w:tcW w:w="567" w:type="dxa"/>
          </w:tcPr>
          <w:p w14:paraId="6B3C394E" w14:textId="77777777" w:rsidR="00BD0F3E" w:rsidRDefault="00BD0F3E" w:rsidP="00C936C8">
            <w:pPr>
              <w:jc w:val="right"/>
            </w:pPr>
          </w:p>
        </w:tc>
        <w:tc>
          <w:tcPr>
            <w:tcW w:w="8222" w:type="dxa"/>
            <w:gridSpan w:val="2"/>
          </w:tcPr>
          <w:p w14:paraId="3AA0EC28" w14:textId="6D498FB7" w:rsidR="00B1167E" w:rsidRDefault="00B1167E" w:rsidP="00B1167E">
            <w:pPr>
              <w:rPr>
                <w:rFonts w:cs="Arial"/>
              </w:rPr>
            </w:pPr>
            <w:r>
              <w:rPr>
                <w:rFonts w:cs="Arial"/>
              </w:rPr>
              <w:t xml:space="preserve">Ken Frey: no comment </w:t>
            </w:r>
          </w:p>
          <w:p w14:paraId="423C077C" w14:textId="395C28DC" w:rsidR="00B1167E" w:rsidRDefault="00B1167E" w:rsidP="00B1167E">
            <w:pPr>
              <w:rPr>
                <w:rFonts w:cs="Arial"/>
              </w:rPr>
            </w:pPr>
            <w:r>
              <w:rPr>
                <w:rFonts w:cs="Arial"/>
              </w:rPr>
              <w:t xml:space="preserve">Ed Nowak: encouraged by new leaders in the organization who have risen to the challenge </w:t>
            </w:r>
          </w:p>
          <w:p w14:paraId="311A7223" w14:textId="5E996DB9" w:rsidR="00B1167E" w:rsidRDefault="00B1167E" w:rsidP="00B1167E">
            <w:pPr>
              <w:rPr>
                <w:rFonts w:cs="Arial"/>
              </w:rPr>
            </w:pPr>
            <w:r>
              <w:rPr>
                <w:rFonts w:cs="Arial"/>
              </w:rPr>
              <w:t xml:space="preserve">Nancy Mann: encouraged by the positive financials </w:t>
            </w:r>
          </w:p>
          <w:p w14:paraId="3A1B3E91" w14:textId="76217D2C" w:rsidR="00B1167E" w:rsidRDefault="00B1167E" w:rsidP="00B1167E">
            <w:pPr>
              <w:rPr>
                <w:rFonts w:cs="Arial"/>
              </w:rPr>
            </w:pPr>
            <w:r>
              <w:rPr>
                <w:rFonts w:cs="Arial"/>
              </w:rPr>
              <w:t>Ruth Konrad: excited to hear about building project updates; congratulations to co-chairs</w:t>
            </w:r>
          </w:p>
          <w:p w14:paraId="31A3AD06" w14:textId="46FB9A9E" w:rsidR="00B1167E" w:rsidRDefault="00B1167E" w:rsidP="00B1167E">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xml:space="preserve">: pleased to see the implementation of rapid test program </w:t>
            </w:r>
          </w:p>
          <w:p w14:paraId="44021D96" w14:textId="4F016A09" w:rsidR="00B1167E" w:rsidRDefault="00B1167E" w:rsidP="00B1167E">
            <w:pPr>
              <w:rPr>
                <w:rFonts w:cs="Arial"/>
              </w:rPr>
            </w:pPr>
            <w:r w:rsidRPr="00C36708">
              <w:rPr>
                <w:rFonts w:cs="Arial"/>
              </w:rPr>
              <w:t xml:space="preserve">Brent Martin: </w:t>
            </w:r>
            <w:r>
              <w:rPr>
                <w:rFonts w:cs="Arial"/>
              </w:rPr>
              <w:t xml:space="preserve">pleased with budget for the upcoming year </w:t>
            </w:r>
          </w:p>
          <w:p w14:paraId="322FDB9B" w14:textId="5A4ACB2E" w:rsidR="00B1167E" w:rsidRDefault="00B1167E" w:rsidP="00B1167E">
            <w:pPr>
              <w:rPr>
                <w:rFonts w:cs="Arial"/>
              </w:rPr>
            </w:pPr>
            <w:r>
              <w:rPr>
                <w:rFonts w:cs="Arial"/>
              </w:rPr>
              <w:t xml:space="preserve">Erna Koning: congratulations to </w:t>
            </w:r>
            <w:r w:rsidR="00421656">
              <w:rPr>
                <w:rFonts w:cs="Arial"/>
              </w:rPr>
              <w:t>F</w:t>
            </w:r>
            <w:r>
              <w:rPr>
                <w:rFonts w:cs="Arial"/>
              </w:rPr>
              <w:t xml:space="preserve">undraising </w:t>
            </w:r>
            <w:r w:rsidR="00421656">
              <w:rPr>
                <w:rFonts w:cs="Arial"/>
              </w:rPr>
              <w:t>C</w:t>
            </w:r>
            <w:r>
              <w:rPr>
                <w:rFonts w:cs="Arial"/>
              </w:rPr>
              <w:t>o-</w:t>
            </w:r>
            <w:r w:rsidR="00421656">
              <w:rPr>
                <w:rFonts w:cs="Arial"/>
              </w:rPr>
              <w:t>C</w:t>
            </w:r>
            <w:r>
              <w:rPr>
                <w:rFonts w:cs="Arial"/>
              </w:rPr>
              <w:t xml:space="preserve">hairs  </w:t>
            </w:r>
          </w:p>
          <w:p w14:paraId="49CE50F4" w14:textId="6EF2A24A" w:rsidR="00BD0F3E" w:rsidRPr="00104023" w:rsidRDefault="00BD0F3E" w:rsidP="00C936C8">
            <w:pPr>
              <w:rPr>
                <w:rFonts w:cs="Arial"/>
              </w:rPr>
            </w:pPr>
            <w:r w:rsidRPr="00104023">
              <w:rPr>
                <w:rFonts w:cs="Arial"/>
              </w:rPr>
              <w:t xml:space="preserve">Jennifer Krotz: </w:t>
            </w:r>
            <w:r w:rsidR="00B1167E">
              <w:rPr>
                <w:rFonts w:cs="Arial"/>
              </w:rPr>
              <w:t>congratulations to N</w:t>
            </w:r>
            <w:r w:rsidR="0081311D">
              <w:rPr>
                <w:rFonts w:cs="Arial"/>
              </w:rPr>
              <w:t xml:space="preserve">ominating </w:t>
            </w:r>
            <w:r w:rsidR="00B1167E">
              <w:rPr>
                <w:rFonts w:cs="Arial"/>
              </w:rPr>
              <w:t>C</w:t>
            </w:r>
            <w:r w:rsidR="0081311D">
              <w:rPr>
                <w:rFonts w:cs="Arial"/>
              </w:rPr>
              <w:t xml:space="preserve">ommittee </w:t>
            </w:r>
          </w:p>
          <w:p w14:paraId="0B047337" w14:textId="6A8A9BFB" w:rsidR="00BD0F3E" w:rsidRDefault="00BD0F3E" w:rsidP="00C936C8">
            <w:pPr>
              <w:rPr>
                <w:rFonts w:cs="Arial"/>
              </w:rPr>
            </w:pPr>
            <w:r>
              <w:rPr>
                <w:rFonts w:cs="Arial"/>
              </w:rPr>
              <w:t xml:space="preserve">John Shantz: </w:t>
            </w:r>
            <w:r w:rsidR="00482255">
              <w:rPr>
                <w:rFonts w:cs="Arial"/>
              </w:rPr>
              <w:t>C</w:t>
            </w:r>
            <w:r w:rsidR="0081311D">
              <w:rPr>
                <w:rFonts w:cs="Arial"/>
              </w:rPr>
              <w:t xml:space="preserve">ongratulations to </w:t>
            </w:r>
            <w:r w:rsidR="00482255">
              <w:rPr>
                <w:rFonts w:cs="Arial"/>
              </w:rPr>
              <w:t>N</w:t>
            </w:r>
            <w:r w:rsidR="0081311D">
              <w:rPr>
                <w:rFonts w:cs="Arial"/>
              </w:rPr>
              <w:t xml:space="preserve">ancy </w:t>
            </w:r>
            <w:r w:rsidR="00482255">
              <w:rPr>
                <w:rFonts w:cs="Arial"/>
              </w:rPr>
              <w:t>and the N</w:t>
            </w:r>
            <w:r w:rsidR="0081311D">
              <w:rPr>
                <w:rFonts w:cs="Arial"/>
              </w:rPr>
              <w:t xml:space="preserve">ominating </w:t>
            </w:r>
            <w:r w:rsidR="00482255">
              <w:rPr>
                <w:rFonts w:cs="Arial"/>
              </w:rPr>
              <w:t>C</w:t>
            </w:r>
            <w:r w:rsidR="0081311D">
              <w:rPr>
                <w:rFonts w:cs="Arial"/>
              </w:rPr>
              <w:t xml:space="preserve">ommittee </w:t>
            </w:r>
          </w:p>
          <w:p w14:paraId="1F012FCC" w14:textId="523F12D8" w:rsidR="00482255" w:rsidRPr="0081311D" w:rsidRDefault="00482255" w:rsidP="00482255">
            <w:pPr>
              <w:rPr>
                <w:rFonts w:cs="Arial"/>
              </w:rPr>
            </w:pPr>
            <w:r w:rsidRPr="0081311D">
              <w:rPr>
                <w:rFonts w:cs="Arial"/>
              </w:rPr>
              <w:t xml:space="preserve">Bob Shantz: gratitude to </w:t>
            </w:r>
            <w:r>
              <w:rPr>
                <w:rFonts w:cs="Arial"/>
              </w:rPr>
              <w:t xml:space="preserve">Fred and the Building Committee for moving project forward </w:t>
            </w:r>
          </w:p>
          <w:p w14:paraId="6C7F9D9A" w14:textId="584F2969" w:rsidR="00BD0F3E" w:rsidRPr="000932B9" w:rsidRDefault="00BD0F3E" w:rsidP="00C936C8">
            <w:pPr>
              <w:rPr>
                <w:rFonts w:cs="Arial"/>
              </w:rPr>
            </w:pPr>
            <w:r w:rsidRPr="000932B9">
              <w:rPr>
                <w:rFonts w:cs="Arial"/>
              </w:rPr>
              <w:t xml:space="preserve">Elaine Shantz: </w:t>
            </w:r>
            <w:r w:rsidR="0081311D">
              <w:rPr>
                <w:rFonts w:cs="Arial"/>
              </w:rPr>
              <w:t>reflection of outbreak at Parkwood; importance of being honest; stay</w:t>
            </w:r>
            <w:r w:rsidR="00421656">
              <w:rPr>
                <w:rFonts w:cs="Arial"/>
              </w:rPr>
              <w:t>ed</w:t>
            </w:r>
            <w:r w:rsidR="0081311D">
              <w:rPr>
                <w:rFonts w:cs="Arial"/>
              </w:rPr>
              <w:t xml:space="preserve"> true to </w:t>
            </w:r>
            <w:r w:rsidR="00421656">
              <w:rPr>
                <w:rFonts w:cs="Arial"/>
              </w:rPr>
              <w:t xml:space="preserve">the </w:t>
            </w:r>
            <w:r w:rsidR="0081311D">
              <w:rPr>
                <w:rFonts w:cs="Arial"/>
              </w:rPr>
              <w:t xml:space="preserve">values </w:t>
            </w:r>
          </w:p>
          <w:p w14:paraId="542BCB43" w14:textId="13DA9066" w:rsidR="00BD0F3E" w:rsidRDefault="00BD0F3E" w:rsidP="007155A0">
            <w:pPr>
              <w:rPr>
                <w:rFonts w:cs="Arial"/>
              </w:rPr>
            </w:pPr>
            <w:r>
              <w:rPr>
                <w:rFonts w:cs="Arial"/>
              </w:rPr>
              <w:t xml:space="preserve">Marion Good: </w:t>
            </w:r>
            <w:r w:rsidR="0081311D">
              <w:rPr>
                <w:rFonts w:cs="Arial"/>
              </w:rPr>
              <w:t xml:space="preserve">thank you for the discussion, and the important decisions made this evening; </w:t>
            </w:r>
            <w:r w:rsidR="00482255">
              <w:rPr>
                <w:rFonts w:cs="Arial"/>
              </w:rPr>
              <w:t>B</w:t>
            </w:r>
            <w:r w:rsidR="0081311D">
              <w:rPr>
                <w:rFonts w:cs="Arial"/>
              </w:rPr>
              <w:t>oard is proud of the leaders and support</w:t>
            </w:r>
            <w:r w:rsidR="00482255">
              <w:rPr>
                <w:rFonts w:cs="Arial"/>
              </w:rPr>
              <w:t xml:space="preserve"> </w:t>
            </w:r>
          </w:p>
          <w:p w14:paraId="2AB3DDB4" w14:textId="32A363FE" w:rsidR="00600296" w:rsidRPr="00FA67A6" w:rsidRDefault="00600296" w:rsidP="00B1167E">
            <w:pPr>
              <w:rPr>
                <w:rFonts w:cs="Arial"/>
              </w:rPr>
            </w:pPr>
          </w:p>
        </w:tc>
        <w:tc>
          <w:tcPr>
            <w:tcW w:w="576" w:type="dxa"/>
          </w:tcPr>
          <w:p w14:paraId="514D1D5A" w14:textId="77777777" w:rsidR="00BD0F3E" w:rsidRPr="008D376D" w:rsidRDefault="00BD0F3E" w:rsidP="00C936C8"/>
        </w:tc>
      </w:tr>
      <w:tr w:rsidR="00BD0F3E" w:rsidRPr="008D376D" w14:paraId="4932209E" w14:textId="77777777" w:rsidTr="00421656">
        <w:tc>
          <w:tcPr>
            <w:tcW w:w="567" w:type="dxa"/>
          </w:tcPr>
          <w:p w14:paraId="465C7A8F" w14:textId="49414C3F" w:rsidR="00BD0F3E" w:rsidRPr="00E36A01" w:rsidRDefault="00BD0F3E" w:rsidP="00C936C8">
            <w:pPr>
              <w:jc w:val="right"/>
              <w:rPr>
                <w:b/>
              </w:rPr>
            </w:pPr>
            <w:r>
              <w:rPr>
                <w:b/>
              </w:rPr>
              <w:t>1</w:t>
            </w:r>
            <w:r w:rsidR="007155A0">
              <w:rPr>
                <w:b/>
              </w:rPr>
              <w:t>1</w:t>
            </w:r>
            <w:r>
              <w:rPr>
                <w:b/>
              </w:rPr>
              <w:t>.</w:t>
            </w:r>
          </w:p>
        </w:tc>
        <w:tc>
          <w:tcPr>
            <w:tcW w:w="7655" w:type="dxa"/>
          </w:tcPr>
          <w:p w14:paraId="64D693CB" w14:textId="77777777" w:rsidR="00BD0F3E" w:rsidRPr="00E36A01" w:rsidRDefault="00BD0F3E" w:rsidP="00C936C8">
            <w:pPr>
              <w:rPr>
                <w:b/>
              </w:rPr>
            </w:pPr>
            <w:r w:rsidRPr="00E36A01">
              <w:rPr>
                <w:b/>
              </w:rPr>
              <w:t xml:space="preserve">Motion to Adjourn </w:t>
            </w:r>
          </w:p>
          <w:p w14:paraId="16F0B667" w14:textId="28680E0A" w:rsidR="00BD0F3E" w:rsidRDefault="00BD0F3E" w:rsidP="00C936C8">
            <w:r w:rsidRPr="00B74041">
              <w:t>Motion to adjourn meeting at</w:t>
            </w:r>
            <w:r>
              <w:t xml:space="preserve"> </w:t>
            </w:r>
            <w:r w:rsidR="00D76C6A">
              <w:t>8</w:t>
            </w:r>
            <w:r w:rsidR="003D4F92">
              <w:t>:</w:t>
            </w:r>
            <w:r w:rsidR="00D76C6A">
              <w:t>46</w:t>
            </w:r>
            <w:r>
              <w:t xml:space="preserve"> p.m.</w:t>
            </w:r>
            <w:r w:rsidRPr="00B74041">
              <w:t xml:space="preserve"> </w:t>
            </w:r>
          </w:p>
          <w:p w14:paraId="2B925739" w14:textId="111C6100" w:rsidR="00BD0F3E" w:rsidRDefault="00BD0F3E" w:rsidP="00C936C8">
            <w:r>
              <w:t>M</w:t>
            </w:r>
            <w:r w:rsidRPr="00B74041">
              <w:t>ade by</w:t>
            </w:r>
            <w:r>
              <w:t>:</w:t>
            </w:r>
            <w:r w:rsidRPr="00B74041">
              <w:t xml:space="preserve"> </w:t>
            </w:r>
            <w:r w:rsidR="00CC54FA">
              <w:t xml:space="preserve">Bob Shantz </w:t>
            </w:r>
          </w:p>
          <w:p w14:paraId="2828FC53" w14:textId="6F9BCB95" w:rsidR="00BD0F3E" w:rsidRDefault="00BD0F3E" w:rsidP="00C936C8">
            <w:r w:rsidRPr="00B74041">
              <w:t>Seconded by</w:t>
            </w:r>
            <w:r>
              <w:t xml:space="preserve">: </w:t>
            </w:r>
            <w:r w:rsidR="00CC54FA">
              <w:t>Ruth Konrad</w:t>
            </w:r>
          </w:p>
          <w:p w14:paraId="4764D518" w14:textId="77777777" w:rsidR="00BD0F3E" w:rsidRDefault="00BD0F3E" w:rsidP="00C936C8"/>
        </w:tc>
        <w:tc>
          <w:tcPr>
            <w:tcW w:w="1143" w:type="dxa"/>
            <w:gridSpan w:val="2"/>
          </w:tcPr>
          <w:p w14:paraId="024FC480" w14:textId="77777777" w:rsidR="00BD0F3E" w:rsidRPr="008D376D" w:rsidRDefault="00BD0F3E" w:rsidP="00C936C8">
            <w:r>
              <w:t>Carried</w:t>
            </w:r>
          </w:p>
        </w:tc>
      </w:tr>
    </w:tbl>
    <w:tbl>
      <w:tblPr>
        <w:tblW w:w="9464" w:type="dxa"/>
        <w:tblLook w:val="04A0" w:firstRow="1" w:lastRow="0" w:firstColumn="1" w:lastColumn="0" w:noHBand="0" w:noVBand="1"/>
      </w:tblPr>
      <w:tblGrid>
        <w:gridCol w:w="9464"/>
      </w:tblGrid>
      <w:tr w:rsidR="00BD0F3E" w:rsidRPr="00583D5E" w14:paraId="1227EE93" w14:textId="77777777" w:rsidTr="00C936C8">
        <w:tc>
          <w:tcPr>
            <w:tcW w:w="9464" w:type="dxa"/>
            <w:shd w:val="clear" w:color="auto" w:fill="auto"/>
          </w:tcPr>
          <w:p w14:paraId="3AF633A4" w14:textId="65EAAA3B" w:rsidR="00BD0F3E" w:rsidRPr="00583D5E" w:rsidRDefault="00BD0F3E" w:rsidP="00C936C8">
            <w:pPr>
              <w:pStyle w:val="NoSpacing"/>
              <w:rPr>
                <w:rFonts w:cs="Arial"/>
              </w:rPr>
            </w:pPr>
          </w:p>
        </w:tc>
      </w:tr>
    </w:tbl>
    <w:p w14:paraId="1C10F059" w14:textId="77777777" w:rsidR="002E027E" w:rsidRDefault="002E027E">
      <w:r>
        <w:br w:type="page"/>
      </w:r>
    </w:p>
    <w:tbl>
      <w:tblPr>
        <w:tblW w:w="9464" w:type="dxa"/>
        <w:tblLook w:val="04A0" w:firstRow="1" w:lastRow="0" w:firstColumn="1" w:lastColumn="0" w:noHBand="0" w:noVBand="1"/>
      </w:tblPr>
      <w:tblGrid>
        <w:gridCol w:w="489"/>
        <w:gridCol w:w="4129"/>
        <w:gridCol w:w="4846"/>
      </w:tblGrid>
      <w:tr w:rsidR="00BD0F3E" w:rsidRPr="00583D5E" w14:paraId="5D147D8D" w14:textId="77777777" w:rsidTr="00C936C8">
        <w:tc>
          <w:tcPr>
            <w:tcW w:w="9464" w:type="dxa"/>
            <w:gridSpan w:val="3"/>
            <w:shd w:val="clear" w:color="auto" w:fill="auto"/>
          </w:tcPr>
          <w:p w14:paraId="0C6D6DA8" w14:textId="7B418825" w:rsidR="00BD0F3E" w:rsidRPr="00B379DD" w:rsidRDefault="00BD0F3E" w:rsidP="00C936C8">
            <w:pPr>
              <w:pStyle w:val="NoSpacing"/>
              <w:spacing w:line="259" w:lineRule="auto"/>
              <w:rPr>
                <w:rFonts w:cs="Arial"/>
                <w:b/>
              </w:rPr>
            </w:pPr>
            <w:r>
              <w:rPr>
                <w:rFonts w:cs="Arial"/>
                <w:b/>
              </w:rPr>
              <w:lastRenderedPageBreak/>
              <w:t xml:space="preserve">2021 Dates to Remember </w:t>
            </w:r>
          </w:p>
        </w:tc>
      </w:tr>
      <w:tr w:rsidR="00BD0F3E" w:rsidRPr="00583D5E" w14:paraId="7B467D03" w14:textId="77777777" w:rsidTr="00C936C8">
        <w:tc>
          <w:tcPr>
            <w:tcW w:w="489" w:type="dxa"/>
            <w:shd w:val="clear" w:color="auto" w:fill="auto"/>
          </w:tcPr>
          <w:p w14:paraId="76217AE9" w14:textId="77777777" w:rsidR="00BD0F3E" w:rsidRPr="00583D5E" w:rsidRDefault="00BD0F3E" w:rsidP="00C936C8">
            <w:pPr>
              <w:pStyle w:val="NoSpacing"/>
              <w:rPr>
                <w:rFonts w:cs="Arial"/>
                <w:sz w:val="24"/>
                <w:szCs w:val="24"/>
              </w:rPr>
            </w:pPr>
          </w:p>
        </w:tc>
        <w:tc>
          <w:tcPr>
            <w:tcW w:w="4129" w:type="dxa"/>
            <w:shd w:val="clear" w:color="auto" w:fill="auto"/>
          </w:tcPr>
          <w:p w14:paraId="5EC35110" w14:textId="77777777" w:rsidR="00BD0F3E" w:rsidRDefault="00BD0F3E" w:rsidP="00C936C8">
            <w:pPr>
              <w:pStyle w:val="ListParagraph"/>
              <w:spacing w:after="0" w:line="276" w:lineRule="auto"/>
              <w:ind w:left="0"/>
              <w:rPr>
                <w:b/>
              </w:rPr>
            </w:pPr>
            <w:r>
              <w:rPr>
                <w:b/>
              </w:rPr>
              <w:t>Thursday, March 25</w:t>
            </w:r>
            <w:r w:rsidRPr="00B379DD">
              <w:rPr>
                <w:b/>
                <w:vertAlign w:val="superscript"/>
              </w:rPr>
              <w:t>th</w:t>
            </w:r>
            <w:r>
              <w:rPr>
                <w:b/>
              </w:rPr>
              <w:t>, 2021</w:t>
            </w:r>
          </w:p>
          <w:p w14:paraId="0609C861" w14:textId="77777777" w:rsidR="00BD0F3E" w:rsidRDefault="00BD0F3E" w:rsidP="00C936C8">
            <w:pPr>
              <w:pStyle w:val="ListParagraph"/>
              <w:spacing w:after="0" w:line="276" w:lineRule="auto"/>
              <w:ind w:left="0"/>
              <w:rPr>
                <w:b/>
              </w:rPr>
            </w:pPr>
            <w:r>
              <w:rPr>
                <w:b/>
              </w:rPr>
              <w:t>Thursday, April 22</w:t>
            </w:r>
            <w:r w:rsidRPr="00B379DD">
              <w:rPr>
                <w:b/>
                <w:vertAlign w:val="superscript"/>
              </w:rPr>
              <w:t>nd</w:t>
            </w:r>
            <w:r>
              <w:rPr>
                <w:b/>
              </w:rPr>
              <w:t>, 2021</w:t>
            </w:r>
          </w:p>
          <w:p w14:paraId="4058E47D" w14:textId="77777777" w:rsidR="00BD0F3E" w:rsidRDefault="00BD0F3E" w:rsidP="00C936C8">
            <w:pPr>
              <w:pStyle w:val="ListParagraph"/>
              <w:spacing w:after="0" w:line="276" w:lineRule="auto"/>
              <w:ind w:left="0"/>
              <w:rPr>
                <w:b/>
              </w:rPr>
            </w:pPr>
            <w:r>
              <w:rPr>
                <w:b/>
              </w:rPr>
              <w:t>Thursday, May 27</w:t>
            </w:r>
            <w:r w:rsidRPr="00B379DD">
              <w:rPr>
                <w:b/>
                <w:vertAlign w:val="superscript"/>
              </w:rPr>
              <w:t>th</w:t>
            </w:r>
            <w:r>
              <w:rPr>
                <w:b/>
              </w:rPr>
              <w:t>, 2021</w:t>
            </w:r>
          </w:p>
          <w:p w14:paraId="2D42728B" w14:textId="77777777" w:rsidR="00BD0F3E" w:rsidRDefault="00BD0F3E" w:rsidP="00C936C8">
            <w:pPr>
              <w:pStyle w:val="ListParagraph"/>
              <w:spacing w:after="0" w:line="276" w:lineRule="auto"/>
              <w:ind w:left="0"/>
              <w:rPr>
                <w:b/>
              </w:rPr>
            </w:pPr>
            <w:r>
              <w:rPr>
                <w:b/>
              </w:rPr>
              <w:t xml:space="preserve">June </w:t>
            </w:r>
          </w:p>
          <w:p w14:paraId="6930FDE2" w14:textId="77777777" w:rsidR="00BD0F3E" w:rsidRDefault="00BD0F3E" w:rsidP="00C936C8">
            <w:pPr>
              <w:pStyle w:val="ListParagraph"/>
              <w:spacing w:after="0" w:line="276" w:lineRule="auto"/>
              <w:ind w:left="0"/>
              <w:rPr>
                <w:b/>
              </w:rPr>
            </w:pPr>
            <w:r>
              <w:rPr>
                <w:b/>
              </w:rPr>
              <w:t>Thursday, June 24</w:t>
            </w:r>
            <w:r w:rsidRPr="00B379DD">
              <w:rPr>
                <w:b/>
                <w:vertAlign w:val="superscript"/>
              </w:rPr>
              <w:t>th</w:t>
            </w:r>
            <w:r>
              <w:rPr>
                <w:b/>
              </w:rPr>
              <w:t>, 2021</w:t>
            </w:r>
          </w:p>
          <w:p w14:paraId="1788BA92" w14:textId="77777777" w:rsidR="00BD0F3E" w:rsidRDefault="00BD0F3E" w:rsidP="00C936C8">
            <w:pPr>
              <w:pStyle w:val="ListParagraph"/>
              <w:spacing w:after="0" w:line="276" w:lineRule="auto"/>
              <w:ind w:left="0"/>
              <w:rPr>
                <w:b/>
              </w:rPr>
            </w:pPr>
            <w:r>
              <w:rPr>
                <w:b/>
              </w:rPr>
              <w:t>Thursday, September 23</w:t>
            </w:r>
            <w:r w:rsidRPr="000E32C6">
              <w:rPr>
                <w:b/>
                <w:vertAlign w:val="superscript"/>
              </w:rPr>
              <w:t>rd</w:t>
            </w:r>
            <w:r>
              <w:rPr>
                <w:b/>
              </w:rPr>
              <w:t>, 2021</w:t>
            </w:r>
          </w:p>
          <w:p w14:paraId="736A22FE" w14:textId="77777777" w:rsidR="00BD0F3E" w:rsidRDefault="00BD0F3E" w:rsidP="00C936C8">
            <w:pPr>
              <w:pStyle w:val="ListParagraph"/>
              <w:spacing w:after="0" w:line="276" w:lineRule="auto"/>
              <w:ind w:left="0"/>
              <w:rPr>
                <w:b/>
              </w:rPr>
            </w:pPr>
            <w:r>
              <w:rPr>
                <w:b/>
              </w:rPr>
              <w:t>Thursday, October 28</w:t>
            </w:r>
            <w:r w:rsidRPr="000E32C6">
              <w:rPr>
                <w:b/>
                <w:vertAlign w:val="superscript"/>
              </w:rPr>
              <w:t>th</w:t>
            </w:r>
            <w:r>
              <w:rPr>
                <w:b/>
              </w:rPr>
              <w:t>, 2021</w:t>
            </w:r>
          </w:p>
          <w:p w14:paraId="49CD4DB4" w14:textId="77777777" w:rsidR="00BD0F3E" w:rsidRDefault="00BD0F3E" w:rsidP="00C936C8">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152894D0" w14:textId="77777777" w:rsidR="00BD0F3E" w:rsidRDefault="00BD0F3E" w:rsidP="00C936C8">
            <w:pPr>
              <w:pStyle w:val="NoSpacing"/>
              <w:spacing w:line="276" w:lineRule="auto"/>
              <w:rPr>
                <w:rFonts w:cs="Arial"/>
              </w:rPr>
            </w:pPr>
            <w:r>
              <w:rPr>
                <w:rFonts w:cs="Arial"/>
              </w:rPr>
              <w:t>Board Meeting</w:t>
            </w:r>
          </w:p>
          <w:p w14:paraId="50E19B3F" w14:textId="77777777" w:rsidR="00BD0F3E" w:rsidRDefault="00BD0F3E" w:rsidP="00C936C8">
            <w:pPr>
              <w:pStyle w:val="NoSpacing"/>
              <w:spacing w:line="276" w:lineRule="auto"/>
              <w:rPr>
                <w:rFonts w:cs="Arial"/>
              </w:rPr>
            </w:pPr>
            <w:r>
              <w:rPr>
                <w:rFonts w:cs="Arial"/>
              </w:rPr>
              <w:t>Board Meeting</w:t>
            </w:r>
          </w:p>
          <w:p w14:paraId="7A0D95C0" w14:textId="77777777" w:rsidR="00BD0F3E" w:rsidRDefault="00BD0F3E" w:rsidP="00C936C8">
            <w:pPr>
              <w:pStyle w:val="NoSpacing"/>
              <w:spacing w:line="276" w:lineRule="auto"/>
              <w:rPr>
                <w:rFonts w:cs="Arial"/>
              </w:rPr>
            </w:pPr>
            <w:r>
              <w:rPr>
                <w:rFonts w:cs="Arial"/>
              </w:rPr>
              <w:t>Board Meeting</w:t>
            </w:r>
          </w:p>
          <w:p w14:paraId="7636ED18" w14:textId="77777777" w:rsidR="00BD0F3E" w:rsidRDefault="00BD0F3E" w:rsidP="00C936C8">
            <w:pPr>
              <w:pStyle w:val="NoSpacing"/>
              <w:spacing w:line="276" w:lineRule="auto"/>
              <w:rPr>
                <w:rFonts w:cs="Arial"/>
              </w:rPr>
            </w:pPr>
            <w:r>
              <w:rPr>
                <w:rFonts w:cs="Arial"/>
              </w:rPr>
              <w:t>Annual General Meeting</w:t>
            </w:r>
          </w:p>
          <w:p w14:paraId="3432A5C9" w14:textId="77777777" w:rsidR="00BD0F3E" w:rsidRDefault="00BD0F3E" w:rsidP="00C936C8">
            <w:pPr>
              <w:pStyle w:val="NoSpacing"/>
              <w:spacing w:line="276" w:lineRule="auto"/>
              <w:rPr>
                <w:rFonts w:cs="Arial"/>
              </w:rPr>
            </w:pPr>
            <w:r>
              <w:rPr>
                <w:rFonts w:cs="Arial"/>
              </w:rPr>
              <w:t>Board Meeting</w:t>
            </w:r>
          </w:p>
          <w:p w14:paraId="160ED16F" w14:textId="77777777" w:rsidR="00BD0F3E" w:rsidRDefault="00BD0F3E" w:rsidP="00C936C8">
            <w:pPr>
              <w:pStyle w:val="NoSpacing"/>
              <w:spacing w:line="276" w:lineRule="auto"/>
              <w:rPr>
                <w:rFonts w:cs="Arial"/>
              </w:rPr>
            </w:pPr>
            <w:r>
              <w:rPr>
                <w:rFonts w:cs="Arial"/>
              </w:rPr>
              <w:t>Board Meeting</w:t>
            </w:r>
          </w:p>
          <w:p w14:paraId="518558C1" w14:textId="77777777" w:rsidR="00BD0F3E" w:rsidRDefault="00BD0F3E" w:rsidP="00C936C8">
            <w:pPr>
              <w:pStyle w:val="NoSpacing"/>
              <w:spacing w:line="276" w:lineRule="auto"/>
              <w:rPr>
                <w:rFonts w:cs="Arial"/>
              </w:rPr>
            </w:pPr>
            <w:r>
              <w:rPr>
                <w:rFonts w:cs="Arial"/>
              </w:rPr>
              <w:t>Board Meeting</w:t>
            </w:r>
          </w:p>
          <w:p w14:paraId="48518ACC" w14:textId="4EA38B88" w:rsidR="00BD0F3E" w:rsidRPr="000E32C6" w:rsidRDefault="00BD0F3E" w:rsidP="00F66F2D">
            <w:pPr>
              <w:pStyle w:val="NoSpacing"/>
              <w:spacing w:line="276" w:lineRule="auto"/>
              <w:rPr>
                <w:rFonts w:cs="Arial"/>
                <w:b/>
              </w:rPr>
            </w:pPr>
            <w:r>
              <w:rPr>
                <w:rFonts w:cs="Arial"/>
              </w:rPr>
              <w:t>Board Meeting</w:t>
            </w:r>
          </w:p>
        </w:tc>
      </w:tr>
      <w:tr w:rsidR="00BD0F3E" w:rsidRPr="00583D5E" w14:paraId="4DECD5B1" w14:textId="77777777" w:rsidTr="00C936C8">
        <w:tc>
          <w:tcPr>
            <w:tcW w:w="489" w:type="dxa"/>
            <w:shd w:val="clear" w:color="auto" w:fill="auto"/>
          </w:tcPr>
          <w:p w14:paraId="5A36D22D" w14:textId="77777777" w:rsidR="00BD0F3E" w:rsidRPr="00583D5E" w:rsidRDefault="00BD0F3E" w:rsidP="00C936C8">
            <w:pPr>
              <w:pStyle w:val="NoSpacing"/>
              <w:rPr>
                <w:rFonts w:cs="Arial"/>
                <w:sz w:val="24"/>
                <w:szCs w:val="24"/>
              </w:rPr>
            </w:pPr>
          </w:p>
        </w:tc>
        <w:tc>
          <w:tcPr>
            <w:tcW w:w="4129" w:type="dxa"/>
            <w:shd w:val="clear" w:color="auto" w:fill="auto"/>
          </w:tcPr>
          <w:p w14:paraId="0429EC62" w14:textId="77777777" w:rsidR="00BD0F3E" w:rsidRDefault="00BD0F3E" w:rsidP="00C936C8">
            <w:pPr>
              <w:pStyle w:val="ListParagraph"/>
              <w:spacing w:after="0" w:line="276" w:lineRule="auto"/>
              <w:ind w:left="0"/>
              <w:rPr>
                <w:b/>
              </w:rPr>
            </w:pPr>
          </w:p>
        </w:tc>
        <w:tc>
          <w:tcPr>
            <w:tcW w:w="4846" w:type="dxa"/>
            <w:shd w:val="clear" w:color="auto" w:fill="auto"/>
          </w:tcPr>
          <w:p w14:paraId="575E0B85" w14:textId="77777777" w:rsidR="00BD0F3E" w:rsidRDefault="00BD0F3E" w:rsidP="00C936C8">
            <w:pPr>
              <w:pStyle w:val="NoSpacing"/>
              <w:spacing w:line="259" w:lineRule="auto"/>
              <w:rPr>
                <w:rFonts w:cs="Arial"/>
              </w:rPr>
            </w:pPr>
          </w:p>
        </w:tc>
      </w:tr>
    </w:tbl>
    <w:p w14:paraId="11CEC21E" w14:textId="77777777" w:rsidR="00BD0F3E" w:rsidRDefault="00BD0F3E" w:rsidP="00BD0F3E">
      <w:pPr>
        <w:spacing w:after="0"/>
      </w:pPr>
    </w:p>
    <w:p w14:paraId="43F9B212" w14:textId="77777777" w:rsidR="00BD0F3E" w:rsidRDefault="00BD0F3E" w:rsidP="00BD0F3E">
      <w:pPr>
        <w:spacing w:after="0"/>
      </w:pPr>
      <w:r>
        <w:t>CEO in Camera</w:t>
      </w:r>
    </w:p>
    <w:p w14:paraId="5D3126B7" w14:textId="77777777" w:rsidR="00BD0F3E" w:rsidRDefault="00BD0F3E" w:rsidP="00BD0F3E">
      <w:pPr>
        <w:spacing w:after="0"/>
      </w:pPr>
      <w:r>
        <w:t>Board in Camera</w:t>
      </w:r>
      <w:r>
        <w:br w:type="page"/>
      </w:r>
    </w:p>
    <w:p w14:paraId="41A733F0" w14:textId="77777777" w:rsidR="00BD0F3E" w:rsidRPr="00946E17" w:rsidRDefault="00BD0F3E" w:rsidP="00BD0F3E">
      <w:pPr>
        <w:pStyle w:val="Heading1"/>
        <w:spacing w:before="80" w:beforeAutospacing="0" w:after="80" w:afterAutospacing="0"/>
        <w:jc w:val="center"/>
        <w:rPr>
          <w:sz w:val="24"/>
          <w:szCs w:val="24"/>
        </w:rPr>
      </w:pPr>
      <w:r>
        <w:rPr>
          <w:sz w:val="24"/>
          <w:szCs w:val="24"/>
        </w:rPr>
        <w:lastRenderedPageBreak/>
        <w:t>FAIRVIEW</w:t>
      </w:r>
      <w:r w:rsidRPr="00946E17">
        <w:rPr>
          <w:sz w:val="24"/>
          <w:szCs w:val="24"/>
        </w:rPr>
        <w:t xml:space="preserve"> MENNONITE HOME</w:t>
      </w:r>
      <w:r>
        <w:rPr>
          <w:sz w:val="24"/>
          <w:szCs w:val="24"/>
        </w:rPr>
        <w:t>S</w:t>
      </w:r>
    </w:p>
    <w:p w14:paraId="468068E3" w14:textId="13FD0182" w:rsidR="00BD0F3E" w:rsidRPr="00946E17" w:rsidRDefault="00BD0F3E" w:rsidP="00BD0F3E">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w:t>
      </w:r>
      <w:r w:rsidR="00F04C2C">
        <w:rPr>
          <w:sz w:val="24"/>
          <w:szCs w:val="24"/>
        </w:rPr>
        <w:t>1</w:t>
      </w:r>
      <w:r w:rsidRPr="00946E17">
        <w:rPr>
          <w:sz w:val="24"/>
          <w:szCs w:val="24"/>
        </w:rPr>
        <w:t xml:space="preserve"> – </w:t>
      </w:r>
      <w:r>
        <w:rPr>
          <w:sz w:val="24"/>
          <w:szCs w:val="24"/>
        </w:rPr>
        <w:t>5</w:t>
      </w:r>
      <w:r w:rsidR="00F04C2C">
        <w:rPr>
          <w:sz w:val="24"/>
          <w:szCs w:val="24"/>
        </w:rPr>
        <w:t>8</w:t>
      </w:r>
      <w:r w:rsidR="00A4538F">
        <w:rPr>
          <w:sz w:val="24"/>
          <w:szCs w:val="24"/>
        </w:rPr>
        <w:t>1</w:t>
      </w:r>
    </w:p>
    <w:p w14:paraId="4744991E" w14:textId="2E50CD16" w:rsidR="00BD0F3E" w:rsidRDefault="00BD0F3E" w:rsidP="00BD0F3E">
      <w:pPr>
        <w:pStyle w:val="Heading1"/>
        <w:spacing w:before="80" w:beforeAutospacing="0" w:after="80" w:afterAutospacing="0"/>
        <w:jc w:val="center"/>
        <w:rPr>
          <w:sz w:val="24"/>
          <w:szCs w:val="24"/>
        </w:rPr>
      </w:pPr>
      <w:r>
        <w:rPr>
          <w:sz w:val="24"/>
          <w:szCs w:val="24"/>
        </w:rPr>
        <w:t xml:space="preserve">Thursday, </w:t>
      </w:r>
      <w:r w:rsidR="00A4538F">
        <w:rPr>
          <w:sz w:val="24"/>
          <w:szCs w:val="24"/>
        </w:rPr>
        <w:t>February 25</w:t>
      </w:r>
      <w:r w:rsidR="00A4538F" w:rsidRPr="00A4538F">
        <w:rPr>
          <w:sz w:val="24"/>
          <w:szCs w:val="24"/>
          <w:vertAlign w:val="superscript"/>
        </w:rPr>
        <w:t>th</w:t>
      </w:r>
      <w:r>
        <w:rPr>
          <w:sz w:val="24"/>
          <w:szCs w:val="24"/>
        </w:rPr>
        <w:t>, 202</w:t>
      </w:r>
      <w:r w:rsidR="00F04C2C">
        <w:rPr>
          <w:sz w:val="24"/>
          <w:szCs w:val="24"/>
        </w:rPr>
        <w:t>1</w:t>
      </w:r>
    </w:p>
    <w:p w14:paraId="2DB2E6C5" w14:textId="77777777" w:rsidR="00BD0F3E" w:rsidRDefault="00BD0F3E" w:rsidP="00BD0F3E">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421656" w:rsidRPr="000D52FB" w14:paraId="2BE4FFD1" w14:textId="77777777" w:rsidTr="007A313E">
        <w:tc>
          <w:tcPr>
            <w:tcW w:w="2547" w:type="dxa"/>
            <w:shd w:val="clear" w:color="auto" w:fill="auto"/>
          </w:tcPr>
          <w:p w14:paraId="5722B976" w14:textId="77777777" w:rsidR="00421656" w:rsidRDefault="00421656" w:rsidP="007A313E">
            <w:pPr>
              <w:spacing w:after="0"/>
              <w:ind w:right="744"/>
              <w:contextualSpacing/>
              <w:rPr>
                <w:rFonts w:cs="Arial"/>
                <w:b/>
              </w:rPr>
            </w:pPr>
            <w:r w:rsidRPr="000D52FB">
              <w:rPr>
                <w:rFonts w:cs="Arial"/>
                <w:b/>
              </w:rPr>
              <w:t>Present:</w:t>
            </w:r>
          </w:p>
          <w:p w14:paraId="6A31C81E" w14:textId="77777777" w:rsidR="00421656" w:rsidRPr="00667E70" w:rsidRDefault="00421656" w:rsidP="007A313E">
            <w:pPr>
              <w:spacing w:after="0"/>
              <w:ind w:right="744"/>
              <w:contextualSpacing/>
              <w:rPr>
                <w:rFonts w:cs="Arial"/>
              </w:rPr>
            </w:pPr>
            <w:r w:rsidRPr="00667E70">
              <w:rPr>
                <w:rFonts w:cs="Arial"/>
              </w:rPr>
              <w:t>(electronically)</w:t>
            </w:r>
          </w:p>
        </w:tc>
        <w:tc>
          <w:tcPr>
            <w:tcW w:w="3221" w:type="dxa"/>
            <w:shd w:val="clear" w:color="auto" w:fill="auto"/>
          </w:tcPr>
          <w:p w14:paraId="12D72874" w14:textId="77777777" w:rsidR="00421656" w:rsidRDefault="00421656" w:rsidP="007A313E">
            <w:pPr>
              <w:tabs>
                <w:tab w:val="left" w:pos="567"/>
                <w:tab w:val="left" w:pos="709"/>
                <w:tab w:val="left" w:pos="851"/>
              </w:tabs>
              <w:spacing w:after="0"/>
              <w:contextualSpacing/>
              <w:rPr>
                <w:rFonts w:cs="Arial"/>
                <w:bCs/>
              </w:rPr>
            </w:pPr>
            <w:r w:rsidRPr="000D52FB">
              <w:rPr>
                <w:rFonts w:cs="Arial"/>
                <w:bCs/>
              </w:rPr>
              <w:t>Marion Good (Chair)</w:t>
            </w:r>
          </w:p>
          <w:p w14:paraId="63379FCA" w14:textId="77777777" w:rsidR="00421656" w:rsidRPr="00EE31B0" w:rsidRDefault="00421656" w:rsidP="007A313E">
            <w:pPr>
              <w:tabs>
                <w:tab w:val="left" w:pos="567"/>
                <w:tab w:val="left" w:pos="709"/>
                <w:tab w:val="left" w:pos="851"/>
              </w:tabs>
              <w:spacing w:after="0"/>
              <w:contextualSpacing/>
              <w:rPr>
                <w:rFonts w:cs="Arial"/>
                <w:bCs/>
              </w:rPr>
            </w:pPr>
            <w:r w:rsidRPr="00EE31B0">
              <w:rPr>
                <w:rFonts w:cs="Arial"/>
                <w:bCs/>
              </w:rPr>
              <w:t>Jennifer Krotz (Secretary)</w:t>
            </w:r>
          </w:p>
          <w:p w14:paraId="67F9E451" w14:textId="77777777" w:rsidR="00421656" w:rsidRPr="000D52FB" w:rsidRDefault="00421656" w:rsidP="007A313E">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78B8F2C1" w14:textId="77777777" w:rsidR="00421656" w:rsidRPr="000D52FB" w:rsidRDefault="00421656" w:rsidP="007A313E">
            <w:pPr>
              <w:tabs>
                <w:tab w:val="left" w:pos="567"/>
                <w:tab w:val="left" w:pos="709"/>
                <w:tab w:val="left" w:pos="851"/>
              </w:tabs>
              <w:spacing w:after="0"/>
              <w:contextualSpacing/>
              <w:rPr>
                <w:rFonts w:cs="Arial"/>
                <w:bCs/>
              </w:rPr>
            </w:pPr>
            <w:r>
              <w:rPr>
                <w:rFonts w:cs="Arial"/>
                <w:bCs/>
              </w:rPr>
              <w:t>Bob Shantz (Vice-Chair)</w:t>
            </w:r>
          </w:p>
        </w:tc>
        <w:tc>
          <w:tcPr>
            <w:tcW w:w="3592" w:type="dxa"/>
            <w:shd w:val="clear" w:color="auto" w:fill="auto"/>
          </w:tcPr>
          <w:p w14:paraId="6A45D590" w14:textId="77777777" w:rsidR="00421656" w:rsidRDefault="00421656" w:rsidP="007A313E">
            <w:pPr>
              <w:tabs>
                <w:tab w:val="left" w:pos="567"/>
                <w:tab w:val="left" w:pos="709"/>
                <w:tab w:val="left" w:pos="851"/>
              </w:tabs>
              <w:spacing w:after="0"/>
              <w:contextualSpacing/>
              <w:rPr>
                <w:rFonts w:cs="Arial"/>
                <w:bCs/>
              </w:rPr>
            </w:pPr>
            <w:r>
              <w:rPr>
                <w:rFonts w:cs="Arial"/>
                <w:bCs/>
              </w:rPr>
              <w:t>Ken Frey</w:t>
            </w:r>
          </w:p>
          <w:p w14:paraId="141EF478" w14:textId="77777777" w:rsidR="00421656" w:rsidRDefault="00421656" w:rsidP="007A313E">
            <w:pPr>
              <w:tabs>
                <w:tab w:val="left" w:pos="567"/>
                <w:tab w:val="left" w:pos="709"/>
                <w:tab w:val="left" w:pos="851"/>
              </w:tabs>
              <w:spacing w:after="0"/>
              <w:contextualSpacing/>
              <w:rPr>
                <w:rFonts w:cs="Arial"/>
                <w:bCs/>
              </w:rPr>
            </w:pPr>
            <w:r>
              <w:rPr>
                <w:rFonts w:cs="Arial"/>
                <w:bCs/>
              </w:rPr>
              <w:t>Ruth Konrad</w:t>
            </w:r>
          </w:p>
          <w:p w14:paraId="02955C71" w14:textId="77777777" w:rsidR="00421656" w:rsidRDefault="00421656" w:rsidP="007A313E">
            <w:pPr>
              <w:tabs>
                <w:tab w:val="left" w:pos="567"/>
                <w:tab w:val="left" w:pos="709"/>
                <w:tab w:val="left" w:pos="851"/>
              </w:tabs>
              <w:spacing w:after="0"/>
              <w:contextualSpacing/>
              <w:rPr>
                <w:rFonts w:cs="Arial"/>
                <w:bCs/>
              </w:rPr>
            </w:pPr>
            <w:r w:rsidRPr="000D52FB">
              <w:rPr>
                <w:rFonts w:cs="Arial"/>
                <w:bCs/>
              </w:rPr>
              <w:t xml:space="preserve">Nancy Mann </w:t>
            </w:r>
          </w:p>
          <w:p w14:paraId="3707FB0C" w14:textId="77777777" w:rsidR="00421656" w:rsidRPr="000D52FB" w:rsidRDefault="00421656" w:rsidP="007A313E">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78172B4C" w14:textId="49ADB420" w:rsidR="00421656" w:rsidRPr="000D52FB" w:rsidRDefault="00421656" w:rsidP="007A313E">
            <w:pPr>
              <w:tabs>
                <w:tab w:val="left" w:pos="567"/>
                <w:tab w:val="left" w:pos="709"/>
                <w:tab w:val="left" w:pos="851"/>
              </w:tabs>
              <w:spacing w:after="0"/>
              <w:contextualSpacing/>
              <w:rPr>
                <w:rFonts w:cs="Arial"/>
                <w:bCs/>
              </w:rPr>
            </w:pPr>
            <w:r w:rsidRPr="000D52FB">
              <w:rPr>
                <w:rFonts w:cs="Arial"/>
                <w:bCs/>
              </w:rPr>
              <w:t>John Shantz</w:t>
            </w:r>
          </w:p>
        </w:tc>
      </w:tr>
      <w:tr w:rsidR="00421656" w:rsidRPr="000D52FB" w14:paraId="1E76B2AE" w14:textId="77777777" w:rsidTr="007A313E">
        <w:tc>
          <w:tcPr>
            <w:tcW w:w="2547" w:type="dxa"/>
            <w:shd w:val="clear" w:color="auto" w:fill="auto"/>
          </w:tcPr>
          <w:p w14:paraId="0B36BC7C" w14:textId="77777777" w:rsidR="00421656" w:rsidRDefault="00421656" w:rsidP="007A313E">
            <w:pPr>
              <w:spacing w:after="0"/>
              <w:ind w:right="744"/>
              <w:contextualSpacing/>
              <w:rPr>
                <w:rFonts w:cs="Arial"/>
                <w:b/>
              </w:rPr>
            </w:pPr>
            <w:r w:rsidRPr="000D52FB">
              <w:rPr>
                <w:rFonts w:cs="Arial"/>
                <w:b/>
              </w:rPr>
              <w:t>Absent:</w:t>
            </w:r>
          </w:p>
          <w:p w14:paraId="4DE9A66E" w14:textId="77777777" w:rsidR="00421656" w:rsidRPr="000D52FB" w:rsidRDefault="00421656" w:rsidP="007A313E">
            <w:pPr>
              <w:spacing w:after="0"/>
              <w:ind w:right="744"/>
              <w:contextualSpacing/>
              <w:rPr>
                <w:rFonts w:cs="Arial"/>
                <w:b/>
              </w:rPr>
            </w:pPr>
          </w:p>
        </w:tc>
        <w:tc>
          <w:tcPr>
            <w:tcW w:w="3221" w:type="dxa"/>
            <w:shd w:val="clear" w:color="auto" w:fill="auto"/>
          </w:tcPr>
          <w:p w14:paraId="17A2AB72" w14:textId="77777777" w:rsidR="00421656" w:rsidRPr="006A58B2" w:rsidRDefault="00421656" w:rsidP="007A313E">
            <w:pPr>
              <w:tabs>
                <w:tab w:val="left" w:pos="567"/>
                <w:tab w:val="left" w:pos="709"/>
                <w:tab w:val="left" w:pos="851"/>
              </w:tabs>
              <w:spacing w:after="0"/>
              <w:contextualSpacing/>
              <w:rPr>
                <w:rFonts w:cs="Arial"/>
                <w:bCs/>
              </w:rPr>
            </w:pPr>
          </w:p>
        </w:tc>
        <w:tc>
          <w:tcPr>
            <w:tcW w:w="3592" w:type="dxa"/>
            <w:shd w:val="clear" w:color="auto" w:fill="auto"/>
          </w:tcPr>
          <w:p w14:paraId="5697F3F4" w14:textId="77777777" w:rsidR="00421656" w:rsidRPr="000D52FB" w:rsidRDefault="00421656" w:rsidP="007A313E">
            <w:pPr>
              <w:tabs>
                <w:tab w:val="left" w:pos="567"/>
                <w:tab w:val="left" w:pos="709"/>
                <w:tab w:val="left" w:pos="851"/>
              </w:tabs>
              <w:spacing w:after="0"/>
              <w:contextualSpacing/>
              <w:rPr>
                <w:rFonts w:cs="Arial"/>
                <w:b/>
              </w:rPr>
            </w:pPr>
          </w:p>
        </w:tc>
      </w:tr>
      <w:tr w:rsidR="00421656" w:rsidRPr="000D52FB" w14:paraId="1BEC8045" w14:textId="77777777" w:rsidTr="007A313E">
        <w:tc>
          <w:tcPr>
            <w:tcW w:w="2547" w:type="dxa"/>
            <w:shd w:val="clear" w:color="auto" w:fill="auto"/>
          </w:tcPr>
          <w:p w14:paraId="4AB18B49" w14:textId="77777777" w:rsidR="00421656" w:rsidRPr="000D52FB" w:rsidRDefault="00421656" w:rsidP="007A313E">
            <w:pPr>
              <w:spacing w:after="0"/>
              <w:ind w:right="744"/>
              <w:contextualSpacing/>
              <w:rPr>
                <w:rFonts w:cs="Arial"/>
                <w:b/>
              </w:rPr>
            </w:pPr>
            <w:r w:rsidRPr="000D52FB">
              <w:rPr>
                <w:rFonts w:cs="Arial"/>
                <w:b/>
              </w:rPr>
              <w:t>Staff:</w:t>
            </w:r>
          </w:p>
        </w:tc>
        <w:tc>
          <w:tcPr>
            <w:tcW w:w="3221" w:type="dxa"/>
            <w:shd w:val="clear" w:color="auto" w:fill="auto"/>
          </w:tcPr>
          <w:p w14:paraId="183953B4" w14:textId="77777777" w:rsidR="00421656" w:rsidRDefault="00421656" w:rsidP="007A313E">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6A4CCE3F" w14:textId="77777777" w:rsidR="00421656" w:rsidRDefault="00421656" w:rsidP="007A313E">
            <w:pPr>
              <w:tabs>
                <w:tab w:val="left" w:pos="567"/>
                <w:tab w:val="left" w:pos="709"/>
                <w:tab w:val="left" w:pos="851"/>
              </w:tabs>
              <w:spacing w:after="0"/>
              <w:contextualSpacing/>
              <w:rPr>
                <w:rFonts w:cs="Arial"/>
                <w:bCs/>
              </w:rPr>
            </w:pPr>
            <w:r>
              <w:rPr>
                <w:rFonts w:cs="Arial"/>
                <w:bCs/>
              </w:rPr>
              <w:t xml:space="preserve">Brent Martin </w:t>
            </w:r>
          </w:p>
          <w:p w14:paraId="1F912706" w14:textId="77777777" w:rsidR="00421656" w:rsidRPr="000D52FB" w:rsidRDefault="00421656" w:rsidP="007A313E">
            <w:pPr>
              <w:tabs>
                <w:tab w:val="left" w:pos="567"/>
                <w:tab w:val="left" w:pos="709"/>
                <w:tab w:val="left" w:pos="851"/>
              </w:tabs>
              <w:spacing w:after="0"/>
              <w:contextualSpacing/>
              <w:rPr>
                <w:rFonts w:cs="Arial"/>
                <w:bCs/>
              </w:rPr>
            </w:pPr>
          </w:p>
        </w:tc>
        <w:tc>
          <w:tcPr>
            <w:tcW w:w="3592" w:type="dxa"/>
            <w:shd w:val="clear" w:color="auto" w:fill="auto"/>
          </w:tcPr>
          <w:p w14:paraId="1E92C662" w14:textId="77777777" w:rsidR="00421656" w:rsidRDefault="00421656" w:rsidP="007A313E">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7FD14FBA" w14:textId="77777777" w:rsidR="00421656" w:rsidRPr="000D52FB" w:rsidRDefault="00421656" w:rsidP="007A313E">
            <w:pPr>
              <w:tabs>
                <w:tab w:val="left" w:pos="567"/>
                <w:tab w:val="left" w:pos="709"/>
                <w:tab w:val="left" w:pos="851"/>
              </w:tabs>
              <w:spacing w:after="0"/>
              <w:contextualSpacing/>
              <w:rPr>
                <w:rFonts w:cs="Arial"/>
                <w:bCs/>
              </w:rPr>
            </w:pPr>
          </w:p>
        </w:tc>
      </w:tr>
    </w:tbl>
    <w:p w14:paraId="5B01878B" w14:textId="77777777" w:rsidR="00421656" w:rsidRDefault="00421656" w:rsidP="00421656"/>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582"/>
        <w:gridCol w:w="561"/>
      </w:tblGrid>
      <w:tr w:rsidR="00421656" w:rsidRPr="005771DE" w14:paraId="2112B06C" w14:textId="77777777" w:rsidTr="002E027E">
        <w:tc>
          <w:tcPr>
            <w:tcW w:w="567" w:type="dxa"/>
          </w:tcPr>
          <w:p w14:paraId="64B9CD57" w14:textId="77777777" w:rsidR="00421656" w:rsidRPr="005771DE" w:rsidRDefault="00421656" w:rsidP="007A313E">
            <w:pPr>
              <w:jc w:val="center"/>
              <w:rPr>
                <w:b/>
              </w:rPr>
            </w:pPr>
            <w:r w:rsidRPr="005771DE">
              <w:rPr>
                <w:b/>
              </w:rPr>
              <w:t>A.</w:t>
            </w:r>
          </w:p>
        </w:tc>
        <w:tc>
          <w:tcPr>
            <w:tcW w:w="7655" w:type="dxa"/>
          </w:tcPr>
          <w:p w14:paraId="47076762" w14:textId="77777777" w:rsidR="00421656" w:rsidRPr="005771DE" w:rsidRDefault="00421656" w:rsidP="007A313E">
            <w:pPr>
              <w:rPr>
                <w:b/>
              </w:rPr>
            </w:pPr>
            <w:r w:rsidRPr="005771DE">
              <w:rPr>
                <w:b/>
              </w:rPr>
              <w:t>CONTEXT OF MEETING:</w:t>
            </w:r>
          </w:p>
        </w:tc>
        <w:tc>
          <w:tcPr>
            <w:tcW w:w="1143" w:type="dxa"/>
            <w:gridSpan w:val="2"/>
          </w:tcPr>
          <w:p w14:paraId="02160035" w14:textId="77777777" w:rsidR="00421656" w:rsidRPr="005771DE" w:rsidRDefault="00421656" w:rsidP="007A313E">
            <w:pPr>
              <w:rPr>
                <w:b/>
              </w:rPr>
            </w:pPr>
          </w:p>
        </w:tc>
      </w:tr>
      <w:tr w:rsidR="00421656" w:rsidRPr="005771DE" w14:paraId="6628425C" w14:textId="77777777" w:rsidTr="002E027E">
        <w:tc>
          <w:tcPr>
            <w:tcW w:w="567" w:type="dxa"/>
          </w:tcPr>
          <w:p w14:paraId="6506D76E" w14:textId="77777777" w:rsidR="00421656" w:rsidRPr="005771DE" w:rsidRDefault="00421656" w:rsidP="007A313E">
            <w:pPr>
              <w:jc w:val="right"/>
              <w:rPr>
                <w:b/>
              </w:rPr>
            </w:pPr>
            <w:r w:rsidRPr="005771DE">
              <w:rPr>
                <w:b/>
              </w:rPr>
              <w:t>1.</w:t>
            </w:r>
          </w:p>
        </w:tc>
        <w:tc>
          <w:tcPr>
            <w:tcW w:w="7655" w:type="dxa"/>
          </w:tcPr>
          <w:p w14:paraId="528390A5" w14:textId="77777777" w:rsidR="00421656" w:rsidRPr="005771DE" w:rsidRDefault="00421656" w:rsidP="007A313E">
            <w:pPr>
              <w:rPr>
                <w:b/>
              </w:rPr>
            </w:pPr>
            <w:r w:rsidRPr="005771DE">
              <w:rPr>
                <w:b/>
              </w:rPr>
              <w:t xml:space="preserve">Call to Order, Opening Remarks </w:t>
            </w:r>
          </w:p>
        </w:tc>
        <w:tc>
          <w:tcPr>
            <w:tcW w:w="1143" w:type="dxa"/>
            <w:gridSpan w:val="2"/>
          </w:tcPr>
          <w:p w14:paraId="1C50E32F" w14:textId="77777777" w:rsidR="00421656" w:rsidRPr="005771DE" w:rsidRDefault="00421656" w:rsidP="007A313E">
            <w:pPr>
              <w:rPr>
                <w:b/>
              </w:rPr>
            </w:pPr>
          </w:p>
        </w:tc>
      </w:tr>
      <w:tr w:rsidR="00421656" w14:paraId="22BB96D3" w14:textId="77777777" w:rsidTr="002E027E">
        <w:tc>
          <w:tcPr>
            <w:tcW w:w="567" w:type="dxa"/>
          </w:tcPr>
          <w:p w14:paraId="3186BDC8" w14:textId="77777777" w:rsidR="00421656" w:rsidRDefault="00421656" w:rsidP="007A313E"/>
        </w:tc>
        <w:tc>
          <w:tcPr>
            <w:tcW w:w="8237" w:type="dxa"/>
            <w:gridSpan w:val="2"/>
          </w:tcPr>
          <w:p w14:paraId="192B6CE3" w14:textId="77777777" w:rsidR="00421656" w:rsidRDefault="00421656" w:rsidP="007A313E">
            <w:r>
              <w:t xml:space="preserve">Marion Good called the joint meeting of Fairview </w:t>
            </w:r>
            <w:r w:rsidRPr="00136729">
              <w:t>Mennonite Home</w:t>
            </w:r>
            <w:r>
              <w:t>s</w:t>
            </w:r>
            <w:r w:rsidRPr="00136729">
              <w:t xml:space="preserve"> and Parkwood</w:t>
            </w:r>
            <w:r>
              <w:t xml:space="preserve"> </w:t>
            </w:r>
            <w:r w:rsidRPr="00136729">
              <w:t>Mennonite Home</w:t>
            </w:r>
            <w:r>
              <w:t xml:space="preserve"> Inc.</w:t>
            </w:r>
            <w:r w:rsidRPr="00136729">
              <w:t xml:space="preserve"> to</w:t>
            </w:r>
            <w:r w:rsidRPr="00043F31">
              <w:t xml:space="preserve"> order at</w:t>
            </w:r>
            <w:r>
              <w:t xml:space="preserve"> 6:03 p.m.</w:t>
            </w:r>
          </w:p>
          <w:p w14:paraId="31FD0207" w14:textId="77777777" w:rsidR="00421656" w:rsidRDefault="00421656" w:rsidP="007A313E"/>
          <w:p w14:paraId="52439DE9" w14:textId="77777777" w:rsidR="00421656" w:rsidRDefault="00421656" w:rsidP="007A313E">
            <w:r>
              <w:t>The meeting hosted at the Resource Team Office (Huron Crossing); all Board members have consented to hold the February 25</w:t>
            </w:r>
            <w:r w:rsidRPr="00DF3EF8">
              <w:rPr>
                <w:vertAlign w:val="superscript"/>
              </w:rPr>
              <w:t>th</w:t>
            </w:r>
            <w:r>
              <w:t>, 2021 meeting virtually (zoom).</w:t>
            </w:r>
          </w:p>
          <w:p w14:paraId="070DC58C" w14:textId="77777777" w:rsidR="00421656" w:rsidRDefault="00421656" w:rsidP="007A313E"/>
        </w:tc>
        <w:tc>
          <w:tcPr>
            <w:tcW w:w="561" w:type="dxa"/>
          </w:tcPr>
          <w:p w14:paraId="36602D6E" w14:textId="77777777" w:rsidR="00421656" w:rsidRDefault="00421656" w:rsidP="007A313E"/>
        </w:tc>
      </w:tr>
      <w:tr w:rsidR="00421656" w:rsidRPr="005771DE" w14:paraId="2DF548FC" w14:textId="77777777" w:rsidTr="002E027E">
        <w:tc>
          <w:tcPr>
            <w:tcW w:w="567" w:type="dxa"/>
          </w:tcPr>
          <w:p w14:paraId="1195E988" w14:textId="77777777" w:rsidR="00421656" w:rsidRPr="005771DE" w:rsidRDefault="00421656" w:rsidP="007A313E">
            <w:pPr>
              <w:jc w:val="right"/>
              <w:rPr>
                <w:b/>
              </w:rPr>
            </w:pPr>
            <w:r w:rsidRPr="005771DE">
              <w:rPr>
                <w:b/>
              </w:rPr>
              <w:t>2.</w:t>
            </w:r>
          </w:p>
        </w:tc>
        <w:tc>
          <w:tcPr>
            <w:tcW w:w="7655" w:type="dxa"/>
          </w:tcPr>
          <w:p w14:paraId="3F2CC7D2" w14:textId="77777777" w:rsidR="00421656" w:rsidRPr="005771DE" w:rsidRDefault="00421656" w:rsidP="007A313E">
            <w:pPr>
              <w:rPr>
                <w:b/>
              </w:rPr>
            </w:pPr>
            <w:r w:rsidRPr="005771DE">
              <w:rPr>
                <w:b/>
              </w:rPr>
              <w:t xml:space="preserve">Approval of the Agenda </w:t>
            </w:r>
          </w:p>
        </w:tc>
        <w:tc>
          <w:tcPr>
            <w:tcW w:w="1143" w:type="dxa"/>
            <w:gridSpan w:val="2"/>
          </w:tcPr>
          <w:p w14:paraId="33FA8CB8" w14:textId="77777777" w:rsidR="00421656" w:rsidRPr="005771DE" w:rsidRDefault="00421656" w:rsidP="007A313E">
            <w:pPr>
              <w:rPr>
                <w:b/>
              </w:rPr>
            </w:pPr>
          </w:p>
        </w:tc>
      </w:tr>
      <w:tr w:rsidR="00421656" w14:paraId="5B3BD874" w14:textId="77777777" w:rsidTr="002E027E">
        <w:tc>
          <w:tcPr>
            <w:tcW w:w="567" w:type="dxa"/>
          </w:tcPr>
          <w:p w14:paraId="35FDB2BB" w14:textId="77777777" w:rsidR="00421656" w:rsidRDefault="00421656" w:rsidP="007A313E"/>
        </w:tc>
        <w:tc>
          <w:tcPr>
            <w:tcW w:w="7655" w:type="dxa"/>
          </w:tcPr>
          <w:p w14:paraId="60BE78D6" w14:textId="77777777" w:rsidR="00421656" w:rsidRDefault="00421656" w:rsidP="007A313E">
            <w:r>
              <w:t xml:space="preserve">Motion to Approve the Joint Agenda. </w:t>
            </w:r>
          </w:p>
          <w:p w14:paraId="062E9FD5" w14:textId="77777777" w:rsidR="00421656" w:rsidRDefault="00421656" w:rsidP="007A313E">
            <w:r>
              <w:t>Made by: Jennifer Krotz</w:t>
            </w:r>
          </w:p>
          <w:p w14:paraId="45B66C0B" w14:textId="77777777" w:rsidR="00421656" w:rsidRDefault="00421656" w:rsidP="007A313E">
            <w:r>
              <w:t>Seconded by: John Shantz</w:t>
            </w:r>
          </w:p>
          <w:p w14:paraId="025BCEA5" w14:textId="77777777" w:rsidR="00421656" w:rsidRDefault="00421656" w:rsidP="007A313E"/>
        </w:tc>
        <w:tc>
          <w:tcPr>
            <w:tcW w:w="1143" w:type="dxa"/>
            <w:gridSpan w:val="2"/>
          </w:tcPr>
          <w:p w14:paraId="171351F5" w14:textId="77777777" w:rsidR="00421656" w:rsidRDefault="00421656" w:rsidP="007A313E">
            <w:r>
              <w:t>Carried</w:t>
            </w:r>
          </w:p>
        </w:tc>
      </w:tr>
      <w:tr w:rsidR="00421656" w:rsidRPr="004173CB" w14:paraId="2F70D52A" w14:textId="77777777" w:rsidTr="002E027E">
        <w:tc>
          <w:tcPr>
            <w:tcW w:w="567" w:type="dxa"/>
          </w:tcPr>
          <w:p w14:paraId="21EBD0AE" w14:textId="77777777" w:rsidR="00421656" w:rsidRPr="004173CB" w:rsidRDefault="00421656" w:rsidP="007A313E">
            <w:pPr>
              <w:jc w:val="right"/>
              <w:rPr>
                <w:b/>
              </w:rPr>
            </w:pPr>
            <w:r w:rsidRPr="004173CB">
              <w:rPr>
                <w:b/>
              </w:rPr>
              <w:t>3.</w:t>
            </w:r>
          </w:p>
        </w:tc>
        <w:tc>
          <w:tcPr>
            <w:tcW w:w="7655" w:type="dxa"/>
          </w:tcPr>
          <w:p w14:paraId="6EB16452" w14:textId="77777777" w:rsidR="00421656" w:rsidRPr="004173CB" w:rsidRDefault="00421656" w:rsidP="007A313E">
            <w:pPr>
              <w:rPr>
                <w:b/>
              </w:rPr>
            </w:pPr>
            <w:r w:rsidRPr="004173CB">
              <w:rPr>
                <w:b/>
              </w:rPr>
              <w:t xml:space="preserve">Devotions offered by </w:t>
            </w:r>
            <w:r>
              <w:rPr>
                <w:b/>
              </w:rPr>
              <w:t xml:space="preserve">Ken Frey    </w:t>
            </w:r>
          </w:p>
        </w:tc>
        <w:tc>
          <w:tcPr>
            <w:tcW w:w="1143" w:type="dxa"/>
            <w:gridSpan w:val="2"/>
          </w:tcPr>
          <w:p w14:paraId="26629813" w14:textId="77777777" w:rsidR="00421656" w:rsidRPr="004173CB" w:rsidRDefault="00421656" w:rsidP="007A313E">
            <w:pPr>
              <w:rPr>
                <w:b/>
              </w:rPr>
            </w:pPr>
          </w:p>
        </w:tc>
      </w:tr>
      <w:tr w:rsidR="00421656" w14:paraId="0D6189DA" w14:textId="77777777" w:rsidTr="002E027E">
        <w:tc>
          <w:tcPr>
            <w:tcW w:w="567" w:type="dxa"/>
          </w:tcPr>
          <w:p w14:paraId="16AE71F2" w14:textId="77777777" w:rsidR="00421656" w:rsidRDefault="00421656" w:rsidP="007A313E"/>
        </w:tc>
        <w:tc>
          <w:tcPr>
            <w:tcW w:w="8237" w:type="dxa"/>
            <w:gridSpan w:val="2"/>
          </w:tcPr>
          <w:p w14:paraId="3D56018B" w14:textId="77777777" w:rsidR="00421656" w:rsidRDefault="00421656" w:rsidP="007A313E">
            <w:r>
              <w:t xml:space="preserve">Elaine shared a prayer. </w:t>
            </w:r>
          </w:p>
          <w:p w14:paraId="278606EB" w14:textId="77777777" w:rsidR="00421656" w:rsidRDefault="00421656" w:rsidP="007A313E"/>
        </w:tc>
        <w:tc>
          <w:tcPr>
            <w:tcW w:w="561" w:type="dxa"/>
          </w:tcPr>
          <w:p w14:paraId="5BC41B8B" w14:textId="77777777" w:rsidR="00421656" w:rsidRDefault="00421656" w:rsidP="007A313E"/>
        </w:tc>
      </w:tr>
      <w:tr w:rsidR="00421656" w14:paraId="0FF365B0"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5B825B64" w14:textId="77777777" w:rsidR="00421656" w:rsidRPr="00E36A01" w:rsidRDefault="00421656" w:rsidP="007A313E">
            <w:pPr>
              <w:jc w:val="right"/>
              <w:rPr>
                <w:b/>
              </w:rPr>
            </w:pPr>
            <w:r>
              <w:br w:type="page"/>
              <w:t>4</w:t>
            </w:r>
            <w:r w:rsidRPr="00E36A01">
              <w:rPr>
                <w:b/>
              </w:rPr>
              <w:t>.</w:t>
            </w:r>
          </w:p>
        </w:tc>
        <w:tc>
          <w:tcPr>
            <w:tcW w:w="7655" w:type="dxa"/>
            <w:tcBorders>
              <w:top w:val="nil"/>
              <w:left w:val="nil"/>
              <w:bottom w:val="nil"/>
              <w:right w:val="nil"/>
            </w:tcBorders>
          </w:tcPr>
          <w:p w14:paraId="32F8E731" w14:textId="77777777" w:rsidR="00421656" w:rsidRDefault="00421656" w:rsidP="007A313E">
            <w:r w:rsidRPr="00BD38A5">
              <w:rPr>
                <w:b/>
              </w:rPr>
              <w:t xml:space="preserve">Minutes of </w:t>
            </w:r>
            <w:r>
              <w:rPr>
                <w:b/>
              </w:rPr>
              <w:t>Fairview</w:t>
            </w:r>
            <w:r w:rsidRPr="00BD38A5">
              <w:rPr>
                <w:b/>
              </w:rPr>
              <w:t xml:space="preserve"> Mennonite Home</w:t>
            </w:r>
            <w:r>
              <w:rPr>
                <w:b/>
              </w:rPr>
              <w:t>s</w:t>
            </w:r>
            <w:r w:rsidRPr="00BD38A5">
              <w:rPr>
                <w:b/>
              </w:rPr>
              <w:t xml:space="preserve"> Meeting #20</w:t>
            </w:r>
            <w:r>
              <w:rPr>
                <w:b/>
              </w:rPr>
              <w:t>21</w:t>
            </w:r>
            <w:r w:rsidRPr="00BD38A5">
              <w:rPr>
                <w:b/>
              </w:rPr>
              <w:t>-</w:t>
            </w:r>
            <w:r>
              <w:rPr>
                <w:b/>
              </w:rPr>
              <w:t xml:space="preserve">580 </w:t>
            </w:r>
          </w:p>
        </w:tc>
        <w:tc>
          <w:tcPr>
            <w:tcW w:w="1143" w:type="dxa"/>
            <w:gridSpan w:val="2"/>
            <w:tcBorders>
              <w:top w:val="nil"/>
              <w:left w:val="nil"/>
              <w:bottom w:val="nil"/>
              <w:right w:val="nil"/>
            </w:tcBorders>
          </w:tcPr>
          <w:p w14:paraId="11CA10CE" w14:textId="77777777" w:rsidR="00421656" w:rsidRDefault="00421656" w:rsidP="007A313E"/>
        </w:tc>
      </w:tr>
      <w:tr w:rsidR="00421656" w14:paraId="70AE6902"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790C2EB" w14:textId="77777777" w:rsidR="00421656" w:rsidRDefault="00421656" w:rsidP="007A313E"/>
        </w:tc>
        <w:tc>
          <w:tcPr>
            <w:tcW w:w="7655" w:type="dxa"/>
            <w:tcBorders>
              <w:top w:val="nil"/>
              <w:left w:val="nil"/>
              <w:bottom w:val="nil"/>
              <w:right w:val="nil"/>
            </w:tcBorders>
          </w:tcPr>
          <w:p w14:paraId="57926AC4" w14:textId="77777777" w:rsidR="00421656" w:rsidRDefault="00421656" w:rsidP="007A313E">
            <w:r w:rsidRPr="00B74041">
              <w:t>Motion to approve the minutes of #20</w:t>
            </w:r>
            <w:r>
              <w:t>21</w:t>
            </w:r>
            <w:r w:rsidRPr="00B74041">
              <w:t>-</w:t>
            </w:r>
            <w:r>
              <w:t xml:space="preserve">580 </w:t>
            </w:r>
            <w:r w:rsidRPr="00B74041">
              <w:t xml:space="preserve">dated </w:t>
            </w:r>
            <w:r>
              <w:t>January 28</w:t>
            </w:r>
            <w:r w:rsidRPr="00DF3EF8">
              <w:rPr>
                <w:vertAlign w:val="superscript"/>
              </w:rPr>
              <w:t>th</w:t>
            </w:r>
            <w:r>
              <w:t xml:space="preserve">, 2021. </w:t>
            </w:r>
          </w:p>
          <w:p w14:paraId="2716C04A" w14:textId="77777777" w:rsidR="00421656" w:rsidRDefault="00421656" w:rsidP="007A313E">
            <w:r>
              <w:t>M</w:t>
            </w:r>
            <w:r w:rsidRPr="00B74041">
              <w:t>ade by</w:t>
            </w:r>
            <w:r>
              <w:t>:</w:t>
            </w:r>
            <w:r w:rsidRPr="00B74041">
              <w:t xml:space="preserve"> </w:t>
            </w:r>
            <w:r>
              <w:t>Ruth Konrad</w:t>
            </w:r>
            <w:r>
              <w:br/>
            </w:r>
            <w:r w:rsidRPr="00B74041">
              <w:t>Seconded by</w:t>
            </w:r>
            <w:r>
              <w:t>:</w:t>
            </w:r>
            <w:r w:rsidRPr="00B74041">
              <w:t xml:space="preserve"> </w:t>
            </w:r>
            <w:r>
              <w:t xml:space="preserve">Fred Schiedel </w:t>
            </w:r>
          </w:p>
          <w:p w14:paraId="2EDB9D9E" w14:textId="77777777" w:rsidR="00421656" w:rsidRPr="00BD38A5" w:rsidRDefault="00421656" w:rsidP="007A313E">
            <w:pPr>
              <w:rPr>
                <w:b/>
              </w:rPr>
            </w:pPr>
          </w:p>
        </w:tc>
        <w:tc>
          <w:tcPr>
            <w:tcW w:w="1143" w:type="dxa"/>
            <w:gridSpan w:val="2"/>
            <w:tcBorders>
              <w:top w:val="nil"/>
              <w:left w:val="nil"/>
              <w:bottom w:val="nil"/>
              <w:right w:val="nil"/>
            </w:tcBorders>
          </w:tcPr>
          <w:p w14:paraId="3A3A7BDC" w14:textId="77777777" w:rsidR="00421656" w:rsidRDefault="00421656" w:rsidP="007A313E">
            <w:r>
              <w:t>Carried</w:t>
            </w:r>
          </w:p>
        </w:tc>
      </w:tr>
      <w:tr w:rsidR="00421656" w14:paraId="6E673441" w14:textId="77777777" w:rsidTr="002E027E">
        <w:tc>
          <w:tcPr>
            <w:tcW w:w="567" w:type="dxa"/>
          </w:tcPr>
          <w:p w14:paraId="77337DB6" w14:textId="448DCD16" w:rsidR="00421656" w:rsidRPr="00E36A01" w:rsidRDefault="00421656" w:rsidP="007A313E">
            <w:pPr>
              <w:jc w:val="right"/>
              <w:rPr>
                <w:b/>
              </w:rPr>
            </w:pPr>
            <w:r>
              <w:br w:type="page"/>
            </w:r>
            <w:r>
              <w:rPr>
                <w:b/>
              </w:rPr>
              <w:t>5.</w:t>
            </w:r>
          </w:p>
        </w:tc>
        <w:tc>
          <w:tcPr>
            <w:tcW w:w="7655" w:type="dxa"/>
          </w:tcPr>
          <w:p w14:paraId="0D6AA715" w14:textId="77777777" w:rsidR="00421656" w:rsidRDefault="00421656" w:rsidP="007A313E">
            <w:pPr>
              <w:rPr>
                <w:b/>
              </w:rPr>
            </w:pPr>
            <w:r>
              <w:rPr>
                <w:b/>
              </w:rPr>
              <w:t xml:space="preserve">Business Arising </w:t>
            </w:r>
          </w:p>
          <w:p w14:paraId="4F987CC3" w14:textId="77777777" w:rsidR="00421656" w:rsidRDefault="00421656" w:rsidP="007A313E">
            <w:r w:rsidRPr="006A210D">
              <w:t>Insurance</w:t>
            </w:r>
            <w:r>
              <w:t xml:space="preserve">: </w:t>
            </w:r>
            <w:r w:rsidRPr="006A210D">
              <w:t xml:space="preserve">there </w:t>
            </w:r>
            <w:r>
              <w:t xml:space="preserve">will be </w:t>
            </w:r>
            <w:r w:rsidRPr="006A210D">
              <w:t>no</w:t>
            </w:r>
            <w:r>
              <w:t xml:space="preserve"> changes to the insurance this year; insurance companies are not accepting new policies.</w:t>
            </w:r>
          </w:p>
          <w:p w14:paraId="27F71E28" w14:textId="77777777" w:rsidR="00421656" w:rsidRPr="00E04902" w:rsidRDefault="00421656" w:rsidP="007A313E"/>
        </w:tc>
        <w:tc>
          <w:tcPr>
            <w:tcW w:w="1143" w:type="dxa"/>
            <w:gridSpan w:val="2"/>
          </w:tcPr>
          <w:p w14:paraId="4E4CABCA" w14:textId="77777777" w:rsidR="00421656" w:rsidRDefault="00421656" w:rsidP="007A313E"/>
        </w:tc>
      </w:tr>
    </w:tbl>
    <w:p w14:paraId="4AC46ABD" w14:textId="77777777" w:rsidR="002E027E" w:rsidRDefault="002E027E">
      <w:r>
        <w:br w:type="page"/>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655"/>
        <w:gridCol w:w="567"/>
        <w:gridCol w:w="576"/>
      </w:tblGrid>
      <w:tr w:rsidR="00421656" w14:paraId="04FD900D" w14:textId="77777777" w:rsidTr="002E027E">
        <w:tc>
          <w:tcPr>
            <w:tcW w:w="567" w:type="dxa"/>
          </w:tcPr>
          <w:p w14:paraId="084C9395" w14:textId="0F01952C" w:rsidR="00421656" w:rsidRPr="00E36A01" w:rsidRDefault="00421656" w:rsidP="007A313E">
            <w:pPr>
              <w:jc w:val="right"/>
              <w:rPr>
                <w:b/>
              </w:rPr>
            </w:pPr>
            <w:r>
              <w:lastRenderedPageBreak/>
              <w:br w:type="page"/>
            </w:r>
            <w:r>
              <w:rPr>
                <w:b/>
              </w:rPr>
              <w:t>6</w:t>
            </w:r>
            <w:r w:rsidRPr="00E36A01">
              <w:rPr>
                <w:b/>
              </w:rPr>
              <w:t>.</w:t>
            </w:r>
          </w:p>
        </w:tc>
        <w:tc>
          <w:tcPr>
            <w:tcW w:w="7655" w:type="dxa"/>
          </w:tcPr>
          <w:p w14:paraId="7CC6793E" w14:textId="77777777" w:rsidR="00421656" w:rsidRPr="00BD38A5" w:rsidRDefault="00421656" w:rsidP="007A313E">
            <w:pPr>
              <w:rPr>
                <w:b/>
              </w:rPr>
            </w:pPr>
            <w:r>
              <w:rPr>
                <w:b/>
              </w:rPr>
              <w:t>Report from Leadership</w:t>
            </w:r>
          </w:p>
        </w:tc>
        <w:tc>
          <w:tcPr>
            <w:tcW w:w="1143" w:type="dxa"/>
            <w:gridSpan w:val="2"/>
          </w:tcPr>
          <w:p w14:paraId="65262F9D" w14:textId="77777777" w:rsidR="00421656" w:rsidRDefault="00421656" w:rsidP="007A313E"/>
        </w:tc>
      </w:tr>
      <w:tr w:rsidR="00421656" w14:paraId="158B0034" w14:textId="77777777" w:rsidTr="002E027E">
        <w:tc>
          <w:tcPr>
            <w:tcW w:w="567" w:type="dxa"/>
          </w:tcPr>
          <w:p w14:paraId="0E8BF96C" w14:textId="77777777" w:rsidR="00421656" w:rsidRDefault="00421656" w:rsidP="007A313E"/>
        </w:tc>
        <w:tc>
          <w:tcPr>
            <w:tcW w:w="7655" w:type="dxa"/>
          </w:tcPr>
          <w:p w14:paraId="2AEC6EA4" w14:textId="77777777" w:rsidR="00421656" w:rsidRDefault="00421656" w:rsidP="007A313E">
            <w:pPr>
              <w:rPr>
                <w:b/>
              </w:rPr>
            </w:pPr>
            <w:r>
              <w:rPr>
                <w:b/>
              </w:rPr>
              <w:t xml:space="preserve">6.1 Executive Director Key Performance Indicators </w:t>
            </w:r>
          </w:p>
          <w:p w14:paraId="4B5D4B37" w14:textId="77777777" w:rsidR="00421656" w:rsidRPr="00BD38A5" w:rsidRDefault="00421656" w:rsidP="007A313E">
            <w:pPr>
              <w:rPr>
                <w:b/>
              </w:rPr>
            </w:pPr>
            <w:r>
              <w:rPr>
                <w:b/>
              </w:rPr>
              <w:t xml:space="preserve">Highlights and discussion </w:t>
            </w:r>
          </w:p>
        </w:tc>
        <w:tc>
          <w:tcPr>
            <w:tcW w:w="1143" w:type="dxa"/>
            <w:gridSpan w:val="2"/>
          </w:tcPr>
          <w:p w14:paraId="551B5B50" w14:textId="77777777" w:rsidR="00421656" w:rsidRDefault="00421656" w:rsidP="007A313E"/>
        </w:tc>
      </w:tr>
      <w:tr w:rsidR="00421656" w14:paraId="1D484E33"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781A5CC5" w14:textId="77777777" w:rsidR="00421656" w:rsidRDefault="00421656" w:rsidP="007A313E"/>
        </w:tc>
        <w:tc>
          <w:tcPr>
            <w:tcW w:w="8222" w:type="dxa"/>
            <w:gridSpan w:val="2"/>
            <w:tcBorders>
              <w:top w:val="nil"/>
              <w:left w:val="nil"/>
              <w:bottom w:val="nil"/>
              <w:right w:val="nil"/>
            </w:tcBorders>
          </w:tcPr>
          <w:p w14:paraId="2665E435" w14:textId="77777777" w:rsidR="00421656" w:rsidRDefault="00421656" w:rsidP="007A313E">
            <w:pPr>
              <w:rPr>
                <w:b/>
              </w:rPr>
            </w:pPr>
            <w:r>
              <w:rPr>
                <w:b/>
              </w:rPr>
              <w:t>Fairview Highlights</w:t>
            </w:r>
          </w:p>
          <w:p w14:paraId="2DF09BCC" w14:textId="77777777" w:rsidR="00421656" w:rsidRDefault="00421656" w:rsidP="007A313E">
            <w:pPr>
              <w:rPr>
                <w:b/>
              </w:rPr>
            </w:pPr>
            <w:r>
              <w:rPr>
                <w:b/>
              </w:rPr>
              <w:t xml:space="preserve">Long Term Care/Home and Community </w:t>
            </w:r>
          </w:p>
          <w:p w14:paraId="0295B316" w14:textId="77777777" w:rsidR="00421656" w:rsidRDefault="00421656" w:rsidP="007A313E">
            <w:pPr>
              <w:pStyle w:val="ListParagraph"/>
              <w:numPr>
                <w:ilvl w:val="0"/>
                <w:numId w:val="5"/>
              </w:numPr>
              <w:ind w:left="454"/>
            </w:pPr>
            <w:r>
              <w:t xml:space="preserve">Outbreak Status: currently no outbreak/suspect outbreak; grateful for the containment the teams have achieved through hard work; grateful for the prayers from the community </w:t>
            </w:r>
          </w:p>
          <w:p w14:paraId="4403FB87" w14:textId="77777777" w:rsidR="00421656" w:rsidRDefault="00421656" w:rsidP="007A313E">
            <w:pPr>
              <w:pStyle w:val="ListParagraph"/>
              <w:numPr>
                <w:ilvl w:val="0"/>
                <w:numId w:val="5"/>
              </w:numPr>
              <w:ind w:left="454"/>
            </w:pPr>
            <w:r>
              <w:t>Occupancy Protection: will be extended past February 28</w:t>
            </w:r>
            <w:r w:rsidRPr="00D342B4">
              <w:rPr>
                <w:vertAlign w:val="superscript"/>
              </w:rPr>
              <w:t>th</w:t>
            </w:r>
            <w:r>
              <w:t xml:space="preserve">, 2021; anticipated confirmation from Ministry tomorrow; hard to fill empty beds; residents moving in with a higher acuity </w:t>
            </w:r>
          </w:p>
          <w:p w14:paraId="67D54E26" w14:textId="77777777" w:rsidR="00421656" w:rsidRDefault="00421656" w:rsidP="007A313E">
            <w:pPr>
              <w:pStyle w:val="ListParagraph"/>
              <w:numPr>
                <w:ilvl w:val="0"/>
                <w:numId w:val="5"/>
              </w:numPr>
              <w:ind w:left="454"/>
            </w:pPr>
            <w:r>
              <w:t xml:space="preserve">Personal Support Worker Training: government has announced additional training </w:t>
            </w:r>
          </w:p>
          <w:p w14:paraId="7D23EC0E" w14:textId="77777777" w:rsidR="00421656" w:rsidRDefault="00421656" w:rsidP="007A313E">
            <w:pPr>
              <w:pStyle w:val="ListParagraph"/>
              <w:numPr>
                <w:ilvl w:val="0"/>
                <w:numId w:val="5"/>
              </w:numPr>
              <w:ind w:left="454"/>
            </w:pPr>
            <w:r>
              <w:t xml:space="preserve">New Hires: Resident Services Attendants job description developed; position cannot complete personal care; ability to hire students from the St. Louis School class; additional staffing paid through covid funding </w:t>
            </w:r>
          </w:p>
          <w:p w14:paraId="6623D6A3" w14:textId="77777777" w:rsidR="00421656" w:rsidRDefault="00421656" w:rsidP="007A313E">
            <w:pPr>
              <w:pStyle w:val="ListParagraph"/>
              <w:numPr>
                <w:ilvl w:val="0"/>
                <w:numId w:val="5"/>
              </w:numPr>
              <w:ind w:left="454"/>
            </w:pPr>
            <w:r>
              <w:t>Rapid Antigen Testing: implemented February 16</w:t>
            </w:r>
            <w:r w:rsidRPr="00117055">
              <w:rPr>
                <w:vertAlign w:val="superscript"/>
              </w:rPr>
              <w:t>th</w:t>
            </w:r>
            <w:r>
              <w:t>; reviewed process and requirements</w:t>
            </w:r>
          </w:p>
          <w:p w14:paraId="07EE074E" w14:textId="77777777" w:rsidR="00421656" w:rsidRDefault="00421656" w:rsidP="007A313E">
            <w:pPr>
              <w:pStyle w:val="ListParagraph"/>
              <w:numPr>
                <w:ilvl w:val="0"/>
                <w:numId w:val="5"/>
              </w:numPr>
              <w:ind w:left="454"/>
            </w:pPr>
            <w:r>
              <w:t>Security Company: security company acquired for screening (previously SALC staff)</w:t>
            </w:r>
          </w:p>
          <w:p w14:paraId="519AF7E1" w14:textId="77777777" w:rsidR="00421656" w:rsidRDefault="00421656" w:rsidP="007A313E">
            <w:pPr>
              <w:pStyle w:val="ListParagraph"/>
              <w:numPr>
                <w:ilvl w:val="0"/>
                <w:numId w:val="5"/>
              </w:numPr>
              <w:ind w:left="454"/>
            </w:pPr>
            <w:r>
              <w:t xml:space="preserve">Lydia Ann Baumann: passed away; she was 105 years old </w:t>
            </w:r>
          </w:p>
          <w:p w14:paraId="41244396" w14:textId="77777777" w:rsidR="00421656" w:rsidRPr="00C65169" w:rsidRDefault="00421656" w:rsidP="007A313E"/>
        </w:tc>
        <w:tc>
          <w:tcPr>
            <w:tcW w:w="576" w:type="dxa"/>
            <w:tcBorders>
              <w:top w:val="nil"/>
              <w:left w:val="nil"/>
              <w:bottom w:val="nil"/>
              <w:right w:val="nil"/>
            </w:tcBorders>
          </w:tcPr>
          <w:p w14:paraId="2741AAF5" w14:textId="77777777" w:rsidR="00421656" w:rsidRDefault="00421656" w:rsidP="007A313E"/>
        </w:tc>
      </w:tr>
      <w:tr w:rsidR="00421656" w14:paraId="6F449742"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79ECC228" w14:textId="77777777" w:rsidR="00421656" w:rsidRDefault="00421656" w:rsidP="007A313E"/>
        </w:tc>
        <w:tc>
          <w:tcPr>
            <w:tcW w:w="7655" w:type="dxa"/>
            <w:tcBorders>
              <w:top w:val="nil"/>
              <w:left w:val="nil"/>
              <w:bottom w:val="nil"/>
              <w:right w:val="nil"/>
            </w:tcBorders>
          </w:tcPr>
          <w:p w14:paraId="0AE16B40" w14:textId="77777777" w:rsidR="00421656" w:rsidRDefault="00421656" w:rsidP="007A313E">
            <w:r w:rsidRPr="008D7142">
              <w:t>Motion</w:t>
            </w:r>
            <w:r>
              <w:t xml:space="preserve"> to approve the Fairview Mennonite Homes Key Performance Indicators. </w:t>
            </w:r>
          </w:p>
          <w:p w14:paraId="04DC2D54" w14:textId="77777777" w:rsidR="00421656" w:rsidRDefault="00421656" w:rsidP="007A313E">
            <w:r>
              <w:t>Made by: Bob Shantz</w:t>
            </w:r>
          </w:p>
          <w:p w14:paraId="0DC3900A" w14:textId="77777777" w:rsidR="00421656" w:rsidRDefault="00421656" w:rsidP="007A313E">
            <w:r>
              <w:t xml:space="preserve">Seconded by: Ruth Konrad </w:t>
            </w:r>
          </w:p>
          <w:p w14:paraId="22797CAB" w14:textId="77777777" w:rsidR="00421656" w:rsidRPr="008D7142" w:rsidRDefault="00421656" w:rsidP="007A313E"/>
        </w:tc>
        <w:tc>
          <w:tcPr>
            <w:tcW w:w="1143" w:type="dxa"/>
            <w:gridSpan w:val="2"/>
            <w:tcBorders>
              <w:top w:val="nil"/>
              <w:left w:val="nil"/>
              <w:bottom w:val="nil"/>
              <w:right w:val="nil"/>
            </w:tcBorders>
          </w:tcPr>
          <w:p w14:paraId="29B065F8" w14:textId="77777777" w:rsidR="00421656" w:rsidRDefault="00421656" w:rsidP="007A313E">
            <w:r>
              <w:t>Carried</w:t>
            </w:r>
          </w:p>
        </w:tc>
      </w:tr>
      <w:tr w:rsidR="00421656" w14:paraId="06B22757" w14:textId="77777777" w:rsidTr="002E027E">
        <w:tc>
          <w:tcPr>
            <w:tcW w:w="567" w:type="dxa"/>
          </w:tcPr>
          <w:p w14:paraId="356BB9B6" w14:textId="77777777" w:rsidR="00421656" w:rsidRDefault="00421656" w:rsidP="007A313E"/>
        </w:tc>
        <w:tc>
          <w:tcPr>
            <w:tcW w:w="7655" w:type="dxa"/>
          </w:tcPr>
          <w:p w14:paraId="00C042FA" w14:textId="77777777" w:rsidR="00421656" w:rsidRDefault="00421656" w:rsidP="007A313E">
            <w:pPr>
              <w:rPr>
                <w:b/>
              </w:rPr>
            </w:pPr>
            <w:r>
              <w:rPr>
                <w:b/>
              </w:rPr>
              <w:t xml:space="preserve">6.2 Financial Statements </w:t>
            </w:r>
          </w:p>
          <w:p w14:paraId="6AD62BB6" w14:textId="77777777" w:rsidR="00421656" w:rsidRPr="003D44B5" w:rsidRDefault="00421656" w:rsidP="007A313E">
            <w:pPr>
              <w:rPr>
                <w:b/>
              </w:rPr>
            </w:pPr>
            <w:r>
              <w:rPr>
                <w:b/>
              </w:rPr>
              <w:t>Highlights and discussion</w:t>
            </w:r>
            <w:r>
              <w:t xml:space="preserve"> </w:t>
            </w:r>
          </w:p>
        </w:tc>
        <w:tc>
          <w:tcPr>
            <w:tcW w:w="1143" w:type="dxa"/>
            <w:gridSpan w:val="2"/>
          </w:tcPr>
          <w:p w14:paraId="3557DC7B" w14:textId="77777777" w:rsidR="00421656" w:rsidRDefault="00421656" w:rsidP="007A313E"/>
        </w:tc>
      </w:tr>
      <w:tr w:rsidR="00421656" w14:paraId="6F6762A5"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72C7E83" w14:textId="77777777" w:rsidR="00421656" w:rsidRDefault="00421656" w:rsidP="007A313E"/>
        </w:tc>
        <w:tc>
          <w:tcPr>
            <w:tcW w:w="8222" w:type="dxa"/>
            <w:gridSpan w:val="2"/>
            <w:tcBorders>
              <w:top w:val="nil"/>
              <w:left w:val="nil"/>
              <w:bottom w:val="nil"/>
              <w:right w:val="nil"/>
            </w:tcBorders>
          </w:tcPr>
          <w:p w14:paraId="70FE38E2" w14:textId="77777777" w:rsidR="00421656" w:rsidRPr="00B423C8" w:rsidRDefault="00421656" w:rsidP="007A313E">
            <w:pPr>
              <w:rPr>
                <w:b/>
              </w:rPr>
            </w:pPr>
            <w:r>
              <w:rPr>
                <w:b/>
              </w:rPr>
              <w:t>Fairview</w:t>
            </w:r>
            <w:r w:rsidRPr="00B423C8">
              <w:rPr>
                <w:b/>
              </w:rPr>
              <w:t xml:space="preserve"> Highlights </w:t>
            </w:r>
          </w:p>
          <w:p w14:paraId="63D93960" w14:textId="77777777" w:rsidR="00421656" w:rsidRDefault="00421656" w:rsidP="007A313E">
            <w:r>
              <w:t>Long-Term Care</w:t>
            </w:r>
          </w:p>
          <w:p w14:paraId="1F7AFAB5" w14:textId="77777777" w:rsidR="00421656" w:rsidRDefault="00421656" w:rsidP="007A313E">
            <w:pPr>
              <w:pStyle w:val="ListParagraph"/>
              <w:numPr>
                <w:ilvl w:val="0"/>
                <w:numId w:val="10"/>
              </w:numPr>
              <w:ind w:left="454"/>
            </w:pPr>
            <w:r>
              <w:t>Reviewed prevention and containment funding</w:t>
            </w:r>
          </w:p>
          <w:p w14:paraId="4BF0BBA2" w14:textId="77777777" w:rsidR="00421656" w:rsidRDefault="00421656" w:rsidP="007A313E">
            <w:pPr>
              <w:pStyle w:val="ListParagraph"/>
              <w:numPr>
                <w:ilvl w:val="0"/>
                <w:numId w:val="10"/>
              </w:numPr>
              <w:ind w:left="454"/>
            </w:pPr>
            <w:r>
              <w:t>Reviewed structural compliance funding (was not anticipated)</w:t>
            </w:r>
          </w:p>
          <w:p w14:paraId="6D5B136F" w14:textId="77777777" w:rsidR="00421656" w:rsidRDefault="00421656" w:rsidP="007A313E">
            <w:pPr>
              <w:pStyle w:val="ListParagraph"/>
              <w:numPr>
                <w:ilvl w:val="0"/>
                <w:numId w:val="10"/>
              </w:numPr>
              <w:ind w:left="454"/>
            </w:pPr>
            <w:r>
              <w:t xml:space="preserve">Continue to have additional staffing  </w:t>
            </w:r>
          </w:p>
          <w:p w14:paraId="5A058481" w14:textId="77777777" w:rsidR="00421656" w:rsidRDefault="00421656" w:rsidP="007A313E">
            <w:pPr>
              <w:pStyle w:val="ListParagraph"/>
            </w:pPr>
          </w:p>
          <w:p w14:paraId="20B93A62" w14:textId="77777777" w:rsidR="00421656" w:rsidRDefault="00421656" w:rsidP="007A313E">
            <w:r>
              <w:t xml:space="preserve">Retirement Suites </w:t>
            </w:r>
          </w:p>
          <w:p w14:paraId="7D017C31" w14:textId="77777777" w:rsidR="00421656" w:rsidRDefault="00421656" w:rsidP="007A313E">
            <w:pPr>
              <w:pStyle w:val="ListParagraph"/>
              <w:numPr>
                <w:ilvl w:val="0"/>
                <w:numId w:val="10"/>
              </w:numPr>
              <w:ind w:left="455"/>
            </w:pPr>
            <w:r>
              <w:t xml:space="preserve">Review impact of covid </w:t>
            </w:r>
          </w:p>
          <w:p w14:paraId="3D0665A7" w14:textId="77777777" w:rsidR="00421656" w:rsidRDefault="00421656" w:rsidP="007A313E">
            <w:pPr>
              <w:pStyle w:val="ListParagraph"/>
              <w:numPr>
                <w:ilvl w:val="0"/>
                <w:numId w:val="10"/>
              </w:numPr>
              <w:ind w:left="455"/>
            </w:pPr>
            <w:r>
              <w:t xml:space="preserve">Suites Clinical Coordinator was not budgeted </w:t>
            </w:r>
          </w:p>
          <w:p w14:paraId="39768944" w14:textId="77777777" w:rsidR="00421656" w:rsidRDefault="00421656" w:rsidP="007A313E">
            <w:pPr>
              <w:pStyle w:val="ListParagraph"/>
              <w:ind w:left="463"/>
            </w:pPr>
          </w:p>
          <w:p w14:paraId="137CC821" w14:textId="77777777" w:rsidR="00421656" w:rsidRDefault="00421656" w:rsidP="007A313E">
            <w:r>
              <w:t xml:space="preserve">Home &amp; Community </w:t>
            </w:r>
          </w:p>
          <w:p w14:paraId="351645F9" w14:textId="77777777" w:rsidR="00421656" w:rsidRDefault="00421656" w:rsidP="007A313E">
            <w:pPr>
              <w:pStyle w:val="ListParagraph"/>
              <w:numPr>
                <w:ilvl w:val="0"/>
                <w:numId w:val="13"/>
              </w:numPr>
              <w:ind w:left="455"/>
            </w:pPr>
            <w:r>
              <w:t>Distribution of overhead costs implemented</w:t>
            </w:r>
          </w:p>
          <w:p w14:paraId="32872CD6" w14:textId="77777777" w:rsidR="00421656" w:rsidRPr="008D7142" w:rsidRDefault="00421656" w:rsidP="007A313E">
            <w:pPr>
              <w:ind w:left="103"/>
            </w:pPr>
          </w:p>
        </w:tc>
        <w:tc>
          <w:tcPr>
            <w:tcW w:w="576" w:type="dxa"/>
            <w:tcBorders>
              <w:top w:val="nil"/>
              <w:left w:val="nil"/>
              <w:bottom w:val="nil"/>
              <w:right w:val="nil"/>
            </w:tcBorders>
          </w:tcPr>
          <w:p w14:paraId="06CFDD3F" w14:textId="77777777" w:rsidR="00421656" w:rsidRDefault="00421656" w:rsidP="007A313E"/>
        </w:tc>
      </w:tr>
      <w:tr w:rsidR="00421656" w14:paraId="4E86F545"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6C404CF3" w14:textId="77777777" w:rsidR="00421656" w:rsidRDefault="00421656" w:rsidP="007A313E"/>
        </w:tc>
        <w:tc>
          <w:tcPr>
            <w:tcW w:w="7655" w:type="dxa"/>
            <w:tcBorders>
              <w:top w:val="nil"/>
              <w:left w:val="nil"/>
              <w:bottom w:val="nil"/>
              <w:right w:val="nil"/>
            </w:tcBorders>
          </w:tcPr>
          <w:p w14:paraId="79D4ED9A" w14:textId="77777777" w:rsidR="00421656" w:rsidRDefault="00421656" w:rsidP="007A313E">
            <w:r>
              <w:t xml:space="preserve">Motion to approve the Fairview Mennonite Homes Financial Statements </w:t>
            </w:r>
          </w:p>
          <w:p w14:paraId="78AC195D" w14:textId="77777777" w:rsidR="00421656" w:rsidRDefault="00421656" w:rsidP="007A313E">
            <w:r>
              <w:t>Made by: Nancy Mann</w:t>
            </w:r>
          </w:p>
          <w:p w14:paraId="7D55FEB1" w14:textId="77777777" w:rsidR="00421656" w:rsidRDefault="00421656" w:rsidP="007A313E">
            <w:r>
              <w:t xml:space="preserve">Seconded by: Ruth Konrad </w:t>
            </w:r>
          </w:p>
          <w:p w14:paraId="6718BA85" w14:textId="77777777" w:rsidR="00421656" w:rsidRPr="008D7142" w:rsidRDefault="00421656" w:rsidP="007A313E"/>
        </w:tc>
        <w:tc>
          <w:tcPr>
            <w:tcW w:w="1143" w:type="dxa"/>
            <w:gridSpan w:val="2"/>
            <w:tcBorders>
              <w:top w:val="nil"/>
              <w:left w:val="nil"/>
              <w:bottom w:val="nil"/>
              <w:right w:val="nil"/>
            </w:tcBorders>
          </w:tcPr>
          <w:p w14:paraId="3AB861A6" w14:textId="77777777" w:rsidR="00421656" w:rsidRDefault="00421656" w:rsidP="007A313E">
            <w:r>
              <w:t>Carried</w:t>
            </w:r>
          </w:p>
        </w:tc>
      </w:tr>
      <w:tr w:rsidR="00421656" w14:paraId="0DD1B59C"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A7C3B59" w14:textId="77777777" w:rsidR="00421656" w:rsidRDefault="00421656" w:rsidP="007A313E"/>
        </w:tc>
        <w:tc>
          <w:tcPr>
            <w:tcW w:w="7655" w:type="dxa"/>
            <w:tcBorders>
              <w:top w:val="nil"/>
              <w:left w:val="nil"/>
              <w:bottom w:val="nil"/>
              <w:right w:val="nil"/>
            </w:tcBorders>
          </w:tcPr>
          <w:p w14:paraId="7AFD92A8" w14:textId="77777777" w:rsidR="00421656" w:rsidRDefault="00421656" w:rsidP="007A313E">
            <w:r>
              <w:t>MNP as Auditors 2020-2021</w:t>
            </w:r>
          </w:p>
          <w:p w14:paraId="6CF02240" w14:textId="77777777" w:rsidR="00421656" w:rsidRDefault="00421656" w:rsidP="007A313E">
            <w:pPr>
              <w:pStyle w:val="ListParagraph"/>
              <w:numPr>
                <w:ilvl w:val="0"/>
                <w:numId w:val="13"/>
              </w:numPr>
              <w:ind w:left="454"/>
            </w:pPr>
            <w:r>
              <w:t xml:space="preserve">Deloitte selling small/medium business to MNP; MNP is the fifth largest firm in Canada; offices in Cambridge and Waterloo </w:t>
            </w:r>
          </w:p>
          <w:p w14:paraId="535EEEC1" w14:textId="77777777" w:rsidR="00421656" w:rsidRDefault="00421656" w:rsidP="007A313E">
            <w:pPr>
              <w:pStyle w:val="ListParagraph"/>
              <w:numPr>
                <w:ilvl w:val="0"/>
                <w:numId w:val="13"/>
              </w:numPr>
              <w:ind w:left="454"/>
            </w:pPr>
            <w:r>
              <w:t xml:space="preserve">Elaine Read transitioning to MNP; will remain partner in charge; new audit manager </w:t>
            </w:r>
          </w:p>
          <w:p w14:paraId="7BFA458A" w14:textId="77777777" w:rsidR="00421656" w:rsidRDefault="00421656" w:rsidP="007A313E">
            <w:r>
              <w:t xml:space="preserve"> </w:t>
            </w:r>
          </w:p>
        </w:tc>
        <w:tc>
          <w:tcPr>
            <w:tcW w:w="1143" w:type="dxa"/>
            <w:gridSpan w:val="2"/>
            <w:tcBorders>
              <w:top w:val="nil"/>
              <w:left w:val="nil"/>
              <w:bottom w:val="nil"/>
              <w:right w:val="nil"/>
            </w:tcBorders>
          </w:tcPr>
          <w:p w14:paraId="4B4AC0C2" w14:textId="77777777" w:rsidR="00421656" w:rsidRDefault="00421656" w:rsidP="007A313E"/>
        </w:tc>
      </w:tr>
      <w:tr w:rsidR="00421656" w14:paraId="2D681184"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4130E110" w14:textId="77777777" w:rsidR="00421656" w:rsidRDefault="00421656" w:rsidP="007A313E"/>
        </w:tc>
        <w:tc>
          <w:tcPr>
            <w:tcW w:w="7655" w:type="dxa"/>
            <w:tcBorders>
              <w:top w:val="nil"/>
              <w:left w:val="nil"/>
              <w:bottom w:val="nil"/>
              <w:right w:val="nil"/>
            </w:tcBorders>
          </w:tcPr>
          <w:p w14:paraId="0B36EFEB" w14:textId="77777777" w:rsidR="00421656" w:rsidRDefault="00421656" w:rsidP="007A313E">
            <w:r>
              <w:t>Resolution to acknowledge MNP as the Auditor for 2020-2021.</w:t>
            </w:r>
          </w:p>
          <w:p w14:paraId="559EBA53" w14:textId="77777777" w:rsidR="00421656" w:rsidRDefault="00421656" w:rsidP="007A313E">
            <w:r>
              <w:t>Made by: Ed Nowak</w:t>
            </w:r>
          </w:p>
          <w:p w14:paraId="455EE595" w14:textId="77777777" w:rsidR="00421656" w:rsidRDefault="00421656" w:rsidP="007A313E">
            <w:r>
              <w:t xml:space="preserve">Seconded by: Ruth Konrad </w:t>
            </w:r>
          </w:p>
          <w:p w14:paraId="649A6064" w14:textId="77777777" w:rsidR="00421656" w:rsidRPr="008D7142" w:rsidRDefault="00421656" w:rsidP="007A313E"/>
        </w:tc>
        <w:tc>
          <w:tcPr>
            <w:tcW w:w="1143" w:type="dxa"/>
            <w:gridSpan w:val="2"/>
            <w:tcBorders>
              <w:top w:val="nil"/>
              <w:left w:val="nil"/>
              <w:bottom w:val="nil"/>
              <w:right w:val="nil"/>
            </w:tcBorders>
          </w:tcPr>
          <w:p w14:paraId="1170BF50" w14:textId="77777777" w:rsidR="00421656" w:rsidRDefault="00421656" w:rsidP="007A313E">
            <w:r>
              <w:t>Carried</w:t>
            </w:r>
          </w:p>
        </w:tc>
      </w:tr>
      <w:tr w:rsidR="00421656" w14:paraId="0415352A" w14:textId="77777777" w:rsidTr="002E027E">
        <w:tc>
          <w:tcPr>
            <w:tcW w:w="567" w:type="dxa"/>
          </w:tcPr>
          <w:p w14:paraId="0C74CA4D" w14:textId="77777777" w:rsidR="00421656" w:rsidRDefault="00421656" w:rsidP="007A313E"/>
        </w:tc>
        <w:tc>
          <w:tcPr>
            <w:tcW w:w="8222" w:type="dxa"/>
            <w:gridSpan w:val="2"/>
          </w:tcPr>
          <w:p w14:paraId="77819B2D" w14:textId="77777777" w:rsidR="00421656" w:rsidRDefault="00421656" w:rsidP="007A313E">
            <w:pPr>
              <w:rPr>
                <w:b/>
              </w:rPr>
            </w:pPr>
            <w:r>
              <w:rPr>
                <w:b/>
              </w:rPr>
              <w:t xml:space="preserve">6.3 CEO Report  </w:t>
            </w:r>
          </w:p>
          <w:p w14:paraId="422AF7D2" w14:textId="77777777" w:rsidR="00421656" w:rsidRPr="006E4DC5" w:rsidRDefault="00421656" w:rsidP="007A313E">
            <w:pPr>
              <w:rPr>
                <w:b/>
              </w:rPr>
            </w:pPr>
            <w:r>
              <w:rPr>
                <w:b/>
              </w:rPr>
              <w:t>Highlights and discussion</w:t>
            </w:r>
          </w:p>
        </w:tc>
        <w:tc>
          <w:tcPr>
            <w:tcW w:w="576" w:type="dxa"/>
          </w:tcPr>
          <w:p w14:paraId="0572117A" w14:textId="77777777" w:rsidR="00421656" w:rsidRDefault="00421656" w:rsidP="007A313E"/>
        </w:tc>
      </w:tr>
      <w:tr w:rsidR="00421656" w14:paraId="59659DA7" w14:textId="77777777" w:rsidTr="002E027E">
        <w:tc>
          <w:tcPr>
            <w:tcW w:w="567" w:type="dxa"/>
          </w:tcPr>
          <w:p w14:paraId="3CA53671" w14:textId="77777777" w:rsidR="00421656" w:rsidRDefault="00421656" w:rsidP="007A313E"/>
        </w:tc>
        <w:tc>
          <w:tcPr>
            <w:tcW w:w="8222" w:type="dxa"/>
            <w:gridSpan w:val="2"/>
          </w:tcPr>
          <w:p w14:paraId="29267102" w14:textId="77777777" w:rsidR="00421656" w:rsidRDefault="00421656" w:rsidP="007A313E">
            <w:r>
              <w:t xml:space="preserve">Government / Legislation  </w:t>
            </w:r>
          </w:p>
          <w:p w14:paraId="42CA190B" w14:textId="77777777" w:rsidR="00421656" w:rsidRDefault="00421656" w:rsidP="007A313E">
            <w:pPr>
              <w:pStyle w:val="ListParagraph"/>
              <w:numPr>
                <w:ilvl w:val="0"/>
                <w:numId w:val="13"/>
              </w:numPr>
              <w:ind w:left="454"/>
            </w:pPr>
            <w:r>
              <w:t xml:space="preserve">Not-for-profit vs Profit: AdvantAge advocating wage parody with hospital in their budget; has caused significant unrest within the industry; conflict in approach from two associations; meeting with CEO of AdvantAge to express concern of the OLTCA; could be significant issue in fall election; government next step to move long-term care under the jurisdiction of hospitals; concern re: fund distribution </w:t>
            </w:r>
          </w:p>
          <w:p w14:paraId="5E2F8121" w14:textId="77777777" w:rsidR="00421656" w:rsidRDefault="00421656" w:rsidP="007A313E">
            <w:pPr>
              <w:pStyle w:val="ListParagraph"/>
              <w:ind w:left="454"/>
            </w:pPr>
          </w:p>
        </w:tc>
        <w:tc>
          <w:tcPr>
            <w:tcW w:w="576" w:type="dxa"/>
          </w:tcPr>
          <w:p w14:paraId="5F79A96D" w14:textId="77777777" w:rsidR="00421656" w:rsidRDefault="00421656" w:rsidP="007A313E"/>
        </w:tc>
      </w:tr>
      <w:tr w:rsidR="00421656" w14:paraId="5EC84438" w14:textId="77777777" w:rsidTr="002E027E">
        <w:tc>
          <w:tcPr>
            <w:tcW w:w="567" w:type="dxa"/>
          </w:tcPr>
          <w:p w14:paraId="2A5DEE74" w14:textId="77777777" w:rsidR="00421656" w:rsidRDefault="00421656" w:rsidP="007A313E"/>
        </w:tc>
        <w:tc>
          <w:tcPr>
            <w:tcW w:w="8222" w:type="dxa"/>
            <w:gridSpan w:val="2"/>
          </w:tcPr>
          <w:p w14:paraId="7091A95C" w14:textId="77777777" w:rsidR="00421656" w:rsidRDefault="00421656" w:rsidP="007A313E">
            <w:r>
              <w:t xml:space="preserve"> COVID-19 </w:t>
            </w:r>
          </w:p>
          <w:p w14:paraId="1F1B2ABB" w14:textId="6C3F9F83" w:rsidR="00421656" w:rsidRDefault="00421656" w:rsidP="007A313E">
            <w:pPr>
              <w:pStyle w:val="ListParagraph"/>
              <w:numPr>
                <w:ilvl w:val="0"/>
                <w:numId w:val="10"/>
              </w:numPr>
              <w:ind w:left="455"/>
            </w:pPr>
            <w:r>
              <w:t>Waterloo Region receiving 10,000 – 12,000 vaccinations within the next week; Fairview – apartment vaccinations on March 8</w:t>
            </w:r>
            <w:r w:rsidRPr="00FE559E">
              <w:rPr>
                <w:vertAlign w:val="superscript"/>
              </w:rPr>
              <w:t>th</w:t>
            </w:r>
            <w:r>
              <w:t xml:space="preserve"> </w:t>
            </w:r>
          </w:p>
          <w:p w14:paraId="70430898" w14:textId="77777777" w:rsidR="00421656" w:rsidRDefault="00421656" w:rsidP="007A313E">
            <w:pPr>
              <w:ind w:left="95"/>
            </w:pPr>
          </w:p>
        </w:tc>
        <w:tc>
          <w:tcPr>
            <w:tcW w:w="576" w:type="dxa"/>
          </w:tcPr>
          <w:p w14:paraId="56ADA60E" w14:textId="77777777" w:rsidR="00421656" w:rsidRDefault="00421656" w:rsidP="007A313E"/>
        </w:tc>
      </w:tr>
      <w:tr w:rsidR="00421656" w14:paraId="7838BECD" w14:textId="77777777" w:rsidTr="002E027E">
        <w:tc>
          <w:tcPr>
            <w:tcW w:w="567" w:type="dxa"/>
          </w:tcPr>
          <w:p w14:paraId="43EE1014" w14:textId="77777777" w:rsidR="00421656" w:rsidRDefault="00421656" w:rsidP="007A313E"/>
        </w:tc>
        <w:tc>
          <w:tcPr>
            <w:tcW w:w="8222" w:type="dxa"/>
            <w:gridSpan w:val="2"/>
          </w:tcPr>
          <w:p w14:paraId="1EEBB326" w14:textId="77777777" w:rsidR="00421656" w:rsidRDefault="00421656" w:rsidP="007A313E">
            <w:r>
              <w:t xml:space="preserve">Strategic Plan  </w:t>
            </w:r>
          </w:p>
          <w:p w14:paraId="53447126" w14:textId="77777777" w:rsidR="00421656" w:rsidRDefault="00421656" w:rsidP="007A313E">
            <w:pPr>
              <w:pStyle w:val="ListParagraph"/>
              <w:numPr>
                <w:ilvl w:val="0"/>
                <w:numId w:val="9"/>
              </w:numPr>
              <w:ind w:left="488"/>
            </w:pPr>
            <w:r>
              <w:t xml:space="preserve">Reviewed discussion at retreat - focus on a combination of outstanding items </w:t>
            </w:r>
          </w:p>
          <w:p w14:paraId="03B5AF6D" w14:textId="77777777" w:rsidR="00421656" w:rsidRDefault="00421656" w:rsidP="007A313E">
            <w:pPr>
              <w:pStyle w:val="ListParagraph"/>
              <w:numPr>
                <w:ilvl w:val="0"/>
                <w:numId w:val="9"/>
              </w:numPr>
              <w:ind w:left="488"/>
            </w:pPr>
            <w:r>
              <w:t xml:space="preserve">Fundraising: foundation of the organization; relationships with churches; meeting with pastors (as a group); </w:t>
            </w:r>
          </w:p>
          <w:p w14:paraId="6C179C4C" w14:textId="77777777" w:rsidR="00421656" w:rsidRDefault="00421656" w:rsidP="007A313E">
            <w:pPr>
              <w:pStyle w:val="ListParagraph"/>
              <w:numPr>
                <w:ilvl w:val="0"/>
                <w:numId w:val="9"/>
              </w:numPr>
              <w:ind w:left="488"/>
            </w:pPr>
            <w:r>
              <w:t>Kindness Initiative: legacy awards</w:t>
            </w:r>
          </w:p>
          <w:p w14:paraId="60D3F62F" w14:textId="77777777" w:rsidR="00421656" w:rsidRDefault="00421656" w:rsidP="007A313E">
            <w:pPr>
              <w:pStyle w:val="ListParagraph"/>
              <w:numPr>
                <w:ilvl w:val="0"/>
                <w:numId w:val="9"/>
              </w:numPr>
              <w:ind w:left="488"/>
            </w:pPr>
            <w:r>
              <w:t xml:space="preserve">Human Resources: identify gaps </w:t>
            </w:r>
          </w:p>
          <w:p w14:paraId="3E985C8A" w14:textId="77777777" w:rsidR="00421656" w:rsidRDefault="00421656" w:rsidP="007A313E">
            <w:pPr>
              <w:pStyle w:val="ListParagraph"/>
              <w:numPr>
                <w:ilvl w:val="0"/>
                <w:numId w:val="9"/>
              </w:numPr>
              <w:ind w:left="488"/>
            </w:pPr>
            <w:r>
              <w:t xml:space="preserve">Post COVID: moving from crisis to recovery; what will team need to recover; concern internally and external structure collapse if people leave industry </w:t>
            </w:r>
          </w:p>
          <w:p w14:paraId="7622F072" w14:textId="77777777" w:rsidR="00421656" w:rsidRDefault="00421656" w:rsidP="007A313E">
            <w:pPr>
              <w:pStyle w:val="ListParagraph"/>
              <w:numPr>
                <w:ilvl w:val="0"/>
                <w:numId w:val="9"/>
              </w:numPr>
              <w:ind w:left="488"/>
            </w:pPr>
            <w:r>
              <w:t xml:space="preserve">Mentorship: develop performance plans, career plans, mentoring new leaders </w:t>
            </w:r>
          </w:p>
          <w:p w14:paraId="356F4F35" w14:textId="77777777" w:rsidR="00421656" w:rsidRDefault="00421656" w:rsidP="007A313E">
            <w:pPr>
              <w:pStyle w:val="ListParagraph"/>
              <w:numPr>
                <w:ilvl w:val="0"/>
                <w:numId w:val="9"/>
              </w:numPr>
              <w:ind w:left="488"/>
            </w:pPr>
            <w:r>
              <w:t>Accreditation: moving forward</w:t>
            </w:r>
          </w:p>
          <w:p w14:paraId="0A3E7F98" w14:textId="77777777" w:rsidR="00421656" w:rsidRDefault="00421656" w:rsidP="007A313E">
            <w:pPr>
              <w:pStyle w:val="ListParagraph"/>
              <w:numPr>
                <w:ilvl w:val="0"/>
                <w:numId w:val="9"/>
              </w:numPr>
              <w:ind w:left="488"/>
            </w:pPr>
            <w:r>
              <w:t xml:space="preserve">Communication Framework: identify gaps </w:t>
            </w:r>
          </w:p>
          <w:p w14:paraId="1AB1ADCF" w14:textId="77777777" w:rsidR="00421656" w:rsidRDefault="00421656" w:rsidP="007A313E">
            <w:pPr>
              <w:pStyle w:val="ListParagraph"/>
              <w:numPr>
                <w:ilvl w:val="0"/>
                <w:numId w:val="9"/>
              </w:numPr>
              <w:ind w:left="488"/>
            </w:pPr>
            <w:r>
              <w:t xml:space="preserve">Excellence and Growth: resident programs; redesign retirement model; focus on care </w:t>
            </w:r>
          </w:p>
          <w:p w14:paraId="2D658B88" w14:textId="77777777" w:rsidR="00421656" w:rsidRDefault="00421656" w:rsidP="007A313E">
            <w:pPr>
              <w:pStyle w:val="ListParagraph"/>
              <w:numPr>
                <w:ilvl w:val="0"/>
                <w:numId w:val="9"/>
              </w:numPr>
              <w:ind w:left="488"/>
            </w:pPr>
            <w:r>
              <w:t>Fairview: land, long-term care beds</w:t>
            </w:r>
          </w:p>
          <w:p w14:paraId="2BA6B620" w14:textId="77777777" w:rsidR="00421656" w:rsidRDefault="00421656" w:rsidP="007A313E">
            <w:pPr>
              <w:pStyle w:val="ListParagraph"/>
              <w:numPr>
                <w:ilvl w:val="0"/>
                <w:numId w:val="9"/>
              </w:numPr>
              <w:ind w:left="488"/>
            </w:pPr>
            <w:r>
              <w:t xml:space="preserve">Accountability: 2021 – 2022 budget; significant change in staffing (in 2020 – 2021); </w:t>
            </w:r>
          </w:p>
          <w:p w14:paraId="35A5BBAC" w14:textId="77777777" w:rsidR="00421656" w:rsidRDefault="00421656" w:rsidP="007A313E">
            <w:pPr>
              <w:pStyle w:val="ListParagraph"/>
              <w:numPr>
                <w:ilvl w:val="0"/>
                <w:numId w:val="9"/>
              </w:numPr>
              <w:ind w:left="488"/>
            </w:pPr>
            <w:r>
              <w:t xml:space="preserve">Risk Framework: continue to identify </w:t>
            </w:r>
          </w:p>
          <w:p w14:paraId="321D8B5A" w14:textId="77777777" w:rsidR="00421656" w:rsidRDefault="00421656" w:rsidP="007A313E">
            <w:pPr>
              <w:pStyle w:val="ListParagraph"/>
              <w:numPr>
                <w:ilvl w:val="0"/>
                <w:numId w:val="9"/>
              </w:numPr>
              <w:ind w:left="488"/>
            </w:pPr>
            <w:r>
              <w:t xml:space="preserve">Guiding Governance: will be part of next year’s planning </w:t>
            </w:r>
          </w:p>
          <w:p w14:paraId="3B336FD6" w14:textId="77777777" w:rsidR="00421656" w:rsidRDefault="00421656" w:rsidP="007A313E">
            <w:pPr>
              <w:pStyle w:val="ListParagraph"/>
              <w:numPr>
                <w:ilvl w:val="0"/>
                <w:numId w:val="9"/>
              </w:numPr>
              <w:ind w:left="488"/>
            </w:pPr>
            <w:r>
              <w:t>Innovation: continuation of technology plan (importance highlighted in covid)</w:t>
            </w:r>
          </w:p>
          <w:p w14:paraId="3F56457A" w14:textId="77777777" w:rsidR="00421656" w:rsidRDefault="00421656" w:rsidP="007A313E"/>
        </w:tc>
        <w:tc>
          <w:tcPr>
            <w:tcW w:w="576" w:type="dxa"/>
          </w:tcPr>
          <w:p w14:paraId="6BB41FE7" w14:textId="77777777" w:rsidR="00421656" w:rsidRDefault="00421656" w:rsidP="007A313E"/>
        </w:tc>
      </w:tr>
      <w:tr w:rsidR="00421656" w:rsidRPr="008D376D" w14:paraId="4402DA3A"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33FCAF3E" w14:textId="77777777" w:rsidR="00421656" w:rsidRPr="008D376D" w:rsidRDefault="00421656" w:rsidP="007A313E"/>
        </w:tc>
        <w:tc>
          <w:tcPr>
            <w:tcW w:w="7655" w:type="dxa"/>
            <w:tcBorders>
              <w:top w:val="nil"/>
              <w:left w:val="nil"/>
              <w:bottom w:val="nil"/>
              <w:right w:val="nil"/>
            </w:tcBorders>
          </w:tcPr>
          <w:p w14:paraId="7FDB9F3B" w14:textId="77777777" w:rsidR="00421656" w:rsidRDefault="00421656" w:rsidP="007A313E">
            <w:r>
              <w:t xml:space="preserve">Resolution to approve the 2021 Strategic Plan Addendum. </w:t>
            </w:r>
          </w:p>
          <w:p w14:paraId="2778A61A" w14:textId="77777777" w:rsidR="00421656" w:rsidRDefault="00421656" w:rsidP="007A313E">
            <w:r>
              <w:t>Made by: Ken Frey</w:t>
            </w:r>
          </w:p>
          <w:p w14:paraId="5A88FD19" w14:textId="77777777" w:rsidR="00421656" w:rsidRDefault="00421656" w:rsidP="007A313E">
            <w:r>
              <w:t xml:space="preserve">Seconded by: Fred Schiedel </w:t>
            </w:r>
          </w:p>
          <w:p w14:paraId="54629720" w14:textId="77777777" w:rsidR="00421656" w:rsidRDefault="00421656" w:rsidP="007A313E"/>
        </w:tc>
        <w:tc>
          <w:tcPr>
            <w:tcW w:w="1143" w:type="dxa"/>
            <w:gridSpan w:val="2"/>
            <w:tcBorders>
              <w:top w:val="nil"/>
              <w:left w:val="nil"/>
              <w:bottom w:val="nil"/>
              <w:right w:val="nil"/>
            </w:tcBorders>
          </w:tcPr>
          <w:p w14:paraId="654C87CE" w14:textId="77777777" w:rsidR="00421656" w:rsidRPr="008D376D" w:rsidRDefault="00421656" w:rsidP="007A313E">
            <w:r>
              <w:t>Carried</w:t>
            </w:r>
          </w:p>
        </w:tc>
      </w:tr>
      <w:tr w:rsidR="00421656" w:rsidRPr="008D376D" w14:paraId="1A74957E"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2056B37" w14:textId="77777777" w:rsidR="00421656" w:rsidRPr="008D376D" w:rsidRDefault="00421656" w:rsidP="007A313E"/>
        </w:tc>
        <w:tc>
          <w:tcPr>
            <w:tcW w:w="7655" w:type="dxa"/>
            <w:tcBorders>
              <w:top w:val="nil"/>
              <w:left w:val="nil"/>
              <w:bottom w:val="nil"/>
              <w:right w:val="nil"/>
            </w:tcBorders>
          </w:tcPr>
          <w:p w14:paraId="24EECFA2" w14:textId="77777777" w:rsidR="00421656" w:rsidRDefault="00421656" w:rsidP="007A313E">
            <w:r>
              <w:t xml:space="preserve">Human Resources </w:t>
            </w:r>
          </w:p>
          <w:p w14:paraId="78A04B99" w14:textId="77777777" w:rsidR="00421656" w:rsidRDefault="00421656" w:rsidP="007A313E">
            <w:pPr>
              <w:pStyle w:val="ListParagraph"/>
              <w:numPr>
                <w:ilvl w:val="0"/>
                <w:numId w:val="18"/>
              </w:numPr>
              <w:ind w:left="454"/>
            </w:pPr>
            <w:r>
              <w:t>Amy Abbott has resigned her position as Director of Care; personal decision</w:t>
            </w:r>
          </w:p>
          <w:p w14:paraId="388123F2" w14:textId="77777777" w:rsidR="00421656" w:rsidRDefault="00421656" w:rsidP="007A313E">
            <w:pPr>
              <w:pStyle w:val="ListParagraph"/>
              <w:numPr>
                <w:ilvl w:val="0"/>
                <w:numId w:val="18"/>
              </w:numPr>
              <w:ind w:left="454"/>
            </w:pPr>
            <w:r>
              <w:t xml:space="preserve">Difficult to hire for the position; Assistant Director of Care will move into the position temporarily with support from Nursing Consultant </w:t>
            </w:r>
          </w:p>
          <w:p w14:paraId="4D4CBC07" w14:textId="77777777" w:rsidR="00421656" w:rsidRDefault="00421656" w:rsidP="007A313E">
            <w:pPr>
              <w:pStyle w:val="ListParagraph"/>
              <w:ind w:left="454"/>
            </w:pPr>
          </w:p>
        </w:tc>
        <w:tc>
          <w:tcPr>
            <w:tcW w:w="1143" w:type="dxa"/>
            <w:gridSpan w:val="2"/>
            <w:tcBorders>
              <w:top w:val="nil"/>
              <w:left w:val="nil"/>
              <w:bottom w:val="nil"/>
              <w:right w:val="nil"/>
            </w:tcBorders>
          </w:tcPr>
          <w:p w14:paraId="13D62C77" w14:textId="77777777" w:rsidR="00421656" w:rsidRDefault="00421656" w:rsidP="007A313E"/>
        </w:tc>
      </w:tr>
      <w:tr w:rsidR="00421656" w:rsidRPr="008D376D" w14:paraId="777CFF45"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AAD5D8A" w14:textId="77777777" w:rsidR="00421656" w:rsidRPr="008D376D" w:rsidRDefault="00421656" w:rsidP="007A313E"/>
        </w:tc>
        <w:tc>
          <w:tcPr>
            <w:tcW w:w="7655" w:type="dxa"/>
            <w:tcBorders>
              <w:top w:val="nil"/>
              <w:left w:val="nil"/>
              <w:bottom w:val="nil"/>
              <w:right w:val="nil"/>
            </w:tcBorders>
          </w:tcPr>
          <w:p w14:paraId="57EA438F" w14:textId="77777777" w:rsidR="00421656" w:rsidRDefault="00421656" w:rsidP="007A313E">
            <w:r>
              <w:t>Motion to approve the CEO Report for Fairview Mennonite Homes.</w:t>
            </w:r>
          </w:p>
          <w:p w14:paraId="512EA947" w14:textId="77777777" w:rsidR="00421656" w:rsidRDefault="00421656" w:rsidP="007A313E">
            <w:r>
              <w:t>Made by: Jennifer Krotz</w:t>
            </w:r>
          </w:p>
          <w:p w14:paraId="0620EAF4" w14:textId="77777777" w:rsidR="00421656" w:rsidRDefault="00421656" w:rsidP="007A313E">
            <w:r>
              <w:t xml:space="preserve">Seconded by: Nancy Mann </w:t>
            </w:r>
          </w:p>
          <w:p w14:paraId="37E2442B" w14:textId="77777777" w:rsidR="00421656" w:rsidRDefault="00421656" w:rsidP="007A313E"/>
        </w:tc>
        <w:tc>
          <w:tcPr>
            <w:tcW w:w="1143" w:type="dxa"/>
            <w:gridSpan w:val="2"/>
            <w:tcBorders>
              <w:top w:val="nil"/>
              <w:left w:val="nil"/>
              <w:bottom w:val="nil"/>
              <w:right w:val="nil"/>
            </w:tcBorders>
          </w:tcPr>
          <w:p w14:paraId="7E5E01EE" w14:textId="77777777" w:rsidR="00421656" w:rsidRPr="008D376D" w:rsidRDefault="00421656" w:rsidP="007A313E">
            <w:r>
              <w:t>Carried</w:t>
            </w:r>
          </w:p>
        </w:tc>
      </w:tr>
      <w:tr w:rsidR="00421656" w:rsidRPr="001733E2" w14:paraId="40F17741" w14:textId="77777777" w:rsidTr="002E027E">
        <w:tc>
          <w:tcPr>
            <w:tcW w:w="567" w:type="dxa"/>
          </w:tcPr>
          <w:p w14:paraId="1159E4FE" w14:textId="77777777" w:rsidR="00421656" w:rsidRDefault="00421656" w:rsidP="007A313E">
            <w:pPr>
              <w:jc w:val="right"/>
              <w:rPr>
                <w:b/>
              </w:rPr>
            </w:pPr>
            <w:r>
              <w:rPr>
                <w:b/>
              </w:rPr>
              <w:lastRenderedPageBreak/>
              <w:t>7.</w:t>
            </w:r>
          </w:p>
        </w:tc>
        <w:tc>
          <w:tcPr>
            <w:tcW w:w="7655" w:type="dxa"/>
          </w:tcPr>
          <w:p w14:paraId="40B29F8B" w14:textId="77777777" w:rsidR="00421656" w:rsidRPr="001733E2" w:rsidRDefault="00421656" w:rsidP="007A313E">
            <w:pPr>
              <w:rPr>
                <w:b/>
              </w:rPr>
            </w:pPr>
            <w:r>
              <w:rPr>
                <w:b/>
              </w:rPr>
              <w:t>Ontario Health Teams (OHT)</w:t>
            </w:r>
          </w:p>
        </w:tc>
        <w:tc>
          <w:tcPr>
            <w:tcW w:w="1143" w:type="dxa"/>
            <w:gridSpan w:val="2"/>
          </w:tcPr>
          <w:p w14:paraId="1F9F64F9" w14:textId="77777777" w:rsidR="00421656" w:rsidRPr="001733E2" w:rsidRDefault="00421656" w:rsidP="007A313E">
            <w:pPr>
              <w:rPr>
                <w:b/>
              </w:rPr>
            </w:pPr>
          </w:p>
        </w:tc>
      </w:tr>
      <w:tr w:rsidR="00421656" w:rsidRPr="001733E2" w14:paraId="381513BE" w14:textId="77777777" w:rsidTr="002E0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E950B2C" w14:textId="77777777" w:rsidR="00421656" w:rsidRDefault="00421656" w:rsidP="007A313E">
            <w:pPr>
              <w:jc w:val="right"/>
              <w:rPr>
                <w:b/>
              </w:rPr>
            </w:pPr>
          </w:p>
        </w:tc>
        <w:tc>
          <w:tcPr>
            <w:tcW w:w="8222" w:type="dxa"/>
            <w:gridSpan w:val="2"/>
            <w:tcBorders>
              <w:top w:val="nil"/>
              <w:left w:val="nil"/>
              <w:bottom w:val="nil"/>
              <w:right w:val="nil"/>
            </w:tcBorders>
          </w:tcPr>
          <w:p w14:paraId="26DA6D4E" w14:textId="77777777" w:rsidR="00421656" w:rsidRDefault="00421656" w:rsidP="007A313E">
            <w:r>
              <w:t>CND</w:t>
            </w:r>
          </w:p>
          <w:p w14:paraId="24A00668" w14:textId="77777777" w:rsidR="00421656" w:rsidRPr="00DA189F" w:rsidRDefault="00421656" w:rsidP="007A313E">
            <w:pPr>
              <w:pStyle w:val="ListParagraph"/>
              <w:numPr>
                <w:ilvl w:val="0"/>
                <w:numId w:val="8"/>
              </w:numPr>
              <w:ind w:left="488"/>
            </w:pPr>
            <w:r w:rsidRPr="00DA189F">
              <w:t xml:space="preserve">Waterloo </w:t>
            </w:r>
            <w:r>
              <w:t>R</w:t>
            </w:r>
            <w:r w:rsidRPr="00DA189F">
              <w:t>egion first to complete the l</w:t>
            </w:r>
            <w:r>
              <w:t>ong-</w:t>
            </w:r>
            <w:r w:rsidRPr="00DA189F">
              <w:t>t</w:t>
            </w:r>
            <w:r>
              <w:t xml:space="preserve">erm </w:t>
            </w:r>
            <w:r w:rsidRPr="00DA189F">
              <w:t>c</w:t>
            </w:r>
            <w:r>
              <w:t>are</w:t>
            </w:r>
            <w:r w:rsidRPr="00DA189F">
              <w:t xml:space="preserve"> and retirement home vaccinations </w:t>
            </w:r>
          </w:p>
          <w:p w14:paraId="2A2278AF" w14:textId="77777777" w:rsidR="00421656" w:rsidRPr="00B1167E" w:rsidRDefault="00421656" w:rsidP="007A313E">
            <w:pPr>
              <w:pStyle w:val="ListParagraph"/>
              <w:numPr>
                <w:ilvl w:val="0"/>
                <w:numId w:val="8"/>
              </w:numPr>
              <w:ind w:left="488"/>
              <w:rPr>
                <w:b/>
              </w:rPr>
            </w:pPr>
            <w:r>
              <w:t>Hiring an Infection Prevention and Control Practitioner; joint funded; will work from the hospital</w:t>
            </w:r>
          </w:p>
          <w:p w14:paraId="077C8E32" w14:textId="77777777" w:rsidR="00421656" w:rsidRPr="001733E2" w:rsidRDefault="00421656" w:rsidP="007A313E">
            <w:pPr>
              <w:pStyle w:val="ListParagraph"/>
              <w:ind w:left="488"/>
              <w:rPr>
                <w:b/>
              </w:rPr>
            </w:pPr>
          </w:p>
        </w:tc>
        <w:tc>
          <w:tcPr>
            <w:tcW w:w="576" w:type="dxa"/>
            <w:tcBorders>
              <w:top w:val="nil"/>
              <w:left w:val="nil"/>
              <w:bottom w:val="nil"/>
              <w:right w:val="nil"/>
            </w:tcBorders>
          </w:tcPr>
          <w:p w14:paraId="5067C59E" w14:textId="77777777" w:rsidR="00421656" w:rsidRPr="001733E2" w:rsidRDefault="00421656" w:rsidP="007A313E">
            <w:pPr>
              <w:rPr>
                <w:b/>
              </w:rPr>
            </w:pPr>
          </w:p>
        </w:tc>
      </w:tr>
      <w:tr w:rsidR="00421656" w:rsidRPr="001733E2" w14:paraId="46EE517F" w14:textId="77777777" w:rsidTr="002E027E">
        <w:tc>
          <w:tcPr>
            <w:tcW w:w="567" w:type="dxa"/>
          </w:tcPr>
          <w:p w14:paraId="3960BC4A" w14:textId="62265564" w:rsidR="00421656" w:rsidRDefault="002E027E" w:rsidP="007A313E">
            <w:pPr>
              <w:jc w:val="right"/>
              <w:rPr>
                <w:b/>
              </w:rPr>
            </w:pPr>
            <w:r>
              <w:rPr>
                <w:b/>
              </w:rPr>
              <w:t>8</w:t>
            </w:r>
            <w:r w:rsidR="00421656">
              <w:rPr>
                <w:b/>
              </w:rPr>
              <w:t>.</w:t>
            </w:r>
          </w:p>
        </w:tc>
        <w:tc>
          <w:tcPr>
            <w:tcW w:w="7655" w:type="dxa"/>
          </w:tcPr>
          <w:p w14:paraId="4F243022" w14:textId="77777777" w:rsidR="00421656" w:rsidRPr="005A66ED" w:rsidRDefault="00421656" w:rsidP="007A313E">
            <w:pPr>
              <w:rPr>
                <w:b/>
              </w:rPr>
            </w:pPr>
            <w:r>
              <w:rPr>
                <w:b/>
              </w:rPr>
              <w:t xml:space="preserve">Committees  </w:t>
            </w:r>
          </w:p>
        </w:tc>
        <w:tc>
          <w:tcPr>
            <w:tcW w:w="1143" w:type="dxa"/>
            <w:gridSpan w:val="2"/>
          </w:tcPr>
          <w:p w14:paraId="3A576C9B" w14:textId="77777777" w:rsidR="00421656" w:rsidRPr="001733E2" w:rsidRDefault="00421656" w:rsidP="007A313E">
            <w:pPr>
              <w:rPr>
                <w:b/>
              </w:rPr>
            </w:pPr>
          </w:p>
        </w:tc>
      </w:tr>
      <w:tr w:rsidR="00421656" w:rsidRPr="001733E2" w14:paraId="4D6E1E9B" w14:textId="77777777" w:rsidTr="002E027E">
        <w:tc>
          <w:tcPr>
            <w:tcW w:w="567" w:type="dxa"/>
          </w:tcPr>
          <w:p w14:paraId="3FB95126" w14:textId="77777777" w:rsidR="00421656" w:rsidRDefault="00421656" w:rsidP="007A313E">
            <w:pPr>
              <w:jc w:val="right"/>
              <w:rPr>
                <w:b/>
              </w:rPr>
            </w:pPr>
          </w:p>
        </w:tc>
        <w:tc>
          <w:tcPr>
            <w:tcW w:w="7655" w:type="dxa"/>
          </w:tcPr>
          <w:p w14:paraId="436AFABE" w14:textId="77777777" w:rsidR="00421656" w:rsidRPr="00DA189F" w:rsidRDefault="00421656" w:rsidP="007A313E">
            <w:pPr>
              <w:rPr>
                <w:b/>
              </w:rPr>
            </w:pPr>
            <w:r w:rsidRPr="00DA189F">
              <w:rPr>
                <w:b/>
              </w:rPr>
              <w:t xml:space="preserve">Finance Committee  </w:t>
            </w:r>
          </w:p>
          <w:p w14:paraId="7A221FFD" w14:textId="77777777" w:rsidR="00421656" w:rsidRDefault="00421656" w:rsidP="007A313E">
            <w:pPr>
              <w:pStyle w:val="ListParagraph"/>
              <w:numPr>
                <w:ilvl w:val="0"/>
                <w:numId w:val="12"/>
              </w:numPr>
              <w:ind w:left="455"/>
            </w:pPr>
            <w:r>
              <w:t>Meeting on March 10</w:t>
            </w:r>
            <w:r w:rsidRPr="00DA189F">
              <w:rPr>
                <w:vertAlign w:val="superscript"/>
              </w:rPr>
              <w:t>th</w:t>
            </w:r>
            <w:r>
              <w:t xml:space="preserve">, 2021 </w:t>
            </w:r>
          </w:p>
          <w:p w14:paraId="0A322C5E" w14:textId="77777777" w:rsidR="00421656" w:rsidRPr="00B91B68" w:rsidRDefault="00421656" w:rsidP="007A313E"/>
        </w:tc>
        <w:tc>
          <w:tcPr>
            <w:tcW w:w="1143" w:type="dxa"/>
            <w:gridSpan w:val="2"/>
          </w:tcPr>
          <w:p w14:paraId="41DCC493" w14:textId="77777777" w:rsidR="00421656" w:rsidRPr="001733E2" w:rsidRDefault="00421656" w:rsidP="007A313E">
            <w:pPr>
              <w:rPr>
                <w:b/>
              </w:rPr>
            </w:pPr>
          </w:p>
        </w:tc>
      </w:tr>
      <w:tr w:rsidR="00421656" w:rsidRPr="001733E2" w14:paraId="60305CD3" w14:textId="77777777" w:rsidTr="002E027E">
        <w:tc>
          <w:tcPr>
            <w:tcW w:w="567" w:type="dxa"/>
          </w:tcPr>
          <w:p w14:paraId="14990D08" w14:textId="77777777" w:rsidR="00421656" w:rsidRDefault="00421656" w:rsidP="007A313E">
            <w:pPr>
              <w:jc w:val="right"/>
              <w:rPr>
                <w:b/>
              </w:rPr>
            </w:pPr>
          </w:p>
        </w:tc>
        <w:tc>
          <w:tcPr>
            <w:tcW w:w="7655" w:type="dxa"/>
          </w:tcPr>
          <w:p w14:paraId="4E95B4E3" w14:textId="77777777" w:rsidR="00421656" w:rsidRDefault="00421656" w:rsidP="007A313E">
            <w:pPr>
              <w:rPr>
                <w:b/>
              </w:rPr>
            </w:pPr>
            <w:r>
              <w:rPr>
                <w:b/>
              </w:rPr>
              <w:t xml:space="preserve">Nominating Committee  </w:t>
            </w:r>
          </w:p>
          <w:p w14:paraId="60493F28" w14:textId="5B216E9B" w:rsidR="00421656" w:rsidRDefault="005F6DB6" w:rsidP="007A313E">
            <w:pPr>
              <w:pStyle w:val="ListParagraph"/>
              <w:numPr>
                <w:ilvl w:val="0"/>
                <w:numId w:val="14"/>
              </w:numPr>
              <w:ind w:left="455"/>
            </w:pPr>
            <w:r>
              <w:t>Bob Shantz will complete his third - three-year tenure in June 2021</w:t>
            </w:r>
            <w:r w:rsidR="00421656">
              <w:t xml:space="preserve"> </w:t>
            </w:r>
          </w:p>
          <w:p w14:paraId="7508C170" w14:textId="77777777" w:rsidR="00421656" w:rsidRDefault="00421656" w:rsidP="007A313E">
            <w:pPr>
              <w:pStyle w:val="ListParagraph"/>
              <w:numPr>
                <w:ilvl w:val="0"/>
                <w:numId w:val="14"/>
              </w:numPr>
              <w:ind w:left="454"/>
            </w:pPr>
            <w:r>
              <w:t xml:space="preserve">Reviewed application; Brent Horst will be presented as candidate at the Annual General Meeting (June) </w:t>
            </w:r>
          </w:p>
          <w:p w14:paraId="6BF1D2B5" w14:textId="77777777" w:rsidR="00421656" w:rsidRPr="00546A33" w:rsidRDefault="00421656" w:rsidP="007A313E">
            <w:pPr>
              <w:pStyle w:val="ListParagraph"/>
              <w:ind w:left="455"/>
              <w:rPr>
                <w:b/>
              </w:rPr>
            </w:pPr>
          </w:p>
        </w:tc>
        <w:tc>
          <w:tcPr>
            <w:tcW w:w="1143" w:type="dxa"/>
            <w:gridSpan w:val="2"/>
          </w:tcPr>
          <w:p w14:paraId="372D4EAF" w14:textId="77777777" w:rsidR="00421656" w:rsidRPr="001733E2" w:rsidRDefault="00421656" w:rsidP="007A313E">
            <w:pPr>
              <w:rPr>
                <w:b/>
              </w:rPr>
            </w:pPr>
          </w:p>
        </w:tc>
      </w:tr>
      <w:tr w:rsidR="00421656" w:rsidRPr="001733E2" w14:paraId="1AF6AE40" w14:textId="77777777" w:rsidTr="002E027E">
        <w:tc>
          <w:tcPr>
            <w:tcW w:w="567" w:type="dxa"/>
          </w:tcPr>
          <w:p w14:paraId="3A65EEE8" w14:textId="5E6BD72E" w:rsidR="00421656" w:rsidRDefault="002E027E" w:rsidP="007A313E">
            <w:pPr>
              <w:jc w:val="right"/>
              <w:rPr>
                <w:b/>
              </w:rPr>
            </w:pPr>
            <w:r>
              <w:rPr>
                <w:b/>
              </w:rPr>
              <w:t>9</w:t>
            </w:r>
            <w:r w:rsidR="00421656">
              <w:rPr>
                <w:b/>
              </w:rPr>
              <w:t>.</w:t>
            </w:r>
          </w:p>
        </w:tc>
        <w:tc>
          <w:tcPr>
            <w:tcW w:w="7655" w:type="dxa"/>
          </w:tcPr>
          <w:p w14:paraId="738B1577" w14:textId="77777777" w:rsidR="00421656" w:rsidRPr="005A66ED" w:rsidRDefault="00421656" w:rsidP="007A313E">
            <w:pPr>
              <w:rPr>
                <w:b/>
              </w:rPr>
            </w:pPr>
            <w:r w:rsidRPr="005A66ED">
              <w:rPr>
                <w:b/>
              </w:rPr>
              <w:t>Lightening Round</w:t>
            </w:r>
          </w:p>
        </w:tc>
        <w:tc>
          <w:tcPr>
            <w:tcW w:w="1143" w:type="dxa"/>
            <w:gridSpan w:val="2"/>
          </w:tcPr>
          <w:p w14:paraId="39C3789B" w14:textId="77777777" w:rsidR="00421656" w:rsidRPr="001733E2" w:rsidRDefault="00421656" w:rsidP="007A313E">
            <w:pPr>
              <w:rPr>
                <w:b/>
              </w:rPr>
            </w:pPr>
          </w:p>
        </w:tc>
      </w:tr>
      <w:tr w:rsidR="00421656" w:rsidRPr="008D376D" w14:paraId="0D8CEA91" w14:textId="77777777" w:rsidTr="002E027E">
        <w:tc>
          <w:tcPr>
            <w:tcW w:w="567" w:type="dxa"/>
          </w:tcPr>
          <w:p w14:paraId="04877BDC" w14:textId="77777777" w:rsidR="00421656" w:rsidRDefault="00421656" w:rsidP="007A313E">
            <w:pPr>
              <w:jc w:val="right"/>
            </w:pPr>
          </w:p>
        </w:tc>
        <w:tc>
          <w:tcPr>
            <w:tcW w:w="8222" w:type="dxa"/>
            <w:gridSpan w:val="2"/>
          </w:tcPr>
          <w:p w14:paraId="5CA759A6" w14:textId="77777777" w:rsidR="00421656" w:rsidRDefault="00421656" w:rsidP="007A313E">
            <w:pPr>
              <w:rPr>
                <w:rFonts w:cs="Arial"/>
              </w:rPr>
            </w:pPr>
            <w:r>
              <w:rPr>
                <w:rFonts w:cs="Arial"/>
              </w:rPr>
              <w:t xml:space="preserve">Ken Frey: no comment </w:t>
            </w:r>
          </w:p>
          <w:p w14:paraId="1B270E06" w14:textId="77777777" w:rsidR="00421656" w:rsidRDefault="00421656" w:rsidP="007A313E">
            <w:pPr>
              <w:rPr>
                <w:rFonts w:cs="Arial"/>
              </w:rPr>
            </w:pPr>
            <w:r>
              <w:rPr>
                <w:rFonts w:cs="Arial"/>
              </w:rPr>
              <w:t xml:space="preserve">Ed Nowak: encouraged by new leaders in the organization who have risen to the challenge </w:t>
            </w:r>
          </w:p>
          <w:p w14:paraId="4451B20E" w14:textId="77777777" w:rsidR="00421656" w:rsidRDefault="00421656" w:rsidP="007A313E">
            <w:pPr>
              <w:rPr>
                <w:rFonts w:cs="Arial"/>
              </w:rPr>
            </w:pPr>
            <w:r>
              <w:rPr>
                <w:rFonts w:cs="Arial"/>
              </w:rPr>
              <w:t xml:space="preserve">Nancy Mann: encouraged by the positive financials </w:t>
            </w:r>
          </w:p>
          <w:p w14:paraId="0D288D91" w14:textId="77777777" w:rsidR="00421656" w:rsidRDefault="00421656" w:rsidP="007A313E">
            <w:pPr>
              <w:rPr>
                <w:rFonts w:cs="Arial"/>
              </w:rPr>
            </w:pPr>
            <w:r>
              <w:rPr>
                <w:rFonts w:cs="Arial"/>
              </w:rPr>
              <w:t>Ruth Konrad: excited to hear about building project updates; congratulations to co-chairs</w:t>
            </w:r>
          </w:p>
          <w:p w14:paraId="67CBBC47" w14:textId="77777777" w:rsidR="00421656" w:rsidRDefault="00421656" w:rsidP="007A313E">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xml:space="preserve">: pleased to see the implementation of rapid test program </w:t>
            </w:r>
          </w:p>
          <w:p w14:paraId="0E02F060" w14:textId="77777777" w:rsidR="00421656" w:rsidRDefault="00421656" w:rsidP="007A313E">
            <w:pPr>
              <w:rPr>
                <w:rFonts w:cs="Arial"/>
              </w:rPr>
            </w:pPr>
            <w:r w:rsidRPr="00C36708">
              <w:rPr>
                <w:rFonts w:cs="Arial"/>
              </w:rPr>
              <w:t xml:space="preserve">Brent Martin: </w:t>
            </w:r>
            <w:r>
              <w:rPr>
                <w:rFonts w:cs="Arial"/>
              </w:rPr>
              <w:t xml:space="preserve">pleased with budget for the upcoming year </w:t>
            </w:r>
          </w:p>
          <w:p w14:paraId="21CC3AAA" w14:textId="77777777" w:rsidR="00421656" w:rsidRDefault="00421656" w:rsidP="007A313E">
            <w:pPr>
              <w:rPr>
                <w:rFonts w:cs="Arial"/>
              </w:rPr>
            </w:pPr>
            <w:r>
              <w:rPr>
                <w:rFonts w:cs="Arial"/>
              </w:rPr>
              <w:t xml:space="preserve">Erna Koning: congratulations to Fundraising Co-Chairs  </w:t>
            </w:r>
          </w:p>
          <w:p w14:paraId="32F3508B" w14:textId="77777777" w:rsidR="00421656" w:rsidRPr="00104023" w:rsidRDefault="00421656" w:rsidP="007A313E">
            <w:pPr>
              <w:rPr>
                <w:rFonts w:cs="Arial"/>
              </w:rPr>
            </w:pPr>
            <w:r w:rsidRPr="00104023">
              <w:rPr>
                <w:rFonts w:cs="Arial"/>
              </w:rPr>
              <w:t xml:space="preserve">Jennifer Krotz: </w:t>
            </w:r>
            <w:r>
              <w:rPr>
                <w:rFonts w:cs="Arial"/>
              </w:rPr>
              <w:t xml:space="preserve">congratulations to Nominating Committee </w:t>
            </w:r>
          </w:p>
          <w:p w14:paraId="3B65B498" w14:textId="77777777" w:rsidR="00421656" w:rsidRDefault="00421656" w:rsidP="007A313E">
            <w:pPr>
              <w:rPr>
                <w:rFonts w:cs="Arial"/>
              </w:rPr>
            </w:pPr>
            <w:r>
              <w:rPr>
                <w:rFonts w:cs="Arial"/>
              </w:rPr>
              <w:t xml:space="preserve">John Shantz: Congratulations to Nancy and the Nominating Committee </w:t>
            </w:r>
          </w:p>
          <w:p w14:paraId="47CE0BBA" w14:textId="77777777" w:rsidR="00421656" w:rsidRPr="0081311D" w:rsidRDefault="00421656" w:rsidP="007A313E">
            <w:pPr>
              <w:rPr>
                <w:rFonts w:cs="Arial"/>
              </w:rPr>
            </w:pPr>
            <w:r w:rsidRPr="0081311D">
              <w:rPr>
                <w:rFonts w:cs="Arial"/>
              </w:rPr>
              <w:t xml:space="preserve">Bob Shantz: gratitude to </w:t>
            </w:r>
            <w:r>
              <w:rPr>
                <w:rFonts w:cs="Arial"/>
              </w:rPr>
              <w:t xml:space="preserve">Fred and the Building Committee for moving project forward </w:t>
            </w:r>
          </w:p>
          <w:p w14:paraId="46A4B69C" w14:textId="77777777" w:rsidR="00421656" w:rsidRPr="000932B9" w:rsidRDefault="00421656" w:rsidP="007A313E">
            <w:pPr>
              <w:rPr>
                <w:rFonts w:cs="Arial"/>
              </w:rPr>
            </w:pPr>
            <w:r w:rsidRPr="000932B9">
              <w:rPr>
                <w:rFonts w:cs="Arial"/>
              </w:rPr>
              <w:t xml:space="preserve">Elaine Shantz: </w:t>
            </w:r>
            <w:r>
              <w:rPr>
                <w:rFonts w:cs="Arial"/>
              </w:rPr>
              <w:t xml:space="preserve">reflection of outbreak at Parkwood; importance of being honest; stayed true to the values </w:t>
            </w:r>
          </w:p>
          <w:p w14:paraId="37FE68EC" w14:textId="77777777" w:rsidR="00421656" w:rsidRDefault="00421656" w:rsidP="007A313E">
            <w:pPr>
              <w:rPr>
                <w:rFonts w:cs="Arial"/>
              </w:rPr>
            </w:pPr>
            <w:r>
              <w:rPr>
                <w:rFonts w:cs="Arial"/>
              </w:rPr>
              <w:t xml:space="preserve">Marion Good: thank you for the discussion, and the important decisions made this evening; Board is proud of the leaders and support </w:t>
            </w:r>
          </w:p>
          <w:p w14:paraId="360BEEF1" w14:textId="77777777" w:rsidR="00421656" w:rsidRPr="00FA67A6" w:rsidRDefault="00421656" w:rsidP="007A313E">
            <w:pPr>
              <w:rPr>
                <w:rFonts w:cs="Arial"/>
              </w:rPr>
            </w:pPr>
          </w:p>
        </w:tc>
        <w:tc>
          <w:tcPr>
            <w:tcW w:w="576" w:type="dxa"/>
          </w:tcPr>
          <w:p w14:paraId="02DA58CA" w14:textId="77777777" w:rsidR="00421656" w:rsidRPr="008D376D" w:rsidRDefault="00421656" w:rsidP="007A313E"/>
        </w:tc>
      </w:tr>
      <w:tr w:rsidR="00421656" w:rsidRPr="008D376D" w14:paraId="61638797" w14:textId="77777777" w:rsidTr="002E027E">
        <w:tc>
          <w:tcPr>
            <w:tcW w:w="567" w:type="dxa"/>
          </w:tcPr>
          <w:p w14:paraId="720F8475" w14:textId="77777777" w:rsidR="00421656" w:rsidRPr="00E36A01" w:rsidRDefault="00421656" w:rsidP="007A313E">
            <w:pPr>
              <w:jc w:val="right"/>
              <w:rPr>
                <w:b/>
              </w:rPr>
            </w:pPr>
            <w:r>
              <w:rPr>
                <w:b/>
              </w:rPr>
              <w:t>11.</w:t>
            </w:r>
          </w:p>
        </w:tc>
        <w:tc>
          <w:tcPr>
            <w:tcW w:w="7655" w:type="dxa"/>
          </w:tcPr>
          <w:p w14:paraId="58596DCB" w14:textId="77777777" w:rsidR="00421656" w:rsidRPr="00E36A01" w:rsidRDefault="00421656" w:rsidP="007A313E">
            <w:pPr>
              <w:rPr>
                <w:b/>
              </w:rPr>
            </w:pPr>
            <w:r w:rsidRPr="00E36A01">
              <w:rPr>
                <w:b/>
              </w:rPr>
              <w:t xml:space="preserve">Motion to Adjourn </w:t>
            </w:r>
          </w:p>
          <w:p w14:paraId="79D5F729" w14:textId="77777777" w:rsidR="00421656" w:rsidRDefault="00421656" w:rsidP="007A313E">
            <w:r w:rsidRPr="00B74041">
              <w:t>Motion to adjourn meeting at</w:t>
            </w:r>
            <w:r>
              <w:t xml:space="preserve"> 8:46 p.m.</w:t>
            </w:r>
            <w:r w:rsidRPr="00B74041">
              <w:t xml:space="preserve"> </w:t>
            </w:r>
          </w:p>
          <w:p w14:paraId="2077C7BF" w14:textId="77777777" w:rsidR="00421656" w:rsidRDefault="00421656" w:rsidP="007A313E">
            <w:r>
              <w:t>M</w:t>
            </w:r>
            <w:r w:rsidRPr="00B74041">
              <w:t>ade by</w:t>
            </w:r>
            <w:r>
              <w:t>:</w:t>
            </w:r>
            <w:r w:rsidRPr="00B74041">
              <w:t xml:space="preserve"> </w:t>
            </w:r>
            <w:r>
              <w:t xml:space="preserve">Bob Shantz </w:t>
            </w:r>
          </w:p>
          <w:p w14:paraId="2E36BAF0" w14:textId="77777777" w:rsidR="00421656" w:rsidRDefault="00421656" w:rsidP="007A313E">
            <w:r w:rsidRPr="00B74041">
              <w:t>Seconded by</w:t>
            </w:r>
            <w:r>
              <w:t>: Ruth Konrad</w:t>
            </w:r>
          </w:p>
          <w:p w14:paraId="04AE46C8" w14:textId="77777777" w:rsidR="00421656" w:rsidRDefault="00421656" w:rsidP="007A313E"/>
        </w:tc>
        <w:tc>
          <w:tcPr>
            <w:tcW w:w="1143" w:type="dxa"/>
            <w:gridSpan w:val="2"/>
          </w:tcPr>
          <w:p w14:paraId="2CDE25F9" w14:textId="77777777" w:rsidR="00421656" w:rsidRPr="008D376D" w:rsidRDefault="00421656" w:rsidP="007A313E">
            <w:r>
              <w:t>Carried</w:t>
            </w:r>
          </w:p>
        </w:tc>
      </w:tr>
    </w:tbl>
    <w:tbl>
      <w:tblPr>
        <w:tblW w:w="9464" w:type="dxa"/>
        <w:tblLook w:val="04A0" w:firstRow="1" w:lastRow="0" w:firstColumn="1" w:lastColumn="0" w:noHBand="0" w:noVBand="1"/>
      </w:tblPr>
      <w:tblGrid>
        <w:gridCol w:w="9464"/>
      </w:tblGrid>
      <w:tr w:rsidR="00421656" w:rsidRPr="00583D5E" w14:paraId="660DCE4D" w14:textId="77777777" w:rsidTr="007A313E">
        <w:tc>
          <w:tcPr>
            <w:tcW w:w="9464" w:type="dxa"/>
            <w:shd w:val="clear" w:color="auto" w:fill="auto"/>
          </w:tcPr>
          <w:p w14:paraId="4255864B" w14:textId="77777777" w:rsidR="00421656" w:rsidRPr="00583D5E" w:rsidRDefault="00421656" w:rsidP="007A313E">
            <w:pPr>
              <w:pStyle w:val="NoSpacing"/>
              <w:rPr>
                <w:rFonts w:cs="Arial"/>
              </w:rPr>
            </w:pPr>
          </w:p>
        </w:tc>
      </w:tr>
    </w:tbl>
    <w:p w14:paraId="616694F3" w14:textId="77777777" w:rsidR="00EF5223" w:rsidRDefault="00EF5223">
      <w:r>
        <w:br w:type="page"/>
      </w:r>
    </w:p>
    <w:tbl>
      <w:tblPr>
        <w:tblW w:w="9464" w:type="dxa"/>
        <w:tblLook w:val="04A0" w:firstRow="1" w:lastRow="0" w:firstColumn="1" w:lastColumn="0" w:noHBand="0" w:noVBand="1"/>
      </w:tblPr>
      <w:tblGrid>
        <w:gridCol w:w="489"/>
        <w:gridCol w:w="4129"/>
        <w:gridCol w:w="4846"/>
      </w:tblGrid>
      <w:tr w:rsidR="00421656" w:rsidRPr="00583D5E" w14:paraId="166469B4" w14:textId="77777777" w:rsidTr="007A313E">
        <w:tc>
          <w:tcPr>
            <w:tcW w:w="9464" w:type="dxa"/>
            <w:gridSpan w:val="3"/>
            <w:shd w:val="clear" w:color="auto" w:fill="auto"/>
          </w:tcPr>
          <w:p w14:paraId="3AB03EC2" w14:textId="2757766A" w:rsidR="00421656" w:rsidRPr="00B379DD" w:rsidRDefault="00421656" w:rsidP="007A313E">
            <w:pPr>
              <w:pStyle w:val="NoSpacing"/>
              <w:spacing w:line="259" w:lineRule="auto"/>
              <w:rPr>
                <w:rFonts w:cs="Arial"/>
                <w:b/>
              </w:rPr>
            </w:pPr>
            <w:r>
              <w:rPr>
                <w:rFonts w:cs="Arial"/>
                <w:b/>
              </w:rPr>
              <w:lastRenderedPageBreak/>
              <w:t xml:space="preserve">2021 Dates to Remember </w:t>
            </w:r>
          </w:p>
        </w:tc>
      </w:tr>
      <w:tr w:rsidR="00421656" w:rsidRPr="00583D5E" w14:paraId="7EB2EBAB" w14:textId="77777777" w:rsidTr="007A313E">
        <w:tc>
          <w:tcPr>
            <w:tcW w:w="489" w:type="dxa"/>
            <w:shd w:val="clear" w:color="auto" w:fill="auto"/>
          </w:tcPr>
          <w:p w14:paraId="2537CDF9" w14:textId="77777777" w:rsidR="00421656" w:rsidRPr="00583D5E" w:rsidRDefault="00421656" w:rsidP="007A313E">
            <w:pPr>
              <w:pStyle w:val="NoSpacing"/>
              <w:rPr>
                <w:rFonts w:cs="Arial"/>
                <w:sz w:val="24"/>
                <w:szCs w:val="24"/>
              </w:rPr>
            </w:pPr>
          </w:p>
        </w:tc>
        <w:tc>
          <w:tcPr>
            <w:tcW w:w="4129" w:type="dxa"/>
            <w:shd w:val="clear" w:color="auto" w:fill="auto"/>
          </w:tcPr>
          <w:p w14:paraId="68E58A0B" w14:textId="77777777" w:rsidR="00421656" w:rsidRDefault="00421656" w:rsidP="007A313E">
            <w:pPr>
              <w:pStyle w:val="ListParagraph"/>
              <w:spacing w:after="0" w:line="276" w:lineRule="auto"/>
              <w:ind w:left="0"/>
              <w:rPr>
                <w:b/>
              </w:rPr>
            </w:pPr>
            <w:r>
              <w:rPr>
                <w:b/>
              </w:rPr>
              <w:t>Thursday, March 25</w:t>
            </w:r>
            <w:r w:rsidRPr="00B379DD">
              <w:rPr>
                <w:b/>
                <w:vertAlign w:val="superscript"/>
              </w:rPr>
              <w:t>th</w:t>
            </w:r>
            <w:r>
              <w:rPr>
                <w:b/>
              </w:rPr>
              <w:t>, 2021</w:t>
            </w:r>
          </w:p>
          <w:p w14:paraId="48EDB7DD" w14:textId="77777777" w:rsidR="00421656" w:rsidRDefault="00421656" w:rsidP="007A313E">
            <w:pPr>
              <w:pStyle w:val="ListParagraph"/>
              <w:spacing w:after="0" w:line="276" w:lineRule="auto"/>
              <w:ind w:left="0"/>
              <w:rPr>
                <w:b/>
              </w:rPr>
            </w:pPr>
            <w:r>
              <w:rPr>
                <w:b/>
              </w:rPr>
              <w:t>Thursday, April 22</w:t>
            </w:r>
            <w:r w:rsidRPr="00B379DD">
              <w:rPr>
                <w:b/>
                <w:vertAlign w:val="superscript"/>
              </w:rPr>
              <w:t>nd</w:t>
            </w:r>
            <w:r>
              <w:rPr>
                <w:b/>
              </w:rPr>
              <w:t>, 2021</w:t>
            </w:r>
          </w:p>
          <w:p w14:paraId="62B37A64" w14:textId="77777777" w:rsidR="00421656" w:rsidRDefault="00421656" w:rsidP="007A313E">
            <w:pPr>
              <w:pStyle w:val="ListParagraph"/>
              <w:spacing w:after="0" w:line="276" w:lineRule="auto"/>
              <w:ind w:left="0"/>
              <w:rPr>
                <w:b/>
              </w:rPr>
            </w:pPr>
            <w:r>
              <w:rPr>
                <w:b/>
              </w:rPr>
              <w:t>Thursday, May 27</w:t>
            </w:r>
            <w:r w:rsidRPr="00B379DD">
              <w:rPr>
                <w:b/>
                <w:vertAlign w:val="superscript"/>
              </w:rPr>
              <w:t>th</w:t>
            </w:r>
            <w:r>
              <w:rPr>
                <w:b/>
              </w:rPr>
              <w:t>, 2021</w:t>
            </w:r>
          </w:p>
          <w:p w14:paraId="1A6B37C1" w14:textId="77777777" w:rsidR="00421656" w:rsidRDefault="00421656" w:rsidP="007A313E">
            <w:pPr>
              <w:pStyle w:val="ListParagraph"/>
              <w:spacing w:after="0" w:line="276" w:lineRule="auto"/>
              <w:ind w:left="0"/>
              <w:rPr>
                <w:b/>
              </w:rPr>
            </w:pPr>
            <w:r>
              <w:rPr>
                <w:b/>
              </w:rPr>
              <w:t xml:space="preserve">June </w:t>
            </w:r>
          </w:p>
          <w:p w14:paraId="1E46B065" w14:textId="77777777" w:rsidR="00421656" w:rsidRDefault="00421656" w:rsidP="007A313E">
            <w:pPr>
              <w:pStyle w:val="ListParagraph"/>
              <w:spacing w:after="0" w:line="276" w:lineRule="auto"/>
              <w:ind w:left="0"/>
              <w:rPr>
                <w:b/>
              </w:rPr>
            </w:pPr>
            <w:r>
              <w:rPr>
                <w:b/>
              </w:rPr>
              <w:t>Thursday, June 24</w:t>
            </w:r>
            <w:r w:rsidRPr="00B379DD">
              <w:rPr>
                <w:b/>
                <w:vertAlign w:val="superscript"/>
              </w:rPr>
              <w:t>th</w:t>
            </w:r>
            <w:r>
              <w:rPr>
                <w:b/>
              </w:rPr>
              <w:t>, 2021</w:t>
            </w:r>
          </w:p>
          <w:p w14:paraId="18E9DEE5" w14:textId="77777777" w:rsidR="00421656" w:rsidRDefault="00421656" w:rsidP="007A313E">
            <w:pPr>
              <w:pStyle w:val="ListParagraph"/>
              <w:spacing w:after="0" w:line="276" w:lineRule="auto"/>
              <w:ind w:left="0"/>
              <w:rPr>
                <w:b/>
              </w:rPr>
            </w:pPr>
            <w:r>
              <w:rPr>
                <w:b/>
              </w:rPr>
              <w:t>Thursday, September 23</w:t>
            </w:r>
            <w:r w:rsidRPr="000E32C6">
              <w:rPr>
                <w:b/>
                <w:vertAlign w:val="superscript"/>
              </w:rPr>
              <w:t>rd</w:t>
            </w:r>
            <w:r>
              <w:rPr>
                <w:b/>
              </w:rPr>
              <w:t>, 2021</w:t>
            </w:r>
          </w:p>
          <w:p w14:paraId="5F18C69D" w14:textId="77777777" w:rsidR="00421656" w:rsidRDefault="00421656" w:rsidP="007A313E">
            <w:pPr>
              <w:pStyle w:val="ListParagraph"/>
              <w:spacing w:after="0" w:line="276" w:lineRule="auto"/>
              <w:ind w:left="0"/>
              <w:rPr>
                <w:b/>
              </w:rPr>
            </w:pPr>
            <w:r>
              <w:rPr>
                <w:b/>
              </w:rPr>
              <w:t>Thursday, October 28</w:t>
            </w:r>
            <w:r w:rsidRPr="000E32C6">
              <w:rPr>
                <w:b/>
                <w:vertAlign w:val="superscript"/>
              </w:rPr>
              <w:t>th</w:t>
            </w:r>
            <w:r>
              <w:rPr>
                <w:b/>
              </w:rPr>
              <w:t>, 2021</w:t>
            </w:r>
          </w:p>
          <w:p w14:paraId="5488638E" w14:textId="77777777" w:rsidR="00421656" w:rsidRDefault="00421656" w:rsidP="007A313E">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0F60155B" w14:textId="77777777" w:rsidR="00421656" w:rsidRDefault="00421656" w:rsidP="007A313E">
            <w:pPr>
              <w:pStyle w:val="NoSpacing"/>
              <w:spacing w:line="276" w:lineRule="auto"/>
              <w:rPr>
                <w:rFonts w:cs="Arial"/>
              </w:rPr>
            </w:pPr>
            <w:r>
              <w:rPr>
                <w:rFonts w:cs="Arial"/>
              </w:rPr>
              <w:t>Board Meeting</w:t>
            </w:r>
          </w:p>
          <w:p w14:paraId="74200492" w14:textId="77777777" w:rsidR="00421656" w:rsidRDefault="00421656" w:rsidP="007A313E">
            <w:pPr>
              <w:pStyle w:val="NoSpacing"/>
              <w:spacing w:line="276" w:lineRule="auto"/>
              <w:rPr>
                <w:rFonts w:cs="Arial"/>
              </w:rPr>
            </w:pPr>
            <w:r>
              <w:rPr>
                <w:rFonts w:cs="Arial"/>
              </w:rPr>
              <w:t>Board Meeting</w:t>
            </w:r>
          </w:p>
          <w:p w14:paraId="0B5C3DF1" w14:textId="77777777" w:rsidR="00421656" w:rsidRDefault="00421656" w:rsidP="007A313E">
            <w:pPr>
              <w:pStyle w:val="NoSpacing"/>
              <w:spacing w:line="276" w:lineRule="auto"/>
              <w:rPr>
                <w:rFonts w:cs="Arial"/>
              </w:rPr>
            </w:pPr>
            <w:r>
              <w:rPr>
                <w:rFonts w:cs="Arial"/>
              </w:rPr>
              <w:t>Board Meeting</w:t>
            </w:r>
          </w:p>
          <w:p w14:paraId="6CC1056A" w14:textId="77777777" w:rsidR="00421656" w:rsidRDefault="00421656" w:rsidP="007A313E">
            <w:pPr>
              <w:pStyle w:val="NoSpacing"/>
              <w:spacing w:line="276" w:lineRule="auto"/>
              <w:rPr>
                <w:rFonts w:cs="Arial"/>
              </w:rPr>
            </w:pPr>
            <w:r>
              <w:rPr>
                <w:rFonts w:cs="Arial"/>
              </w:rPr>
              <w:t>Annual General Meeting</w:t>
            </w:r>
          </w:p>
          <w:p w14:paraId="43F99C8F" w14:textId="77777777" w:rsidR="00421656" w:rsidRDefault="00421656" w:rsidP="007A313E">
            <w:pPr>
              <w:pStyle w:val="NoSpacing"/>
              <w:spacing w:line="276" w:lineRule="auto"/>
              <w:rPr>
                <w:rFonts w:cs="Arial"/>
              </w:rPr>
            </w:pPr>
            <w:r>
              <w:rPr>
                <w:rFonts w:cs="Arial"/>
              </w:rPr>
              <w:t>Board Meeting</w:t>
            </w:r>
          </w:p>
          <w:p w14:paraId="59F7E6E6" w14:textId="77777777" w:rsidR="00421656" w:rsidRDefault="00421656" w:rsidP="007A313E">
            <w:pPr>
              <w:pStyle w:val="NoSpacing"/>
              <w:spacing w:line="276" w:lineRule="auto"/>
              <w:rPr>
                <w:rFonts w:cs="Arial"/>
              </w:rPr>
            </w:pPr>
            <w:r>
              <w:rPr>
                <w:rFonts w:cs="Arial"/>
              </w:rPr>
              <w:t>Board Meeting</w:t>
            </w:r>
          </w:p>
          <w:p w14:paraId="1661F44D" w14:textId="77777777" w:rsidR="00421656" w:rsidRDefault="00421656" w:rsidP="007A313E">
            <w:pPr>
              <w:pStyle w:val="NoSpacing"/>
              <w:spacing w:line="276" w:lineRule="auto"/>
              <w:rPr>
                <w:rFonts w:cs="Arial"/>
              </w:rPr>
            </w:pPr>
            <w:r>
              <w:rPr>
                <w:rFonts w:cs="Arial"/>
              </w:rPr>
              <w:t>Board Meeting</w:t>
            </w:r>
          </w:p>
          <w:p w14:paraId="46E5F348" w14:textId="77777777" w:rsidR="00421656" w:rsidRPr="000E32C6" w:rsidRDefault="00421656" w:rsidP="007A313E">
            <w:pPr>
              <w:pStyle w:val="NoSpacing"/>
              <w:spacing w:line="276" w:lineRule="auto"/>
              <w:rPr>
                <w:rFonts w:cs="Arial"/>
                <w:b/>
              </w:rPr>
            </w:pPr>
            <w:r>
              <w:rPr>
                <w:rFonts w:cs="Arial"/>
              </w:rPr>
              <w:t>Board Meeting</w:t>
            </w:r>
          </w:p>
        </w:tc>
      </w:tr>
      <w:tr w:rsidR="00421656" w:rsidRPr="00583D5E" w14:paraId="7E40BE17" w14:textId="77777777" w:rsidTr="007A313E">
        <w:tc>
          <w:tcPr>
            <w:tcW w:w="489" w:type="dxa"/>
            <w:shd w:val="clear" w:color="auto" w:fill="auto"/>
          </w:tcPr>
          <w:p w14:paraId="3107E925" w14:textId="77777777" w:rsidR="00421656" w:rsidRPr="00583D5E" w:rsidRDefault="00421656" w:rsidP="007A313E">
            <w:pPr>
              <w:pStyle w:val="NoSpacing"/>
              <w:rPr>
                <w:rFonts w:cs="Arial"/>
                <w:sz w:val="24"/>
                <w:szCs w:val="24"/>
              </w:rPr>
            </w:pPr>
          </w:p>
        </w:tc>
        <w:tc>
          <w:tcPr>
            <w:tcW w:w="4129" w:type="dxa"/>
            <w:shd w:val="clear" w:color="auto" w:fill="auto"/>
          </w:tcPr>
          <w:p w14:paraId="17880B2F" w14:textId="77777777" w:rsidR="00421656" w:rsidRDefault="00421656" w:rsidP="007A313E">
            <w:pPr>
              <w:pStyle w:val="ListParagraph"/>
              <w:spacing w:after="0" w:line="276" w:lineRule="auto"/>
              <w:ind w:left="0"/>
              <w:rPr>
                <w:b/>
              </w:rPr>
            </w:pPr>
          </w:p>
        </w:tc>
        <w:tc>
          <w:tcPr>
            <w:tcW w:w="4846" w:type="dxa"/>
            <w:shd w:val="clear" w:color="auto" w:fill="auto"/>
          </w:tcPr>
          <w:p w14:paraId="5921BC46" w14:textId="77777777" w:rsidR="00421656" w:rsidRDefault="00421656" w:rsidP="007A313E">
            <w:pPr>
              <w:pStyle w:val="NoSpacing"/>
              <w:spacing w:line="259" w:lineRule="auto"/>
              <w:rPr>
                <w:rFonts w:cs="Arial"/>
              </w:rPr>
            </w:pPr>
          </w:p>
        </w:tc>
      </w:tr>
    </w:tbl>
    <w:p w14:paraId="14C97171" w14:textId="77777777" w:rsidR="00421656" w:rsidRDefault="00421656" w:rsidP="00421656">
      <w:pPr>
        <w:spacing w:after="0"/>
      </w:pPr>
    </w:p>
    <w:p w14:paraId="0F11C3E9" w14:textId="77777777" w:rsidR="00421656" w:rsidRDefault="00421656" w:rsidP="00421656">
      <w:pPr>
        <w:spacing w:after="0"/>
      </w:pPr>
      <w:r>
        <w:t>CEO in Camera</w:t>
      </w:r>
    </w:p>
    <w:p w14:paraId="0B5BADAF" w14:textId="376D2351" w:rsidR="00421656" w:rsidRDefault="00421656" w:rsidP="007D1824">
      <w:pPr>
        <w:spacing w:after="0"/>
      </w:pPr>
      <w:r>
        <w:t>Board in Camera</w:t>
      </w:r>
    </w:p>
    <w:p w14:paraId="70F0A99F" w14:textId="5BA838BD" w:rsidR="00EF5223" w:rsidRDefault="00EF5223">
      <w:r>
        <w:br w:type="page"/>
      </w:r>
    </w:p>
    <w:p w14:paraId="663AA0C8" w14:textId="77777777" w:rsidR="00EF5223" w:rsidRPr="00983F2D" w:rsidRDefault="00EF5223" w:rsidP="00EF5223">
      <w:pPr>
        <w:pStyle w:val="NoSpacing"/>
        <w:jc w:val="center"/>
        <w:rPr>
          <w:rFonts w:cstheme="minorHAnsi"/>
          <w:b/>
          <w:sz w:val="28"/>
          <w:szCs w:val="28"/>
        </w:rPr>
      </w:pPr>
      <w:r w:rsidRPr="00983F2D">
        <w:rPr>
          <w:rFonts w:cstheme="minorHAnsi"/>
          <w:b/>
          <w:sz w:val="28"/>
          <w:szCs w:val="28"/>
        </w:rPr>
        <w:lastRenderedPageBreak/>
        <w:t>Chief Executive Officer (CEO) Board Report</w:t>
      </w:r>
    </w:p>
    <w:p w14:paraId="723712C9" w14:textId="77777777" w:rsidR="00EF5223" w:rsidRPr="00983F2D" w:rsidRDefault="00EF5223" w:rsidP="00EF5223">
      <w:pPr>
        <w:pStyle w:val="NoSpacing"/>
        <w:jc w:val="center"/>
        <w:rPr>
          <w:rFonts w:cstheme="minorHAnsi"/>
          <w:b/>
          <w:sz w:val="28"/>
          <w:szCs w:val="28"/>
        </w:rPr>
      </w:pPr>
      <w:r w:rsidRPr="00983F2D">
        <w:rPr>
          <w:rFonts w:cstheme="minorHAnsi"/>
          <w:b/>
          <w:sz w:val="28"/>
          <w:szCs w:val="28"/>
        </w:rPr>
        <w:t>Fairview Mennonite Homes</w:t>
      </w:r>
    </w:p>
    <w:p w14:paraId="45D8AC12" w14:textId="77777777" w:rsidR="00EF5223" w:rsidRPr="00983F2D" w:rsidRDefault="00EF5223" w:rsidP="00EF5223">
      <w:pPr>
        <w:pStyle w:val="NoSpacing"/>
        <w:jc w:val="center"/>
        <w:rPr>
          <w:rFonts w:cstheme="minorHAnsi"/>
          <w:b/>
          <w:sz w:val="28"/>
          <w:szCs w:val="28"/>
        </w:rPr>
      </w:pPr>
      <w:r w:rsidRPr="00983F2D">
        <w:rPr>
          <w:rFonts w:cstheme="minorHAnsi"/>
          <w:b/>
          <w:sz w:val="28"/>
          <w:szCs w:val="28"/>
        </w:rPr>
        <w:t>Parkwood Mennonite Home</w:t>
      </w:r>
    </w:p>
    <w:p w14:paraId="244DFC8B" w14:textId="77777777" w:rsidR="00EF5223" w:rsidRDefault="00EF5223" w:rsidP="00EF5223">
      <w:pPr>
        <w:pStyle w:val="NoSpacing"/>
        <w:ind w:left="2880" w:firstLine="720"/>
        <w:rPr>
          <w:rFonts w:cstheme="minorHAnsi"/>
          <w:b/>
          <w:sz w:val="28"/>
          <w:szCs w:val="28"/>
        </w:rPr>
      </w:pPr>
      <w:r>
        <w:rPr>
          <w:rFonts w:cstheme="minorHAnsi"/>
          <w:b/>
          <w:sz w:val="28"/>
          <w:szCs w:val="28"/>
        </w:rPr>
        <w:t>February 2021</w:t>
      </w:r>
    </w:p>
    <w:p w14:paraId="5EDE1758" w14:textId="77777777" w:rsidR="00EF5223" w:rsidRPr="00EB1FC1" w:rsidRDefault="00EF5223" w:rsidP="00EF5223">
      <w:pPr>
        <w:pStyle w:val="NoSpacing"/>
        <w:jc w:val="center"/>
        <w:rPr>
          <w:rFonts w:cstheme="minorHAnsi"/>
          <w:b/>
          <w:sz w:val="28"/>
          <w:szCs w:val="28"/>
        </w:rPr>
      </w:pPr>
    </w:p>
    <w:p w14:paraId="09326350" w14:textId="77777777" w:rsidR="00EF5223" w:rsidRDefault="00EF5223" w:rsidP="00EF5223">
      <w:pPr>
        <w:pStyle w:val="NoSpacing"/>
        <w:rPr>
          <w:b/>
          <w:sz w:val="28"/>
          <w:szCs w:val="28"/>
        </w:rPr>
      </w:pPr>
      <w:r w:rsidRPr="001E6A24">
        <w:rPr>
          <w:b/>
          <w:sz w:val="28"/>
          <w:szCs w:val="28"/>
        </w:rPr>
        <w:t>Government/Legislative Updates</w:t>
      </w:r>
    </w:p>
    <w:p w14:paraId="6D18AD75" w14:textId="77777777" w:rsidR="00EF5223" w:rsidRPr="006F31E7" w:rsidRDefault="00EF5223" w:rsidP="00EF5223">
      <w:pPr>
        <w:pStyle w:val="NoSpacing"/>
        <w:rPr>
          <w:rFonts w:cstheme="minorHAnsi"/>
          <w:b/>
          <w:sz w:val="24"/>
          <w:szCs w:val="24"/>
        </w:rPr>
      </w:pPr>
    </w:p>
    <w:p w14:paraId="66C34096" w14:textId="77777777" w:rsidR="00EF5223" w:rsidRPr="006F31E7" w:rsidRDefault="00EF5223" w:rsidP="00EF5223">
      <w:pPr>
        <w:pStyle w:val="NoSpacing"/>
        <w:rPr>
          <w:b/>
        </w:rPr>
      </w:pPr>
      <w:r w:rsidRPr="006F31E7">
        <w:rPr>
          <w:b/>
        </w:rPr>
        <w:t>LTC Beds</w:t>
      </w:r>
    </w:p>
    <w:p w14:paraId="6B91A7A9" w14:textId="77777777" w:rsidR="00EF5223" w:rsidRPr="006F31E7" w:rsidRDefault="00EF5223" w:rsidP="00EF5223">
      <w:pPr>
        <w:pStyle w:val="NormalWeb"/>
        <w:shd w:val="clear" w:color="auto" w:fill="FFFFFF"/>
        <w:spacing w:before="0" w:beforeAutospacing="0" w:after="192" w:afterAutospacing="0"/>
        <w:rPr>
          <w:rFonts w:asciiTheme="minorHAnsi" w:eastAsia="Times New Roman" w:hAnsiTheme="minorHAnsi" w:cstheme="minorHAnsi"/>
          <w:color w:val="1D2228"/>
          <w:sz w:val="24"/>
          <w:szCs w:val="24"/>
        </w:rPr>
      </w:pPr>
      <w:r w:rsidRPr="006F31E7">
        <w:rPr>
          <w:rFonts w:asciiTheme="minorHAnsi" w:eastAsia="Times New Roman" w:hAnsiTheme="minorHAnsi" w:cstheme="minorHAnsi"/>
          <w:color w:val="1D2228"/>
          <w:sz w:val="24"/>
          <w:szCs w:val="24"/>
        </w:rPr>
        <w:t>On March 18, the government of Ontario announced plans to spend $933 million to create more beds in long-term care and upgrade facilities in the sector that's been devastated during the COVID-19 pandemic.</w:t>
      </w:r>
    </w:p>
    <w:p w14:paraId="4DD9F12F" w14:textId="77777777" w:rsidR="00EF5223" w:rsidRPr="00AD0B4A" w:rsidRDefault="00EF5223" w:rsidP="00EF5223">
      <w:pPr>
        <w:shd w:val="clear" w:color="auto" w:fill="FFFFFF"/>
        <w:spacing w:after="192" w:line="240" w:lineRule="auto"/>
        <w:rPr>
          <w:rFonts w:eastAsia="Times New Roman" w:cstheme="minorHAnsi"/>
          <w:color w:val="1D2228"/>
          <w:sz w:val="24"/>
          <w:szCs w:val="24"/>
          <w:lang w:eastAsia="en-CA"/>
        </w:rPr>
      </w:pPr>
      <w:r w:rsidRPr="00AD0B4A">
        <w:rPr>
          <w:rFonts w:eastAsia="Times New Roman" w:cstheme="minorHAnsi"/>
          <w:color w:val="1D2228"/>
          <w:sz w:val="24"/>
          <w:szCs w:val="24"/>
          <w:lang w:eastAsia="en-CA"/>
        </w:rPr>
        <w:t>The money will go toward 80 projects and will help create 7,510 new beds in long-term care, upgrade 4,197 existing spaces, and reduce waitlists</w:t>
      </w:r>
      <w:r w:rsidRPr="006F31E7">
        <w:rPr>
          <w:rFonts w:eastAsia="Times New Roman" w:cstheme="minorHAnsi"/>
          <w:color w:val="1D2228"/>
          <w:sz w:val="24"/>
          <w:szCs w:val="24"/>
          <w:lang w:eastAsia="en-CA"/>
        </w:rPr>
        <w:t>.</w:t>
      </w:r>
    </w:p>
    <w:p w14:paraId="3D067C67" w14:textId="77777777" w:rsidR="00EF5223" w:rsidRPr="00AD0B4A" w:rsidRDefault="00EF5223" w:rsidP="00EF5223">
      <w:pPr>
        <w:shd w:val="clear" w:color="auto" w:fill="FFFFFF"/>
        <w:spacing w:after="192" w:line="240" w:lineRule="auto"/>
        <w:rPr>
          <w:rFonts w:eastAsia="Times New Roman" w:cstheme="minorHAnsi"/>
          <w:color w:val="1D2228"/>
          <w:sz w:val="24"/>
          <w:szCs w:val="24"/>
          <w:lang w:eastAsia="en-CA"/>
        </w:rPr>
      </w:pPr>
      <w:r w:rsidRPr="00AD0B4A">
        <w:rPr>
          <w:rFonts w:eastAsia="Times New Roman" w:cstheme="minorHAnsi"/>
          <w:color w:val="1D2228"/>
          <w:sz w:val="24"/>
          <w:szCs w:val="24"/>
          <w:lang w:eastAsia="en-CA"/>
        </w:rPr>
        <w:t>Premier Doug Ford called the initiative "historic," and said the projects would provide seniors with "the safe and modern living spaces they deserve."</w:t>
      </w:r>
    </w:p>
    <w:p w14:paraId="3CDF5D93" w14:textId="77777777" w:rsidR="00EF5223" w:rsidRPr="00AD0B4A" w:rsidRDefault="00EF5223" w:rsidP="00EF5223">
      <w:pPr>
        <w:shd w:val="clear" w:color="auto" w:fill="FFFFFF"/>
        <w:spacing w:after="192" w:line="240" w:lineRule="auto"/>
        <w:rPr>
          <w:rFonts w:eastAsia="Times New Roman" w:cstheme="minorHAnsi"/>
          <w:color w:val="1D2228"/>
          <w:sz w:val="24"/>
          <w:szCs w:val="24"/>
          <w:lang w:eastAsia="en-CA"/>
        </w:rPr>
      </w:pPr>
      <w:r w:rsidRPr="00AD0B4A">
        <w:rPr>
          <w:rFonts w:eastAsia="Times New Roman" w:cstheme="minorHAnsi"/>
          <w:color w:val="1D2228"/>
          <w:sz w:val="24"/>
          <w:szCs w:val="24"/>
          <w:lang w:eastAsia="en-CA"/>
        </w:rPr>
        <w:t>The funding is part of the government's commitment to add 30,00 new long-term care beds over a decade.</w:t>
      </w:r>
    </w:p>
    <w:p w14:paraId="6015A84B" w14:textId="77777777" w:rsidR="00EF5223" w:rsidRPr="00AD0B4A" w:rsidRDefault="00EF5223" w:rsidP="00EF5223">
      <w:pPr>
        <w:shd w:val="clear" w:color="auto" w:fill="FFFFFF"/>
        <w:spacing w:after="192" w:line="240" w:lineRule="auto"/>
        <w:rPr>
          <w:rFonts w:eastAsia="Times New Roman" w:cstheme="minorHAnsi"/>
          <w:color w:val="1D2228"/>
          <w:sz w:val="24"/>
          <w:szCs w:val="24"/>
          <w:lang w:eastAsia="en-CA"/>
        </w:rPr>
      </w:pPr>
      <w:r w:rsidRPr="00AD0B4A">
        <w:rPr>
          <w:rFonts w:eastAsia="Times New Roman" w:cstheme="minorHAnsi"/>
          <w:color w:val="1D2228"/>
          <w:sz w:val="24"/>
          <w:szCs w:val="24"/>
          <w:lang w:eastAsia="en-CA"/>
        </w:rPr>
        <w:t>Some of the projects include upgrades to older homes stemming from "lessons learned" around infection prevention and control during the pandemic, the government said, "particularly the elimination of three- and four-bed rooms."</w:t>
      </w:r>
    </w:p>
    <w:p w14:paraId="39E6218F" w14:textId="77777777" w:rsidR="00EF5223" w:rsidRDefault="00EF5223" w:rsidP="00EF5223">
      <w:pPr>
        <w:shd w:val="clear" w:color="auto" w:fill="FFFFFF"/>
        <w:spacing w:after="192" w:line="240" w:lineRule="auto"/>
        <w:rPr>
          <w:rFonts w:eastAsia="Times New Roman" w:cstheme="minorHAnsi"/>
          <w:color w:val="1D2228"/>
          <w:sz w:val="24"/>
          <w:szCs w:val="24"/>
          <w:lang w:eastAsia="en-CA"/>
        </w:rPr>
      </w:pPr>
      <w:r w:rsidRPr="00AD0B4A">
        <w:rPr>
          <w:rFonts w:eastAsia="Times New Roman" w:cstheme="minorHAnsi"/>
          <w:color w:val="1D2228"/>
          <w:sz w:val="24"/>
          <w:szCs w:val="24"/>
          <w:lang w:eastAsia="en-CA"/>
        </w:rPr>
        <w:t>Others projects will focus on adding beds to high-need area, creating spaces specifically for francophone and Indigenous communities and specialized care.</w:t>
      </w:r>
    </w:p>
    <w:p w14:paraId="4CA23C65" w14:textId="77777777" w:rsidR="00EF5223" w:rsidRDefault="00EF5223" w:rsidP="00EF5223">
      <w:pPr>
        <w:shd w:val="clear" w:color="auto" w:fill="FFFFFF"/>
        <w:spacing w:after="192" w:line="240" w:lineRule="auto"/>
        <w:rPr>
          <w:rFonts w:eastAsia="Times New Roman" w:cstheme="minorHAnsi"/>
          <w:color w:val="1D2228"/>
          <w:sz w:val="24"/>
          <w:szCs w:val="24"/>
          <w:lang w:eastAsia="en-CA"/>
        </w:rPr>
      </w:pPr>
      <w:r>
        <w:rPr>
          <w:rFonts w:eastAsia="Times New Roman" w:cstheme="minorHAnsi"/>
          <w:color w:val="1D2228"/>
          <w:sz w:val="24"/>
          <w:szCs w:val="24"/>
          <w:lang w:eastAsia="en-CA"/>
        </w:rPr>
        <w:t xml:space="preserve">Fairview Mennonite Homes was one of the 80 projects announced, receiving an award of 108 new beds.  </w:t>
      </w:r>
    </w:p>
    <w:p w14:paraId="06F3D98B" w14:textId="77777777" w:rsidR="00EF5223" w:rsidRPr="00AD0B4A" w:rsidRDefault="00EF5223" w:rsidP="00EF5223">
      <w:pPr>
        <w:shd w:val="clear" w:color="auto" w:fill="FFFFFF"/>
        <w:spacing w:after="192" w:line="240" w:lineRule="auto"/>
        <w:rPr>
          <w:rFonts w:eastAsia="Times New Roman" w:cstheme="minorHAnsi"/>
          <w:b/>
          <w:color w:val="1D2228"/>
          <w:sz w:val="24"/>
          <w:szCs w:val="24"/>
          <w:lang w:eastAsia="en-CA"/>
        </w:rPr>
      </w:pPr>
      <w:r w:rsidRPr="006F31E7">
        <w:rPr>
          <w:rFonts w:eastAsia="Times New Roman" w:cstheme="minorHAnsi"/>
          <w:b/>
          <w:color w:val="1D2228"/>
          <w:sz w:val="24"/>
          <w:szCs w:val="24"/>
          <w:lang w:eastAsia="en-CA"/>
        </w:rPr>
        <w:t xml:space="preserve">See attached Letter </w:t>
      </w:r>
      <w:r>
        <w:rPr>
          <w:rFonts w:eastAsia="Times New Roman" w:cstheme="minorHAnsi"/>
          <w:b/>
          <w:color w:val="1D2228"/>
          <w:sz w:val="24"/>
          <w:szCs w:val="24"/>
          <w:lang w:eastAsia="en-CA"/>
        </w:rPr>
        <w:t>Fairview Mennonite Homes – Cambridge Minister Letter - LTC Development Project 564 – March 18 2021</w:t>
      </w:r>
    </w:p>
    <w:p w14:paraId="53ED5DB8" w14:textId="77777777" w:rsidR="00EF5223" w:rsidRPr="00E8192E" w:rsidRDefault="00EF5223" w:rsidP="00EF5223">
      <w:pPr>
        <w:pStyle w:val="NoSpacing"/>
        <w:rPr>
          <w:b/>
          <w:sz w:val="24"/>
          <w:szCs w:val="24"/>
          <w:lang w:eastAsia="en-CA"/>
        </w:rPr>
      </w:pPr>
      <w:r w:rsidRPr="00E8192E">
        <w:rPr>
          <w:b/>
          <w:sz w:val="24"/>
          <w:szCs w:val="24"/>
          <w:lang w:eastAsia="en-CA"/>
        </w:rPr>
        <w:t xml:space="preserve">PSW Wages </w:t>
      </w:r>
    </w:p>
    <w:p w14:paraId="54314CD6" w14:textId="77777777" w:rsidR="00EF5223" w:rsidRPr="00AD0B4A" w:rsidRDefault="00EF5223" w:rsidP="00EF5223">
      <w:pPr>
        <w:shd w:val="clear" w:color="auto" w:fill="FFFFFF"/>
        <w:spacing w:after="192" w:line="240" w:lineRule="auto"/>
        <w:rPr>
          <w:rFonts w:eastAsia="Times New Roman" w:cstheme="minorHAnsi"/>
          <w:color w:val="1D2228"/>
          <w:sz w:val="24"/>
          <w:szCs w:val="24"/>
          <w:lang w:eastAsia="en-CA"/>
        </w:rPr>
      </w:pPr>
      <w:r w:rsidRPr="006F31E7">
        <w:rPr>
          <w:rFonts w:eastAsia="Times New Roman" w:cstheme="minorHAnsi"/>
          <w:color w:val="1D2228"/>
          <w:sz w:val="24"/>
          <w:szCs w:val="24"/>
          <w:lang w:eastAsia="en-CA"/>
        </w:rPr>
        <w:t xml:space="preserve">The </w:t>
      </w:r>
      <w:r w:rsidRPr="00AD0B4A">
        <w:rPr>
          <w:rFonts w:eastAsia="Times New Roman" w:cstheme="minorHAnsi"/>
          <w:color w:val="1D2228"/>
          <w:sz w:val="24"/>
          <w:szCs w:val="24"/>
          <w:lang w:eastAsia="en-CA"/>
        </w:rPr>
        <w:t xml:space="preserve">$3 wage increase </w:t>
      </w:r>
      <w:r w:rsidRPr="006F31E7">
        <w:rPr>
          <w:rFonts w:eastAsia="Times New Roman" w:cstheme="minorHAnsi"/>
          <w:color w:val="1D2228"/>
          <w:sz w:val="24"/>
          <w:szCs w:val="24"/>
          <w:lang w:eastAsia="en-CA"/>
        </w:rPr>
        <w:t xml:space="preserve">for PSWs in LTC during COVID has been extended from March 31 </w:t>
      </w:r>
      <w:r w:rsidRPr="00AD0B4A">
        <w:rPr>
          <w:rFonts w:eastAsia="Times New Roman" w:cstheme="minorHAnsi"/>
          <w:color w:val="1D2228"/>
          <w:sz w:val="24"/>
          <w:szCs w:val="24"/>
          <w:lang w:eastAsia="en-CA"/>
        </w:rPr>
        <w:t>June 30.</w:t>
      </w:r>
    </w:p>
    <w:p w14:paraId="025D844A" w14:textId="77777777" w:rsidR="00EF5223" w:rsidRPr="00E8192E" w:rsidRDefault="00EF5223" w:rsidP="00EF5223">
      <w:pPr>
        <w:pStyle w:val="NoSpacing"/>
        <w:rPr>
          <w:b/>
          <w:sz w:val="24"/>
          <w:szCs w:val="24"/>
          <w:lang w:eastAsia="en-CA"/>
        </w:rPr>
      </w:pPr>
      <w:r w:rsidRPr="00E8192E">
        <w:rPr>
          <w:b/>
          <w:sz w:val="24"/>
          <w:szCs w:val="24"/>
          <w:lang w:eastAsia="en-CA"/>
        </w:rPr>
        <w:t>Commission Report</w:t>
      </w:r>
    </w:p>
    <w:p w14:paraId="58A8B67D" w14:textId="77777777" w:rsidR="00EF5223" w:rsidRPr="006F31E7" w:rsidRDefault="00EF5223" w:rsidP="00EF5223">
      <w:pPr>
        <w:shd w:val="clear" w:color="auto" w:fill="FFFFFF"/>
        <w:spacing w:after="192" w:line="240" w:lineRule="auto"/>
        <w:rPr>
          <w:rFonts w:eastAsia="Times New Roman" w:cstheme="minorHAnsi"/>
          <w:color w:val="1D2228"/>
          <w:sz w:val="24"/>
          <w:szCs w:val="24"/>
          <w:lang w:eastAsia="en-CA"/>
        </w:rPr>
      </w:pPr>
      <w:r w:rsidRPr="006F31E7">
        <w:rPr>
          <w:rFonts w:eastAsia="Times New Roman" w:cstheme="minorHAnsi"/>
          <w:color w:val="1D2228"/>
          <w:sz w:val="24"/>
          <w:szCs w:val="24"/>
          <w:lang w:eastAsia="en-CA"/>
        </w:rPr>
        <w:t xml:space="preserve">It is expected the Commission will bring forward recommendations for LTC by the end of April.  </w:t>
      </w:r>
    </w:p>
    <w:p w14:paraId="5B6DCEAD" w14:textId="77777777" w:rsidR="00EF5223" w:rsidRPr="00E8192E" w:rsidRDefault="00EF5223" w:rsidP="00EF5223">
      <w:pPr>
        <w:pStyle w:val="NoSpacing"/>
        <w:rPr>
          <w:b/>
          <w:sz w:val="24"/>
          <w:szCs w:val="24"/>
          <w:lang w:eastAsia="en-CA"/>
        </w:rPr>
      </w:pPr>
      <w:r w:rsidRPr="00E8192E">
        <w:rPr>
          <w:b/>
          <w:sz w:val="24"/>
          <w:szCs w:val="24"/>
          <w:lang w:eastAsia="en-CA"/>
        </w:rPr>
        <w:t>Provincial budget</w:t>
      </w:r>
    </w:p>
    <w:p w14:paraId="1E9E9798" w14:textId="77777777" w:rsidR="00EF5223" w:rsidRPr="006F31E7" w:rsidRDefault="00EF5223" w:rsidP="00EF5223">
      <w:pPr>
        <w:shd w:val="clear" w:color="auto" w:fill="FFFFFF"/>
        <w:spacing w:after="192" w:line="240" w:lineRule="auto"/>
        <w:rPr>
          <w:rFonts w:eastAsia="Times New Roman" w:cstheme="minorHAnsi"/>
          <w:color w:val="1D2228"/>
          <w:sz w:val="24"/>
          <w:szCs w:val="24"/>
          <w:lang w:eastAsia="en-CA"/>
        </w:rPr>
      </w:pPr>
      <w:r w:rsidRPr="006F31E7">
        <w:rPr>
          <w:rFonts w:eastAsia="Times New Roman" w:cstheme="minorHAnsi"/>
          <w:color w:val="1D2228"/>
          <w:sz w:val="24"/>
          <w:szCs w:val="24"/>
          <w:lang w:eastAsia="en-CA"/>
        </w:rPr>
        <w:t xml:space="preserve">The province’s </w:t>
      </w:r>
      <w:r w:rsidRPr="00AD0B4A">
        <w:rPr>
          <w:rFonts w:eastAsia="Times New Roman" w:cstheme="minorHAnsi"/>
          <w:color w:val="1D2228"/>
          <w:sz w:val="24"/>
          <w:szCs w:val="24"/>
          <w:lang w:eastAsia="en-CA"/>
        </w:rPr>
        <w:t xml:space="preserve">2021 budget - set to be tabled </w:t>
      </w:r>
      <w:r w:rsidRPr="006F31E7">
        <w:rPr>
          <w:rFonts w:eastAsia="Times New Roman" w:cstheme="minorHAnsi"/>
          <w:color w:val="1D2228"/>
          <w:sz w:val="24"/>
          <w:szCs w:val="24"/>
          <w:lang w:eastAsia="en-CA"/>
        </w:rPr>
        <w:t xml:space="preserve">before the end of March is said to </w:t>
      </w:r>
      <w:r w:rsidRPr="00AD0B4A">
        <w:rPr>
          <w:rFonts w:eastAsia="Times New Roman" w:cstheme="minorHAnsi"/>
          <w:color w:val="1D2228"/>
          <w:sz w:val="24"/>
          <w:szCs w:val="24"/>
          <w:lang w:eastAsia="en-CA"/>
        </w:rPr>
        <w:t xml:space="preserve">build on </w:t>
      </w:r>
      <w:r w:rsidRPr="006F31E7">
        <w:rPr>
          <w:rFonts w:eastAsia="Times New Roman" w:cstheme="minorHAnsi"/>
          <w:color w:val="1D2228"/>
          <w:sz w:val="24"/>
          <w:szCs w:val="24"/>
          <w:lang w:eastAsia="en-CA"/>
        </w:rPr>
        <w:t>government c</w:t>
      </w:r>
      <w:r w:rsidRPr="00AD0B4A">
        <w:rPr>
          <w:rFonts w:eastAsia="Times New Roman" w:cstheme="minorHAnsi"/>
          <w:color w:val="1D2228"/>
          <w:sz w:val="24"/>
          <w:szCs w:val="24"/>
          <w:lang w:eastAsia="en-CA"/>
        </w:rPr>
        <w:t>ommitment to protect seniors and provide the highest quality of car</w:t>
      </w:r>
      <w:r w:rsidRPr="006F31E7">
        <w:rPr>
          <w:rFonts w:eastAsia="Times New Roman" w:cstheme="minorHAnsi"/>
          <w:color w:val="1D2228"/>
          <w:sz w:val="24"/>
          <w:szCs w:val="24"/>
          <w:lang w:eastAsia="en-CA"/>
        </w:rPr>
        <w:t xml:space="preserve">e.  </w:t>
      </w:r>
    </w:p>
    <w:p w14:paraId="452A6667" w14:textId="77777777" w:rsidR="00EF5223" w:rsidRPr="00AD0B4A" w:rsidRDefault="00EF5223" w:rsidP="00EF5223">
      <w:pPr>
        <w:shd w:val="clear" w:color="auto" w:fill="FFFFFF"/>
        <w:spacing w:after="192" w:line="240" w:lineRule="auto"/>
        <w:rPr>
          <w:rFonts w:eastAsia="Times New Roman" w:cstheme="minorHAnsi"/>
          <w:b/>
          <w:color w:val="1D2228"/>
          <w:sz w:val="24"/>
          <w:szCs w:val="24"/>
          <w:lang w:eastAsia="en-CA"/>
        </w:rPr>
      </w:pPr>
      <w:r w:rsidRPr="006F31E7">
        <w:rPr>
          <w:rFonts w:eastAsia="Times New Roman" w:cstheme="minorHAnsi"/>
          <w:b/>
          <w:color w:val="1D2228"/>
          <w:sz w:val="24"/>
          <w:szCs w:val="24"/>
          <w:lang w:eastAsia="en-CA"/>
        </w:rPr>
        <w:t xml:space="preserve">See attached OLTCA budget submission – Protecting and supporting or seniors: Now and in the future </w:t>
      </w:r>
    </w:p>
    <w:p w14:paraId="06A76280" w14:textId="77777777" w:rsidR="00EF5223" w:rsidRDefault="00EF5223" w:rsidP="00EF5223">
      <w:pPr>
        <w:pStyle w:val="xmsonormal"/>
        <w:spacing w:before="0" w:beforeAutospacing="0" w:after="0" w:afterAutospacing="0"/>
        <w:rPr>
          <w:rFonts w:asciiTheme="minorHAnsi" w:hAnsiTheme="minorHAnsi" w:cstheme="minorHAnsi"/>
          <w:b/>
          <w:sz w:val="24"/>
          <w:szCs w:val="24"/>
        </w:rPr>
      </w:pPr>
    </w:p>
    <w:p w14:paraId="5E7A7D3F" w14:textId="77777777" w:rsidR="00EF5223" w:rsidRDefault="00EF5223" w:rsidP="00EF5223">
      <w:pPr>
        <w:pStyle w:val="xmsonormal"/>
        <w:spacing w:before="0" w:beforeAutospacing="0" w:after="0" w:afterAutospacing="0"/>
        <w:rPr>
          <w:rFonts w:asciiTheme="minorHAnsi" w:hAnsiTheme="minorHAnsi" w:cstheme="minorHAnsi"/>
          <w:b/>
          <w:sz w:val="24"/>
          <w:szCs w:val="24"/>
        </w:rPr>
      </w:pPr>
    </w:p>
    <w:p w14:paraId="1C23D54C" w14:textId="77777777" w:rsidR="00EF5223" w:rsidRPr="003710A4" w:rsidRDefault="00EF5223" w:rsidP="00EF5223">
      <w:pPr>
        <w:pStyle w:val="xmsonormal"/>
        <w:spacing w:before="0" w:beforeAutospacing="0" w:after="0" w:afterAutospacing="0"/>
        <w:rPr>
          <w:rFonts w:asciiTheme="minorHAnsi" w:hAnsiTheme="minorHAnsi" w:cstheme="minorHAnsi"/>
          <w:b/>
          <w:sz w:val="24"/>
          <w:szCs w:val="24"/>
        </w:rPr>
      </w:pPr>
      <w:r w:rsidRPr="003710A4">
        <w:rPr>
          <w:rFonts w:asciiTheme="minorHAnsi" w:hAnsiTheme="minorHAnsi" w:cstheme="minorHAnsi"/>
          <w:b/>
          <w:sz w:val="24"/>
          <w:szCs w:val="24"/>
        </w:rPr>
        <w:lastRenderedPageBreak/>
        <w:t>COVID as at March 19</w:t>
      </w:r>
      <w:r>
        <w:rPr>
          <w:rFonts w:asciiTheme="minorHAnsi" w:hAnsiTheme="minorHAnsi" w:cstheme="minorHAnsi"/>
          <w:b/>
          <w:sz w:val="24"/>
          <w:szCs w:val="24"/>
        </w:rPr>
        <w:t xml:space="preserve"> 2021</w:t>
      </w:r>
    </w:p>
    <w:p w14:paraId="25BA7E4E" w14:textId="77777777" w:rsidR="00EF5223" w:rsidRDefault="00EF5223" w:rsidP="00EF5223">
      <w:pPr>
        <w:pStyle w:val="xmsonormal"/>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Waterloo Region continues in red zone.  There are 3 active outbreaks in LTC/RH and 297 active cases in the Region. </w:t>
      </w:r>
    </w:p>
    <w:p w14:paraId="7E8C4AED" w14:textId="77777777" w:rsidR="00EF5223" w:rsidRDefault="00EF5223" w:rsidP="00EF5223">
      <w:pPr>
        <w:pStyle w:val="xmsonormal"/>
        <w:spacing w:before="0" w:beforeAutospacing="0" w:after="0" w:afterAutospacing="0"/>
        <w:rPr>
          <w:rFonts w:asciiTheme="minorHAnsi" w:hAnsiTheme="minorHAnsi" w:cstheme="minorHAnsi"/>
          <w:sz w:val="24"/>
          <w:szCs w:val="24"/>
        </w:rPr>
      </w:pPr>
    </w:p>
    <w:p w14:paraId="67236912" w14:textId="77777777" w:rsidR="00EF5223" w:rsidRPr="00834C1C" w:rsidRDefault="00EF5223" w:rsidP="00EF5223">
      <w:pPr>
        <w:pStyle w:val="xmsonormal"/>
        <w:spacing w:before="0" w:beforeAutospacing="0" w:after="0" w:afterAutospacing="0"/>
        <w:rPr>
          <w:rFonts w:asciiTheme="minorHAnsi" w:hAnsiTheme="minorHAnsi" w:cstheme="minorHAnsi"/>
          <w:b/>
          <w:sz w:val="24"/>
          <w:szCs w:val="24"/>
        </w:rPr>
      </w:pPr>
      <w:r w:rsidRPr="00834C1C">
        <w:rPr>
          <w:rFonts w:asciiTheme="minorHAnsi" w:hAnsiTheme="minorHAnsi" w:cstheme="minorHAnsi"/>
          <w:b/>
          <w:sz w:val="24"/>
          <w:szCs w:val="24"/>
        </w:rPr>
        <w:t>Rapid Testing</w:t>
      </w:r>
    </w:p>
    <w:p w14:paraId="5482C4DC" w14:textId="77777777" w:rsidR="00EF5223" w:rsidRDefault="00EF5223" w:rsidP="00EF5223">
      <w:pPr>
        <w:pStyle w:val="xmsonormal"/>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LTC has been mandated to swab staff and essential caregivers 3 x each week.  The guidelines have been changed to allow supervised self testing.  Fairview Parkwood is continuing to follow the protocol of a Registered Staff person administering the test.  As at time of writing, the homes are using the Pan Bio rapid test.  </w:t>
      </w:r>
    </w:p>
    <w:p w14:paraId="37C70649" w14:textId="77777777" w:rsidR="00EF5223" w:rsidRDefault="00EF5223" w:rsidP="00EF5223">
      <w:pPr>
        <w:pStyle w:val="xmsonormal"/>
        <w:spacing w:before="0" w:beforeAutospacing="0" w:after="0" w:afterAutospacing="0"/>
        <w:rPr>
          <w:rFonts w:asciiTheme="minorHAnsi" w:hAnsiTheme="minorHAnsi" w:cstheme="minorHAnsi"/>
          <w:sz w:val="24"/>
          <w:szCs w:val="24"/>
        </w:rPr>
      </w:pPr>
    </w:p>
    <w:p w14:paraId="6948FA9B" w14:textId="77777777" w:rsidR="00EF5223" w:rsidRDefault="00EF5223" w:rsidP="00EF5223">
      <w:pPr>
        <w:pStyle w:val="xmsonormal"/>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Research is beginning to show the Pan Bio – based on enhanced frequency administered – is proving to be as effective as the weekly PCR.  However, a person testing positive with the Pan Bio is required to have a PCR as confirmation.  </w:t>
      </w:r>
    </w:p>
    <w:p w14:paraId="2FC2EF37" w14:textId="77777777" w:rsidR="00EF5223" w:rsidRDefault="00EF5223" w:rsidP="00EF5223">
      <w:pPr>
        <w:pStyle w:val="xmsonormal"/>
        <w:spacing w:before="0" w:beforeAutospacing="0" w:after="0" w:afterAutospacing="0"/>
        <w:rPr>
          <w:rFonts w:asciiTheme="minorHAnsi" w:hAnsiTheme="minorHAnsi" w:cstheme="minorHAnsi"/>
          <w:sz w:val="24"/>
          <w:szCs w:val="24"/>
        </w:rPr>
      </w:pPr>
    </w:p>
    <w:p w14:paraId="645FE1D4" w14:textId="77777777" w:rsidR="00EF5223" w:rsidRDefault="00EF5223" w:rsidP="00EF5223">
      <w:pPr>
        <w:pStyle w:val="xmsonormal"/>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As schools and other workplaces in the Region are beginning to introduce the rapid test, it is expected the procedure and type of test will continue to unfold.  </w:t>
      </w:r>
    </w:p>
    <w:p w14:paraId="4D675B7B" w14:textId="77777777" w:rsidR="00EF5223" w:rsidRDefault="00EF5223" w:rsidP="00EF5223">
      <w:pPr>
        <w:pStyle w:val="xmsonormal"/>
        <w:spacing w:before="0" w:beforeAutospacing="0" w:after="0" w:afterAutospacing="0"/>
        <w:rPr>
          <w:rFonts w:asciiTheme="minorHAnsi" w:hAnsiTheme="minorHAnsi" w:cstheme="minorHAnsi"/>
          <w:sz w:val="24"/>
          <w:szCs w:val="24"/>
        </w:rPr>
      </w:pPr>
    </w:p>
    <w:p w14:paraId="112D52E1" w14:textId="77777777" w:rsidR="00EF5223" w:rsidRDefault="00EF5223" w:rsidP="00EF5223">
      <w:pPr>
        <w:pStyle w:val="xmsonormal"/>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Fairview Parkwood clinics are running smoothly staffed by a Registered staff and an Administrative person, 7 days a week.  On March 18 the homes increased the testing requirement for staff and essential caregivers that are not vaccinated to every time they come into the building.  This is an added safety measure for both staff and residents. It is hoped this will encourage all staff to become vaccinated.  </w:t>
      </w:r>
    </w:p>
    <w:p w14:paraId="12D1495F" w14:textId="77777777" w:rsidR="00EF5223" w:rsidRDefault="00EF5223" w:rsidP="00EF5223">
      <w:pPr>
        <w:pStyle w:val="xmsonormal"/>
        <w:spacing w:before="0" w:beforeAutospacing="0" w:after="0" w:afterAutospacing="0"/>
        <w:rPr>
          <w:rFonts w:asciiTheme="minorHAnsi" w:hAnsiTheme="minorHAnsi" w:cstheme="minorHAnsi"/>
          <w:sz w:val="24"/>
          <w:szCs w:val="24"/>
        </w:rPr>
      </w:pPr>
    </w:p>
    <w:p w14:paraId="01F88DDE" w14:textId="77777777" w:rsidR="00EF5223" w:rsidRDefault="00EF5223" w:rsidP="00EF5223">
      <w:pPr>
        <w:pStyle w:val="xmsonormal"/>
        <w:spacing w:before="0" w:beforeAutospacing="0" w:after="0" w:afterAutospacing="0"/>
        <w:rPr>
          <w:rFonts w:asciiTheme="minorHAnsi" w:hAnsiTheme="minorHAnsi" w:cstheme="minorHAnsi"/>
          <w:sz w:val="24"/>
          <w:szCs w:val="24"/>
        </w:rPr>
      </w:pPr>
      <w:r w:rsidRPr="00834C1C">
        <w:rPr>
          <w:rFonts w:asciiTheme="minorHAnsi" w:hAnsiTheme="minorHAnsi" w:cstheme="minorHAnsi"/>
          <w:b/>
          <w:sz w:val="24"/>
          <w:szCs w:val="24"/>
        </w:rPr>
        <w:t xml:space="preserve">See attached </w:t>
      </w:r>
      <w:r>
        <w:rPr>
          <w:rFonts w:asciiTheme="minorHAnsi" w:hAnsiTheme="minorHAnsi" w:cstheme="minorHAnsi"/>
          <w:b/>
          <w:sz w:val="24"/>
          <w:szCs w:val="24"/>
        </w:rPr>
        <w:t xml:space="preserve">Rapid Antigen Screening Program </w:t>
      </w:r>
      <w:r w:rsidRPr="00834C1C">
        <w:rPr>
          <w:rFonts w:asciiTheme="minorHAnsi" w:hAnsiTheme="minorHAnsi" w:cstheme="minorHAnsi"/>
          <w:sz w:val="24"/>
          <w:szCs w:val="24"/>
        </w:rPr>
        <w:t xml:space="preserve">(for interest only) </w:t>
      </w:r>
    </w:p>
    <w:p w14:paraId="376734A6" w14:textId="77777777" w:rsidR="00EF5223" w:rsidRDefault="00EF5223" w:rsidP="00EF5223">
      <w:pPr>
        <w:pStyle w:val="xmsonormal"/>
        <w:spacing w:before="0" w:beforeAutospacing="0" w:after="0" w:afterAutospacing="0"/>
        <w:rPr>
          <w:rFonts w:asciiTheme="minorHAnsi" w:hAnsiTheme="minorHAnsi" w:cstheme="minorHAnsi"/>
          <w:sz w:val="24"/>
          <w:szCs w:val="24"/>
        </w:rPr>
      </w:pPr>
    </w:p>
    <w:p w14:paraId="0D5B8439" w14:textId="77777777" w:rsidR="00EF5223" w:rsidRDefault="00EF5223" w:rsidP="00EF5223">
      <w:pPr>
        <w:pStyle w:val="xmsonormal"/>
        <w:spacing w:before="0" w:beforeAutospacing="0" w:after="0" w:afterAutospacing="0"/>
        <w:rPr>
          <w:rFonts w:asciiTheme="minorHAnsi" w:hAnsiTheme="minorHAnsi" w:cstheme="minorHAnsi"/>
          <w:b/>
          <w:sz w:val="24"/>
          <w:szCs w:val="24"/>
        </w:rPr>
      </w:pPr>
      <w:r w:rsidRPr="00834C1C">
        <w:rPr>
          <w:rFonts w:asciiTheme="minorHAnsi" w:hAnsiTheme="minorHAnsi" w:cstheme="minorHAnsi"/>
          <w:b/>
          <w:sz w:val="24"/>
          <w:szCs w:val="24"/>
        </w:rPr>
        <w:t xml:space="preserve">Vaccinations </w:t>
      </w:r>
    </w:p>
    <w:p w14:paraId="0AEC46DE" w14:textId="77777777" w:rsidR="00EF5223" w:rsidRDefault="00EF5223" w:rsidP="00EF5223">
      <w:pPr>
        <w:pStyle w:val="xmsonormal"/>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Fairview apartment, villas and garden homes residents have now received their first dose of the vaccination.  The Court and PSA residents are required to attend the vaccination centres.  </w:t>
      </w:r>
    </w:p>
    <w:p w14:paraId="2567630E" w14:textId="77777777" w:rsidR="00EF5223" w:rsidRDefault="00EF5223" w:rsidP="00EF5223">
      <w:pPr>
        <w:pStyle w:val="xmsonormal"/>
        <w:spacing w:before="0" w:beforeAutospacing="0" w:after="0" w:afterAutospacing="0"/>
        <w:rPr>
          <w:rFonts w:asciiTheme="minorHAnsi" w:hAnsiTheme="minorHAnsi" w:cstheme="minorHAnsi"/>
          <w:sz w:val="24"/>
          <w:szCs w:val="24"/>
        </w:rPr>
      </w:pPr>
    </w:p>
    <w:p w14:paraId="0A4FD09A" w14:textId="77777777" w:rsidR="00EF5223" w:rsidRPr="00834C1C" w:rsidRDefault="00EF5223" w:rsidP="00EF5223">
      <w:pPr>
        <w:pStyle w:val="xmsonormal"/>
        <w:spacing w:before="0" w:beforeAutospacing="0" w:after="0" w:afterAutospacing="0"/>
        <w:rPr>
          <w:rFonts w:asciiTheme="minorHAnsi" w:hAnsiTheme="minorHAnsi" w:cstheme="minorHAnsi"/>
          <w:sz w:val="24"/>
          <w:szCs w:val="24"/>
        </w:rPr>
      </w:pPr>
      <w:r w:rsidRPr="00834C1C">
        <w:rPr>
          <w:rFonts w:asciiTheme="minorHAnsi" w:hAnsiTheme="minorHAnsi" w:cstheme="minorHAnsi"/>
          <w:b/>
          <w:sz w:val="24"/>
          <w:szCs w:val="24"/>
        </w:rPr>
        <w:t>See attached Phase 2 Vaccinations</w:t>
      </w:r>
      <w:r>
        <w:rPr>
          <w:rFonts w:asciiTheme="minorHAnsi" w:hAnsiTheme="minorHAnsi" w:cstheme="minorHAnsi"/>
          <w:sz w:val="24"/>
          <w:szCs w:val="24"/>
        </w:rPr>
        <w:t xml:space="preserve"> (for interest only)</w:t>
      </w:r>
    </w:p>
    <w:p w14:paraId="3302667C" w14:textId="77777777" w:rsidR="00EF5223" w:rsidRDefault="00EF5223" w:rsidP="00EF5223">
      <w:pPr>
        <w:pStyle w:val="xmsonormal"/>
        <w:spacing w:before="0" w:beforeAutospacing="0" w:after="0" w:afterAutospacing="0"/>
        <w:rPr>
          <w:rFonts w:asciiTheme="minorHAnsi" w:hAnsiTheme="minorHAnsi" w:cstheme="minorHAnsi"/>
          <w:sz w:val="24"/>
          <w:szCs w:val="24"/>
        </w:rPr>
      </w:pPr>
    </w:p>
    <w:p w14:paraId="7E2261E9" w14:textId="77777777" w:rsidR="00EF5223" w:rsidRDefault="00EF5223" w:rsidP="00EF5223">
      <w:pPr>
        <w:pStyle w:val="NoSpacing"/>
        <w:rPr>
          <w:rStyle w:val="Strong"/>
          <w:rFonts w:cstheme="minorHAnsi"/>
          <w:color w:val="000000"/>
          <w:sz w:val="28"/>
          <w:szCs w:val="28"/>
        </w:rPr>
      </w:pPr>
      <w:r w:rsidRPr="001E6A24">
        <w:rPr>
          <w:rStyle w:val="Strong"/>
          <w:rFonts w:cstheme="minorHAnsi"/>
          <w:color w:val="000000"/>
          <w:sz w:val="28"/>
          <w:szCs w:val="28"/>
        </w:rPr>
        <w:t xml:space="preserve">Fairview Parkwood </w:t>
      </w:r>
      <w:r>
        <w:rPr>
          <w:rStyle w:val="Strong"/>
          <w:rFonts w:cstheme="minorHAnsi"/>
          <w:color w:val="000000"/>
          <w:sz w:val="28"/>
          <w:szCs w:val="28"/>
        </w:rPr>
        <w:t>Legislative Updates</w:t>
      </w:r>
      <w:r w:rsidRPr="001E6A24">
        <w:rPr>
          <w:rStyle w:val="Strong"/>
          <w:rFonts w:cstheme="minorHAnsi"/>
          <w:color w:val="000000"/>
          <w:sz w:val="28"/>
          <w:szCs w:val="28"/>
        </w:rPr>
        <w:t xml:space="preserve"> </w:t>
      </w:r>
    </w:p>
    <w:p w14:paraId="081310B3" w14:textId="77777777" w:rsidR="00EF5223" w:rsidRDefault="00EF5223" w:rsidP="00EF5223">
      <w:pPr>
        <w:pStyle w:val="NoSpacing"/>
        <w:rPr>
          <w:rStyle w:val="Strong"/>
          <w:rFonts w:cstheme="minorHAnsi"/>
          <w:color w:val="000000"/>
          <w:sz w:val="24"/>
          <w:szCs w:val="24"/>
        </w:rPr>
      </w:pPr>
    </w:p>
    <w:p w14:paraId="5E74499D" w14:textId="77777777" w:rsidR="00EF5223" w:rsidRDefault="00EF5223" w:rsidP="00EF5223">
      <w:pPr>
        <w:pStyle w:val="NormalWeb"/>
        <w:spacing w:before="0" w:beforeAutospacing="0" w:after="0" w:afterAutospacing="0" w:line="234" w:lineRule="atLeast"/>
        <w:rPr>
          <w:rFonts w:asciiTheme="minorHAnsi" w:hAnsiTheme="minorHAnsi" w:cstheme="minorHAnsi"/>
          <w:b/>
          <w:color w:val="000000"/>
          <w:sz w:val="24"/>
          <w:szCs w:val="24"/>
        </w:rPr>
      </w:pPr>
      <w:bookmarkStart w:id="7" w:name="_Hlk35520254"/>
      <w:r w:rsidRPr="008A31B6">
        <w:rPr>
          <w:rFonts w:asciiTheme="minorHAnsi" w:hAnsiTheme="minorHAnsi" w:cstheme="minorHAnsi"/>
          <w:b/>
          <w:color w:val="000000"/>
          <w:sz w:val="24"/>
          <w:szCs w:val="24"/>
        </w:rPr>
        <w:t>Ministry Inspection</w:t>
      </w:r>
      <w:r>
        <w:rPr>
          <w:rFonts w:asciiTheme="minorHAnsi" w:hAnsiTheme="minorHAnsi" w:cstheme="minorHAnsi"/>
          <w:b/>
          <w:color w:val="000000"/>
          <w:sz w:val="24"/>
          <w:szCs w:val="24"/>
        </w:rPr>
        <w:t xml:space="preserve">(s) </w:t>
      </w:r>
    </w:p>
    <w:bookmarkEnd w:id="7"/>
    <w:p w14:paraId="2E38FAC8" w14:textId="77777777" w:rsidR="00EF5223" w:rsidRDefault="00EF5223" w:rsidP="00EF5223">
      <w:pPr>
        <w:pStyle w:val="NoSpacing"/>
        <w:rPr>
          <w:sz w:val="24"/>
          <w:szCs w:val="24"/>
        </w:rPr>
      </w:pPr>
      <w:r>
        <w:rPr>
          <w:sz w:val="24"/>
          <w:szCs w:val="24"/>
        </w:rPr>
        <w:t xml:space="preserve">No inspections to report </w:t>
      </w:r>
    </w:p>
    <w:p w14:paraId="5AF98FF7" w14:textId="77777777" w:rsidR="00EF5223" w:rsidRDefault="00EF5223" w:rsidP="00EF5223">
      <w:pPr>
        <w:pStyle w:val="NoSpacing"/>
        <w:rPr>
          <w:sz w:val="24"/>
          <w:szCs w:val="24"/>
        </w:rPr>
      </w:pPr>
    </w:p>
    <w:p w14:paraId="3314D13F" w14:textId="77777777" w:rsidR="00EF5223" w:rsidRPr="008A31B6" w:rsidRDefault="00EF5223" w:rsidP="00EF5223">
      <w:pPr>
        <w:pStyle w:val="NoSpacing"/>
        <w:rPr>
          <w:b/>
          <w:sz w:val="24"/>
          <w:szCs w:val="24"/>
        </w:rPr>
      </w:pPr>
      <w:r w:rsidRPr="008A31B6">
        <w:rPr>
          <w:b/>
          <w:sz w:val="24"/>
          <w:szCs w:val="24"/>
        </w:rPr>
        <w:t xml:space="preserve">Ontario Health Teams (OHT)  </w:t>
      </w:r>
    </w:p>
    <w:p w14:paraId="40AC218C" w14:textId="77777777" w:rsidR="00EF5223" w:rsidRDefault="00EF5223" w:rsidP="00EF5223">
      <w:pPr>
        <w:pStyle w:val="NoSpacing"/>
        <w:rPr>
          <w:b/>
          <w:sz w:val="24"/>
          <w:szCs w:val="24"/>
        </w:rPr>
      </w:pPr>
      <w:r w:rsidRPr="00755B44">
        <w:rPr>
          <w:b/>
          <w:sz w:val="24"/>
          <w:szCs w:val="24"/>
        </w:rPr>
        <w:t xml:space="preserve">CND OHT  </w:t>
      </w:r>
    </w:p>
    <w:p w14:paraId="268FD286" w14:textId="77777777" w:rsidR="00EF5223" w:rsidRPr="006A3AE8" w:rsidRDefault="00EF5223" w:rsidP="00EF5223">
      <w:pPr>
        <w:pStyle w:val="NoSpacing"/>
        <w:rPr>
          <w:sz w:val="24"/>
          <w:szCs w:val="24"/>
        </w:rPr>
      </w:pPr>
      <w:r w:rsidRPr="006A3AE8">
        <w:rPr>
          <w:sz w:val="24"/>
          <w:szCs w:val="24"/>
        </w:rPr>
        <w:t xml:space="preserve">No report </w:t>
      </w:r>
    </w:p>
    <w:p w14:paraId="768C3046" w14:textId="77777777" w:rsidR="00EF5223" w:rsidRDefault="00EF5223" w:rsidP="00EF5223">
      <w:pPr>
        <w:pStyle w:val="NoSpacing"/>
        <w:rPr>
          <w:sz w:val="24"/>
          <w:szCs w:val="24"/>
        </w:rPr>
      </w:pPr>
    </w:p>
    <w:p w14:paraId="7B24E636" w14:textId="77777777" w:rsidR="00EF5223" w:rsidRDefault="00EF5223" w:rsidP="00EF5223">
      <w:pPr>
        <w:pStyle w:val="NoSpacing"/>
        <w:rPr>
          <w:b/>
          <w:sz w:val="24"/>
          <w:szCs w:val="24"/>
        </w:rPr>
      </w:pPr>
      <w:r w:rsidRPr="002F300B">
        <w:rPr>
          <w:b/>
          <w:sz w:val="24"/>
          <w:szCs w:val="24"/>
        </w:rPr>
        <w:t>KW4 OHT</w:t>
      </w:r>
    </w:p>
    <w:p w14:paraId="51A09E53" w14:textId="77777777" w:rsidR="00EF5223" w:rsidRPr="006A3AE8" w:rsidRDefault="00EF5223" w:rsidP="00EF5223">
      <w:pPr>
        <w:pStyle w:val="NoSpacing"/>
        <w:rPr>
          <w:sz w:val="24"/>
          <w:szCs w:val="24"/>
        </w:rPr>
      </w:pPr>
      <w:r w:rsidRPr="006A3AE8">
        <w:rPr>
          <w:sz w:val="24"/>
          <w:szCs w:val="24"/>
        </w:rPr>
        <w:t xml:space="preserve">No report </w:t>
      </w:r>
    </w:p>
    <w:p w14:paraId="19E6C7F9" w14:textId="77777777" w:rsidR="00EF5223" w:rsidRDefault="00EF5223" w:rsidP="00EF5223">
      <w:pPr>
        <w:pStyle w:val="NoSpacing"/>
        <w:rPr>
          <w:b/>
          <w:sz w:val="24"/>
          <w:szCs w:val="24"/>
        </w:rPr>
      </w:pPr>
    </w:p>
    <w:p w14:paraId="45924B90" w14:textId="77777777" w:rsidR="00EF5223" w:rsidRDefault="00EF5223" w:rsidP="00EF5223">
      <w:pPr>
        <w:pStyle w:val="NoSpacing"/>
        <w:rPr>
          <w:b/>
          <w:sz w:val="24"/>
          <w:szCs w:val="24"/>
        </w:rPr>
      </w:pPr>
    </w:p>
    <w:p w14:paraId="18699E52" w14:textId="77777777" w:rsidR="00EF5223" w:rsidRDefault="00EF5223" w:rsidP="00EF5223">
      <w:pPr>
        <w:pStyle w:val="NoSpacing"/>
        <w:rPr>
          <w:b/>
          <w:sz w:val="24"/>
          <w:szCs w:val="24"/>
        </w:rPr>
      </w:pPr>
    </w:p>
    <w:p w14:paraId="26EB5C73" w14:textId="6CA1C269" w:rsidR="00EF5223" w:rsidRDefault="00FC4FB0" w:rsidP="00EF5223">
      <w:pPr>
        <w:rPr>
          <w:rFonts w:cstheme="minorHAnsi"/>
          <w:b/>
          <w:sz w:val="28"/>
          <w:szCs w:val="28"/>
        </w:rPr>
      </w:pPr>
      <w:r>
        <w:rPr>
          <w:rFonts w:cstheme="minorHAnsi"/>
          <w:b/>
          <w:sz w:val="28"/>
          <w:szCs w:val="28"/>
        </w:rPr>
        <w:lastRenderedPageBreak/>
        <w:t xml:space="preserve">Quality </w:t>
      </w:r>
      <w:bookmarkStart w:id="8" w:name="_GoBack"/>
      <w:bookmarkEnd w:id="8"/>
      <w:r w:rsidR="00EF5223" w:rsidRPr="004B79E3">
        <w:rPr>
          <w:rFonts w:cstheme="minorHAnsi"/>
          <w:b/>
          <w:sz w:val="28"/>
          <w:szCs w:val="28"/>
        </w:rPr>
        <w:t xml:space="preserve">Initiatives/Projects </w:t>
      </w:r>
    </w:p>
    <w:p w14:paraId="2E466525" w14:textId="77777777" w:rsidR="00EF5223" w:rsidRDefault="00EF5223" w:rsidP="00EF5223">
      <w:pPr>
        <w:pStyle w:val="NoSpacing"/>
        <w:rPr>
          <w:b/>
          <w:sz w:val="24"/>
          <w:szCs w:val="24"/>
        </w:rPr>
      </w:pPr>
      <w:r w:rsidRPr="006A3AE8">
        <w:rPr>
          <w:b/>
          <w:sz w:val="24"/>
          <w:szCs w:val="24"/>
        </w:rPr>
        <w:t xml:space="preserve">Rapid Performance Development </w:t>
      </w:r>
    </w:p>
    <w:p w14:paraId="5DA30D36" w14:textId="77777777" w:rsidR="00EF5223" w:rsidRDefault="00EF5223" w:rsidP="00EF5223">
      <w:pPr>
        <w:pStyle w:val="NoSpacing"/>
        <w:rPr>
          <w:sz w:val="24"/>
          <w:szCs w:val="24"/>
        </w:rPr>
      </w:pPr>
      <w:r>
        <w:rPr>
          <w:sz w:val="24"/>
          <w:szCs w:val="24"/>
        </w:rPr>
        <w:t xml:space="preserve">COVID time constraints brought about a need to complete leadership performance evaluations and personal planning in a streamlined efficient process.  RPD was implemented.  It is a 4-hour values-based program; 2 hours for reflection; 2 hours for planning.  CEO is conducting these sessions with 6-8 leaders in a zoom meeting session.  These are proving to be interactive sessions with great ideas and energy as the groups reflect on the past year, honour the year and look to the future.  There will be 30 leaders attending, as well as several emerging leaders.  At the end of the session – leaders have the opportunity to self identify for succession/career path planning as a third step in the process.  </w:t>
      </w:r>
    </w:p>
    <w:p w14:paraId="533EC97A" w14:textId="77777777" w:rsidR="00EF5223" w:rsidRDefault="00EF5223" w:rsidP="00EF5223">
      <w:pPr>
        <w:pStyle w:val="NoSpacing"/>
        <w:rPr>
          <w:sz w:val="24"/>
          <w:szCs w:val="24"/>
        </w:rPr>
      </w:pPr>
    </w:p>
    <w:p w14:paraId="2AC426A3" w14:textId="77777777" w:rsidR="00EF5223" w:rsidRPr="006A3AE8" w:rsidRDefault="00EF5223" w:rsidP="00EF5223">
      <w:pPr>
        <w:pStyle w:val="NoSpacing"/>
        <w:rPr>
          <w:b/>
          <w:sz w:val="24"/>
          <w:szCs w:val="24"/>
        </w:rPr>
      </w:pPr>
      <w:r w:rsidRPr="006A3AE8">
        <w:rPr>
          <w:b/>
          <w:sz w:val="24"/>
          <w:szCs w:val="24"/>
        </w:rPr>
        <w:t>See attached Rapid Performance Development template</w:t>
      </w:r>
    </w:p>
    <w:p w14:paraId="420B0279" w14:textId="77777777" w:rsidR="00EF5223" w:rsidRDefault="00EF5223" w:rsidP="00EF5223">
      <w:pPr>
        <w:pStyle w:val="NoSpacing"/>
        <w:rPr>
          <w:b/>
        </w:rPr>
      </w:pPr>
    </w:p>
    <w:p w14:paraId="3B6AABD5" w14:textId="77777777" w:rsidR="00EF5223" w:rsidRPr="00952AA8" w:rsidRDefault="00EF5223" w:rsidP="00EF5223">
      <w:pPr>
        <w:pStyle w:val="NoSpacing"/>
        <w:rPr>
          <w:b/>
          <w:sz w:val="24"/>
          <w:szCs w:val="24"/>
        </w:rPr>
      </w:pPr>
      <w:r w:rsidRPr="00952AA8">
        <w:rPr>
          <w:b/>
          <w:sz w:val="24"/>
          <w:szCs w:val="24"/>
        </w:rPr>
        <w:t>Grant</w:t>
      </w:r>
    </w:p>
    <w:p w14:paraId="064ED5FC" w14:textId="77777777" w:rsidR="00EF5223" w:rsidRPr="00952AA8" w:rsidRDefault="00EF5223" w:rsidP="00EF5223">
      <w:pPr>
        <w:pStyle w:val="NoSpacing"/>
      </w:pPr>
      <w:r w:rsidRPr="00952AA8">
        <w:rPr>
          <w:sz w:val="24"/>
          <w:szCs w:val="24"/>
        </w:rPr>
        <w:t>Parkwood was successful to receive a $12,000 grant for resident music program (P)</w:t>
      </w:r>
    </w:p>
    <w:p w14:paraId="1973E297" w14:textId="77777777" w:rsidR="00EF5223" w:rsidRPr="006A3AE8" w:rsidRDefault="00EF5223" w:rsidP="00EF5223">
      <w:pPr>
        <w:pStyle w:val="NoSpacing"/>
      </w:pPr>
    </w:p>
    <w:p w14:paraId="0DC87D9F" w14:textId="77777777" w:rsidR="00EF5223" w:rsidRDefault="00EF5223" w:rsidP="00EF5223">
      <w:pPr>
        <w:pStyle w:val="NormalWeb"/>
        <w:spacing w:before="0" w:beforeAutospacing="0" w:after="0" w:afterAutospacing="0" w:line="234" w:lineRule="atLeast"/>
        <w:rPr>
          <w:rStyle w:val="Strong"/>
          <w:rFonts w:asciiTheme="minorHAnsi" w:hAnsiTheme="minorHAnsi" w:cstheme="minorHAnsi"/>
          <w:color w:val="000000"/>
          <w:sz w:val="24"/>
          <w:szCs w:val="24"/>
        </w:rPr>
      </w:pPr>
      <w:r w:rsidRPr="00462BDA">
        <w:rPr>
          <w:rStyle w:val="Strong"/>
          <w:rFonts w:asciiTheme="minorHAnsi" w:hAnsiTheme="minorHAnsi" w:cstheme="minorHAnsi"/>
          <w:color w:val="000000"/>
          <w:sz w:val="24"/>
          <w:szCs w:val="24"/>
        </w:rPr>
        <w:t>LTC Development</w:t>
      </w:r>
    </w:p>
    <w:p w14:paraId="5F87EA2B" w14:textId="77777777" w:rsidR="00EF5223" w:rsidRDefault="00EF5223" w:rsidP="00EF5223">
      <w:pPr>
        <w:pStyle w:val="NormalWeb"/>
        <w:spacing w:before="0" w:beforeAutospacing="0" w:after="0" w:afterAutospacing="0" w:line="234" w:lineRule="atLeast"/>
        <w:rPr>
          <w:rStyle w:val="Strong"/>
          <w:rFonts w:asciiTheme="minorHAnsi" w:hAnsiTheme="minorHAnsi" w:cstheme="minorHAnsi"/>
          <w:b w:val="0"/>
          <w:color w:val="000000"/>
          <w:sz w:val="24"/>
          <w:szCs w:val="24"/>
        </w:rPr>
      </w:pPr>
      <w:r>
        <w:rPr>
          <w:rStyle w:val="Strong"/>
          <w:rFonts w:asciiTheme="minorHAnsi" w:hAnsiTheme="minorHAnsi" w:cstheme="minorHAnsi"/>
          <w:b w:val="0"/>
          <w:color w:val="000000"/>
          <w:sz w:val="24"/>
          <w:szCs w:val="24"/>
        </w:rPr>
        <w:t>As noted above Fairview Mennonite Homes has been awarded 108 beds.  (F)</w:t>
      </w:r>
    </w:p>
    <w:p w14:paraId="7C2F504E" w14:textId="77777777" w:rsidR="00EF5223" w:rsidRPr="00462BDA" w:rsidRDefault="00EF5223" w:rsidP="00EF5223">
      <w:pPr>
        <w:pStyle w:val="NoSpacing"/>
        <w:rPr>
          <w:b/>
          <w:sz w:val="24"/>
          <w:szCs w:val="24"/>
        </w:rPr>
      </w:pPr>
    </w:p>
    <w:p w14:paraId="3E28B4A0" w14:textId="77777777" w:rsidR="00EF5223" w:rsidRPr="00462BDA" w:rsidRDefault="00EF5223" w:rsidP="00EF5223">
      <w:pPr>
        <w:pStyle w:val="NoSpacing"/>
        <w:rPr>
          <w:b/>
          <w:sz w:val="24"/>
          <w:szCs w:val="24"/>
        </w:rPr>
      </w:pPr>
      <w:r w:rsidRPr="00462BDA">
        <w:rPr>
          <w:b/>
          <w:sz w:val="24"/>
          <w:szCs w:val="24"/>
        </w:rPr>
        <w:t>Parkwood Affordable Housing</w:t>
      </w:r>
    </w:p>
    <w:p w14:paraId="3AA6345E" w14:textId="77777777" w:rsidR="00EF5223" w:rsidRDefault="00EF5223" w:rsidP="00EF5223">
      <w:pPr>
        <w:rPr>
          <w:sz w:val="24"/>
          <w:szCs w:val="24"/>
        </w:rPr>
      </w:pPr>
      <w:r>
        <w:rPr>
          <w:sz w:val="24"/>
          <w:szCs w:val="24"/>
        </w:rPr>
        <w:t>SEED application has been submitted to CMHC.</w:t>
      </w:r>
    </w:p>
    <w:p w14:paraId="1533D69D" w14:textId="77777777" w:rsidR="00EF5223" w:rsidRDefault="00EF5223" w:rsidP="00EF5223">
      <w:pPr>
        <w:rPr>
          <w:sz w:val="24"/>
          <w:szCs w:val="24"/>
        </w:rPr>
      </w:pPr>
      <w:r>
        <w:rPr>
          <w:sz w:val="24"/>
          <w:szCs w:val="24"/>
        </w:rPr>
        <w:t xml:space="preserve">Region grant application will be submitted requesting waiver of development fees and funds to support for the affordable housing project. Budget is still in the development stages to determine amount requested.  </w:t>
      </w:r>
    </w:p>
    <w:p w14:paraId="00BCFE0F" w14:textId="77777777" w:rsidR="00EF5223" w:rsidRDefault="00EF5223" w:rsidP="00EF5223">
      <w:pPr>
        <w:spacing w:after="0" w:line="240" w:lineRule="auto"/>
        <w:rPr>
          <w:rFonts w:eastAsia="Times New Roman"/>
          <w:sz w:val="24"/>
          <w:szCs w:val="24"/>
        </w:rPr>
      </w:pPr>
      <w:r w:rsidRPr="00952AA8">
        <w:rPr>
          <w:rFonts w:eastAsia="Times New Roman"/>
          <w:sz w:val="24"/>
          <w:szCs w:val="24"/>
        </w:rPr>
        <w:t>Architect</w:t>
      </w:r>
      <w:r>
        <w:rPr>
          <w:rFonts w:eastAsia="Times New Roman"/>
          <w:sz w:val="24"/>
          <w:szCs w:val="24"/>
        </w:rPr>
        <w:t xml:space="preserve"> agreement is finalized with </w:t>
      </w:r>
      <w:proofErr w:type="spellStart"/>
      <w:r>
        <w:rPr>
          <w:rFonts w:eastAsia="Times New Roman"/>
          <w:sz w:val="24"/>
          <w:szCs w:val="24"/>
        </w:rPr>
        <w:t>MartinSimmons</w:t>
      </w:r>
      <w:proofErr w:type="spellEnd"/>
      <w:r>
        <w:rPr>
          <w:rFonts w:eastAsia="Times New Roman"/>
          <w:sz w:val="24"/>
          <w:szCs w:val="24"/>
        </w:rPr>
        <w:t xml:space="preserve">.  The first meeting of the Building Committee was held on March 17.  Meetings will be held bi-weekly.  Civil Engineer firm – K Smart Associates was selected.  Landscape Architect selected is GSP Group.  Initial design was reviewed and recommendations made by the Architect.  </w:t>
      </w:r>
    </w:p>
    <w:p w14:paraId="6D6B41B0" w14:textId="77777777" w:rsidR="00EF5223" w:rsidRDefault="00EF5223" w:rsidP="00EF5223">
      <w:pPr>
        <w:spacing w:after="0" w:line="240" w:lineRule="auto"/>
        <w:rPr>
          <w:rFonts w:eastAsia="Times New Roman"/>
          <w:sz w:val="24"/>
          <w:szCs w:val="24"/>
        </w:rPr>
      </w:pPr>
    </w:p>
    <w:p w14:paraId="46C3FEA4" w14:textId="77777777" w:rsidR="00EF5223" w:rsidRDefault="00EF5223" w:rsidP="00EF5223">
      <w:pPr>
        <w:spacing w:after="0" w:line="240" w:lineRule="auto"/>
        <w:rPr>
          <w:rFonts w:eastAsia="Times New Roman"/>
          <w:sz w:val="24"/>
          <w:szCs w:val="24"/>
        </w:rPr>
      </w:pPr>
      <w:r>
        <w:rPr>
          <w:rFonts w:eastAsia="Times New Roman"/>
          <w:sz w:val="24"/>
          <w:szCs w:val="24"/>
        </w:rPr>
        <w:t xml:space="preserve">Project Advisor and CEO will plan to meet with the Mayor and CAO to confirm support from the City.  </w:t>
      </w:r>
    </w:p>
    <w:p w14:paraId="680CA8C6" w14:textId="77777777" w:rsidR="00EF5223" w:rsidRDefault="00EF5223" w:rsidP="00EF5223">
      <w:pPr>
        <w:spacing w:after="0" w:line="240" w:lineRule="auto"/>
        <w:rPr>
          <w:rFonts w:eastAsia="Times New Roman"/>
          <w:sz w:val="24"/>
          <w:szCs w:val="24"/>
        </w:rPr>
      </w:pPr>
    </w:p>
    <w:p w14:paraId="48B3B3E8" w14:textId="77777777" w:rsidR="00EF5223" w:rsidRDefault="00EF5223" w:rsidP="00EF5223">
      <w:pPr>
        <w:spacing w:after="0" w:line="240" w:lineRule="auto"/>
        <w:rPr>
          <w:rFonts w:eastAsia="Times New Roman"/>
          <w:sz w:val="24"/>
          <w:szCs w:val="24"/>
        </w:rPr>
      </w:pPr>
      <w:r>
        <w:rPr>
          <w:rFonts w:eastAsia="Times New Roman"/>
          <w:sz w:val="24"/>
          <w:szCs w:val="24"/>
        </w:rPr>
        <w:t xml:space="preserve">Financing Application to CMHC cannot be made until minor variance for the property is approved by the City.  </w:t>
      </w:r>
    </w:p>
    <w:p w14:paraId="3109AE6A" w14:textId="77777777" w:rsidR="00EF5223" w:rsidRDefault="00EF5223" w:rsidP="00EF5223">
      <w:pPr>
        <w:spacing w:after="0" w:line="240" w:lineRule="auto"/>
        <w:rPr>
          <w:rFonts w:eastAsia="Times New Roman"/>
          <w:sz w:val="24"/>
          <w:szCs w:val="24"/>
        </w:rPr>
      </w:pPr>
    </w:p>
    <w:p w14:paraId="5B74D7E5" w14:textId="77777777" w:rsidR="00EF5223" w:rsidRDefault="00EF5223" w:rsidP="00EF5223">
      <w:pPr>
        <w:spacing w:after="0" w:line="240" w:lineRule="auto"/>
        <w:rPr>
          <w:rFonts w:eastAsia="Times New Roman"/>
          <w:sz w:val="24"/>
          <w:szCs w:val="24"/>
        </w:rPr>
      </w:pPr>
      <w:r>
        <w:rPr>
          <w:rFonts w:eastAsia="Times New Roman"/>
          <w:sz w:val="24"/>
          <w:szCs w:val="24"/>
        </w:rPr>
        <w:t xml:space="preserve">Severance for Mortgage approval is required.  CFO is in contact with first mortgage holder to request their permission to sever the vacant land parcel.  </w:t>
      </w:r>
    </w:p>
    <w:p w14:paraId="2C8B5FA8" w14:textId="77777777" w:rsidR="00EF5223" w:rsidRDefault="00EF5223" w:rsidP="00EF5223">
      <w:pPr>
        <w:spacing w:after="0" w:line="240" w:lineRule="auto"/>
        <w:rPr>
          <w:rFonts w:eastAsia="Times New Roman"/>
          <w:sz w:val="24"/>
          <w:szCs w:val="24"/>
        </w:rPr>
      </w:pPr>
    </w:p>
    <w:p w14:paraId="79E18658" w14:textId="77777777" w:rsidR="00EF5223" w:rsidRDefault="00EF5223" w:rsidP="00EF5223">
      <w:pPr>
        <w:spacing w:after="0" w:line="240" w:lineRule="auto"/>
        <w:rPr>
          <w:rFonts w:eastAsia="Times New Roman"/>
          <w:sz w:val="24"/>
          <w:szCs w:val="24"/>
        </w:rPr>
      </w:pPr>
      <w:r w:rsidRPr="00011E42">
        <w:rPr>
          <w:rFonts w:eastAsia="Times New Roman"/>
          <w:b/>
          <w:sz w:val="24"/>
          <w:szCs w:val="24"/>
        </w:rPr>
        <w:t>Fundraising Activities</w:t>
      </w:r>
      <w:r>
        <w:rPr>
          <w:rFonts w:eastAsia="Times New Roman"/>
          <w:sz w:val="24"/>
          <w:szCs w:val="24"/>
        </w:rPr>
        <w:t xml:space="preserve">:  </w:t>
      </w:r>
    </w:p>
    <w:p w14:paraId="5BEBE7C3" w14:textId="77777777" w:rsidR="00EF5223" w:rsidRDefault="00EF5223" w:rsidP="00EF5223">
      <w:pPr>
        <w:spacing w:after="0" w:line="240" w:lineRule="auto"/>
        <w:rPr>
          <w:rFonts w:eastAsia="Times New Roman"/>
          <w:sz w:val="24"/>
          <w:szCs w:val="24"/>
        </w:rPr>
      </w:pPr>
      <w:r>
        <w:rPr>
          <w:rFonts w:eastAsia="Times New Roman"/>
          <w:sz w:val="24"/>
          <w:szCs w:val="24"/>
        </w:rPr>
        <w:t xml:space="preserve">The fundraising committee will hold its first official meeting on March 26.  Members confirmed are Ed Nowak, Bob Shantz Co-chairs; Marion Good, Rick Martin, Tim Kennel, Deb Dueck, Brenda Hallman, Doug Shantz.   Jim Erb will participate as an advisor to the group.   Ken and Gloria Martin declined the invitation due to time commitments.  Paul </w:t>
      </w:r>
      <w:proofErr w:type="spellStart"/>
      <w:r>
        <w:rPr>
          <w:rFonts w:eastAsia="Times New Roman"/>
          <w:sz w:val="24"/>
          <w:szCs w:val="24"/>
        </w:rPr>
        <w:t>Grespan</w:t>
      </w:r>
      <w:proofErr w:type="spellEnd"/>
      <w:r>
        <w:rPr>
          <w:rFonts w:eastAsia="Times New Roman"/>
          <w:sz w:val="24"/>
          <w:szCs w:val="24"/>
        </w:rPr>
        <w:t xml:space="preserve"> declined.  </w:t>
      </w:r>
      <w:r>
        <w:rPr>
          <w:rFonts w:eastAsia="Times New Roman"/>
          <w:sz w:val="24"/>
          <w:szCs w:val="24"/>
        </w:rPr>
        <w:lastRenderedPageBreak/>
        <w:t xml:space="preserve">Consideration is still being given to include non-Mennonites on the Committee.  Recommendations from the Board are welcome. </w:t>
      </w:r>
    </w:p>
    <w:p w14:paraId="0426FF2E" w14:textId="77777777" w:rsidR="00EF5223" w:rsidRDefault="00EF5223" w:rsidP="00EF5223">
      <w:pPr>
        <w:spacing w:after="0" w:line="240" w:lineRule="auto"/>
        <w:rPr>
          <w:rFonts w:eastAsia="Times New Roman"/>
          <w:sz w:val="24"/>
          <w:szCs w:val="24"/>
        </w:rPr>
      </w:pPr>
    </w:p>
    <w:p w14:paraId="67184B4B" w14:textId="77777777" w:rsidR="00EF5223" w:rsidRPr="00551B83" w:rsidRDefault="00EF5223" w:rsidP="00EF5223">
      <w:pPr>
        <w:pStyle w:val="NoSpacing"/>
        <w:rPr>
          <w:sz w:val="24"/>
          <w:szCs w:val="24"/>
        </w:rPr>
      </w:pPr>
    </w:p>
    <w:p w14:paraId="2A0D764E" w14:textId="77777777" w:rsidR="00EF5223" w:rsidRDefault="00EF5223" w:rsidP="00EF5223">
      <w:pPr>
        <w:pStyle w:val="NoSpacing"/>
        <w:rPr>
          <w:b/>
          <w:sz w:val="24"/>
          <w:szCs w:val="24"/>
        </w:rPr>
      </w:pPr>
      <w:r w:rsidRPr="00741204">
        <w:rPr>
          <w:b/>
          <w:sz w:val="24"/>
          <w:szCs w:val="24"/>
        </w:rPr>
        <w:t>Building updates</w:t>
      </w:r>
    </w:p>
    <w:p w14:paraId="6180640D" w14:textId="77777777" w:rsidR="00EF5223" w:rsidRPr="0088069F" w:rsidRDefault="00EF5223" w:rsidP="00EF5223">
      <w:pPr>
        <w:pStyle w:val="NoSpacing"/>
        <w:rPr>
          <w:sz w:val="24"/>
          <w:szCs w:val="24"/>
        </w:rPr>
      </w:pPr>
      <w:r>
        <w:rPr>
          <w:sz w:val="24"/>
          <w:szCs w:val="24"/>
        </w:rPr>
        <w:t>Balcony on the retirement suites has started.  Stucco work on suites and pool area is 50% complete.  Centre dining room is complete.  (F)</w:t>
      </w:r>
    </w:p>
    <w:p w14:paraId="158B3F23" w14:textId="77777777" w:rsidR="00EF5223" w:rsidRPr="00741204" w:rsidRDefault="00EF5223" w:rsidP="00EF5223">
      <w:pPr>
        <w:pStyle w:val="NoSpacing"/>
        <w:rPr>
          <w:sz w:val="24"/>
          <w:szCs w:val="24"/>
        </w:rPr>
      </w:pPr>
    </w:p>
    <w:p w14:paraId="1A01D139" w14:textId="77777777" w:rsidR="00EF5223" w:rsidRDefault="00EF5223" w:rsidP="00EF5223">
      <w:pPr>
        <w:pStyle w:val="NoSpacing"/>
        <w:rPr>
          <w:rFonts w:cstheme="minorHAnsi"/>
          <w:b/>
          <w:sz w:val="24"/>
          <w:szCs w:val="24"/>
          <w:lang w:val="en-US"/>
        </w:rPr>
      </w:pPr>
      <w:r w:rsidRPr="00741204">
        <w:rPr>
          <w:rFonts w:cstheme="minorHAnsi"/>
          <w:b/>
          <w:sz w:val="24"/>
          <w:szCs w:val="24"/>
          <w:lang w:val="en-US"/>
        </w:rPr>
        <w:t xml:space="preserve">Accreditation </w:t>
      </w:r>
    </w:p>
    <w:p w14:paraId="52C43153" w14:textId="77777777" w:rsidR="00EF5223" w:rsidRPr="00B31E3A" w:rsidRDefault="00EF5223" w:rsidP="00EF5223">
      <w:pPr>
        <w:pStyle w:val="NoSpacing"/>
        <w:rPr>
          <w:rFonts w:cstheme="minorHAnsi"/>
          <w:sz w:val="24"/>
          <w:szCs w:val="24"/>
          <w:lang w:val="en-US"/>
        </w:rPr>
      </w:pPr>
      <w:r w:rsidRPr="00B31E3A">
        <w:rPr>
          <w:rFonts w:cstheme="minorHAnsi"/>
          <w:sz w:val="24"/>
          <w:szCs w:val="24"/>
          <w:lang w:val="en-US"/>
        </w:rPr>
        <w:t>No further updates at this time</w:t>
      </w:r>
      <w:r>
        <w:rPr>
          <w:rFonts w:cstheme="minorHAnsi"/>
          <w:sz w:val="24"/>
          <w:szCs w:val="24"/>
          <w:lang w:val="en-US"/>
        </w:rPr>
        <w:t>.</w:t>
      </w:r>
    </w:p>
    <w:p w14:paraId="4BA53124" w14:textId="77777777" w:rsidR="00EF5223" w:rsidRPr="00257BBA" w:rsidRDefault="00EF5223" w:rsidP="00EF5223">
      <w:pPr>
        <w:pStyle w:val="NoSpacing"/>
        <w:rPr>
          <w:rFonts w:cstheme="minorHAnsi"/>
          <w:sz w:val="28"/>
          <w:szCs w:val="28"/>
          <w:lang w:val="en-US"/>
        </w:rPr>
      </w:pPr>
    </w:p>
    <w:p w14:paraId="1B5B12D0" w14:textId="77777777" w:rsidR="00EF5223" w:rsidRDefault="00EF5223" w:rsidP="00EF5223">
      <w:pPr>
        <w:tabs>
          <w:tab w:val="left" w:pos="2330"/>
        </w:tabs>
        <w:rPr>
          <w:rFonts w:cstheme="minorHAnsi"/>
          <w:b/>
          <w:sz w:val="28"/>
          <w:szCs w:val="28"/>
        </w:rPr>
      </w:pPr>
      <w:r w:rsidRPr="00257BBA">
        <w:rPr>
          <w:rFonts w:cstheme="minorHAnsi"/>
          <w:b/>
          <w:sz w:val="28"/>
          <w:szCs w:val="28"/>
        </w:rPr>
        <w:t>Human Resources</w:t>
      </w:r>
    </w:p>
    <w:p w14:paraId="0FED7C26" w14:textId="77777777" w:rsidR="00EF5223" w:rsidRPr="00B31E3A" w:rsidRDefault="00EF5223" w:rsidP="00EF5223">
      <w:pPr>
        <w:pStyle w:val="NoSpacing"/>
        <w:rPr>
          <w:b/>
          <w:sz w:val="24"/>
          <w:szCs w:val="24"/>
        </w:rPr>
      </w:pPr>
      <w:r w:rsidRPr="00B31E3A">
        <w:rPr>
          <w:b/>
          <w:sz w:val="24"/>
          <w:szCs w:val="24"/>
        </w:rPr>
        <w:t xml:space="preserve">Director Resident Care </w:t>
      </w:r>
    </w:p>
    <w:p w14:paraId="24C07554" w14:textId="77777777" w:rsidR="00EF5223" w:rsidRPr="00011E42" w:rsidRDefault="00EF5223" w:rsidP="00EF5223">
      <w:pPr>
        <w:tabs>
          <w:tab w:val="left" w:pos="2330"/>
        </w:tabs>
        <w:rPr>
          <w:rFonts w:cstheme="minorHAnsi"/>
          <w:sz w:val="24"/>
          <w:szCs w:val="24"/>
        </w:rPr>
      </w:pPr>
      <w:r>
        <w:rPr>
          <w:rFonts w:cstheme="minorHAnsi"/>
          <w:sz w:val="24"/>
          <w:szCs w:val="24"/>
        </w:rPr>
        <w:t>Amy Abbott has completed her tenure at Fairview.  Rozina Bhatia ADRC has accepted the role on a temporary basis with the support of the two retired nurse consultants.  A search has begun with a recruitment firm.  (F)</w:t>
      </w:r>
    </w:p>
    <w:p w14:paraId="0661E1D9" w14:textId="77777777" w:rsidR="00EF5223" w:rsidRPr="002F300B" w:rsidRDefault="00EF5223" w:rsidP="00EF5223">
      <w:pPr>
        <w:pStyle w:val="NoSpacing"/>
        <w:rPr>
          <w:b/>
          <w:sz w:val="28"/>
          <w:szCs w:val="28"/>
        </w:rPr>
      </w:pPr>
      <w:r w:rsidRPr="00B31E3A">
        <w:rPr>
          <w:b/>
          <w:sz w:val="28"/>
          <w:szCs w:val="28"/>
        </w:rPr>
        <w:t xml:space="preserve">Financial Statements </w:t>
      </w:r>
    </w:p>
    <w:p w14:paraId="7421FC7F" w14:textId="77777777" w:rsidR="00EF5223" w:rsidRDefault="00EF5223" w:rsidP="00EF5223">
      <w:pPr>
        <w:rPr>
          <w:rFonts w:cstheme="minorHAnsi"/>
          <w:sz w:val="24"/>
          <w:szCs w:val="24"/>
        </w:rPr>
      </w:pPr>
      <w:r w:rsidRPr="006172EF">
        <w:rPr>
          <w:rFonts w:cstheme="minorHAnsi"/>
          <w:b/>
          <w:sz w:val="24"/>
          <w:szCs w:val="24"/>
        </w:rPr>
        <w:t xml:space="preserve">See attached </w:t>
      </w:r>
      <w:r>
        <w:rPr>
          <w:rFonts w:cstheme="minorHAnsi"/>
          <w:b/>
          <w:sz w:val="24"/>
          <w:szCs w:val="24"/>
        </w:rPr>
        <w:t xml:space="preserve">February </w:t>
      </w:r>
      <w:r w:rsidRPr="006172EF">
        <w:rPr>
          <w:rFonts w:cstheme="minorHAnsi"/>
          <w:b/>
          <w:sz w:val="24"/>
          <w:szCs w:val="24"/>
        </w:rPr>
        <w:t>202</w:t>
      </w:r>
      <w:r>
        <w:rPr>
          <w:rFonts w:cstheme="minorHAnsi"/>
          <w:b/>
          <w:sz w:val="24"/>
          <w:szCs w:val="24"/>
        </w:rPr>
        <w:t>1</w:t>
      </w:r>
      <w:r w:rsidRPr="006172EF">
        <w:rPr>
          <w:rFonts w:cstheme="minorHAnsi"/>
          <w:b/>
          <w:sz w:val="24"/>
          <w:szCs w:val="24"/>
        </w:rPr>
        <w:t xml:space="preserve"> statements</w:t>
      </w:r>
      <w:r w:rsidRPr="006172EF">
        <w:rPr>
          <w:rFonts w:cstheme="minorHAnsi"/>
          <w:sz w:val="24"/>
          <w:szCs w:val="24"/>
        </w:rPr>
        <w:t xml:space="preserve">.  </w:t>
      </w:r>
    </w:p>
    <w:p w14:paraId="56E09CF4" w14:textId="77777777" w:rsidR="00EF5223" w:rsidRDefault="00EF5223" w:rsidP="00EF5223">
      <w:pPr>
        <w:rPr>
          <w:rFonts w:cstheme="minorHAnsi"/>
          <w:b/>
          <w:sz w:val="24"/>
          <w:szCs w:val="24"/>
        </w:rPr>
      </w:pPr>
      <w:r w:rsidRPr="00F56FE4">
        <w:rPr>
          <w:rFonts w:cstheme="minorHAnsi"/>
          <w:b/>
          <w:sz w:val="24"/>
          <w:szCs w:val="24"/>
        </w:rPr>
        <w:t>See attached 2021</w:t>
      </w:r>
      <w:r>
        <w:rPr>
          <w:rFonts w:cstheme="minorHAnsi"/>
          <w:b/>
          <w:sz w:val="24"/>
          <w:szCs w:val="24"/>
        </w:rPr>
        <w:t>/</w:t>
      </w:r>
      <w:r w:rsidRPr="00F56FE4">
        <w:rPr>
          <w:rFonts w:cstheme="minorHAnsi"/>
          <w:b/>
          <w:sz w:val="24"/>
          <w:szCs w:val="24"/>
        </w:rPr>
        <w:t xml:space="preserve">2022 Budget </w:t>
      </w:r>
      <w:r>
        <w:rPr>
          <w:rFonts w:cstheme="minorHAnsi"/>
          <w:b/>
          <w:sz w:val="24"/>
          <w:szCs w:val="24"/>
        </w:rPr>
        <w:t xml:space="preserve">recommended by Finance Committee to the Board. </w:t>
      </w:r>
    </w:p>
    <w:p w14:paraId="01F2308F" w14:textId="77777777" w:rsidR="00EF5223" w:rsidRPr="00F56FE4" w:rsidRDefault="00EF5223" w:rsidP="00EF5223">
      <w:pPr>
        <w:rPr>
          <w:rFonts w:cstheme="minorHAnsi"/>
          <w:sz w:val="24"/>
          <w:szCs w:val="24"/>
        </w:rPr>
      </w:pPr>
      <w:r>
        <w:rPr>
          <w:rFonts w:cstheme="minorHAnsi"/>
          <w:sz w:val="24"/>
          <w:szCs w:val="24"/>
        </w:rPr>
        <w:t>In addition to budget the Finance Committee will bring forward a recommendation to forgive the Parkwood loan to Fairview.  Due to the announcement of LTC beds at Fairview this recommendation will be open for further discussion. (P)</w:t>
      </w:r>
    </w:p>
    <w:p w14:paraId="433D915A" w14:textId="77777777" w:rsidR="00EF5223" w:rsidRDefault="00EF5223" w:rsidP="00EF5223">
      <w:pPr>
        <w:rPr>
          <w:rFonts w:cstheme="minorHAnsi"/>
          <w:b/>
          <w:sz w:val="28"/>
          <w:szCs w:val="28"/>
        </w:rPr>
      </w:pPr>
      <w:r w:rsidRPr="002817F9">
        <w:rPr>
          <w:rFonts w:cstheme="minorHAnsi"/>
          <w:b/>
          <w:sz w:val="28"/>
          <w:szCs w:val="28"/>
        </w:rPr>
        <w:t xml:space="preserve">External Meetings </w:t>
      </w:r>
    </w:p>
    <w:p w14:paraId="2BFDF467" w14:textId="77777777" w:rsidR="00EF5223" w:rsidRPr="0001029A" w:rsidRDefault="00EF5223" w:rsidP="00EF5223">
      <w:pPr>
        <w:pStyle w:val="NoSpacing"/>
        <w:rPr>
          <w:sz w:val="24"/>
          <w:szCs w:val="24"/>
        </w:rPr>
      </w:pPr>
      <w:r w:rsidRPr="0001029A">
        <w:rPr>
          <w:sz w:val="24"/>
          <w:szCs w:val="24"/>
        </w:rPr>
        <w:t>Meetings February/March:</w:t>
      </w:r>
    </w:p>
    <w:p w14:paraId="4895E191" w14:textId="77777777" w:rsidR="00EF5223" w:rsidRPr="0029595B" w:rsidRDefault="00EF5223" w:rsidP="00EF5223">
      <w:pPr>
        <w:rPr>
          <w:sz w:val="24"/>
          <w:szCs w:val="24"/>
        </w:rPr>
      </w:pPr>
      <w:r w:rsidRPr="0029595B">
        <w:rPr>
          <w:sz w:val="24"/>
          <w:szCs w:val="24"/>
        </w:rPr>
        <w:t xml:space="preserve">CEO </w:t>
      </w:r>
      <w:r>
        <w:rPr>
          <w:sz w:val="24"/>
          <w:szCs w:val="24"/>
        </w:rPr>
        <w:t xml:space="preserve">was invited to be part of an OLTCA webinar panel discussion on Living Classrooms.  Waterloo Catholic School Board personnel also participated.   </w:t>
      </w:r>
    </w:p>
    <w:tbl>
      <w:tblPr>
        <w:tblStyle w:val="TableGrid"/>
        <w:tblW w:w="0" w:type="auto"/>
        <w:tblLook w:val="04A0" w:firstRow="1" w:lastRow="0" w:firstColumn="1" w:lastColumn="0" w:noHBand="0" w:noVBand="1"/>
      </w:tblPr>
      <w:tblGrid>
        <w:gridCol w:w="4106"/>
        <w:gridCol w:w="3686"/>
        <w:gridCol w:w="1558"/>
      </w:tblGrid>
      <w:tr w:rsidR="00EF5223" w:rsidRPr="00086DD9" w14:paraId="246D5205" w14:textId="77777777" w:rsidTr="002415AC">
        <w:tc>
          <w:tcPr>
            <w:tcW w:w="4106" w:type="dxa"/>
          </w:tcPr>
          <w:p w14:paraId="38FB62D3" w14:textId="77777777" w:rsidR="00EF5223" w:rsidRPr="00086DD9" w:rsidRDefault="00EF5223" w:rsidP="002415AC">
            <w:pPr>
              <w:rPr>
                <w:rFonts w:cstheme="minorHAnsi"/>
                <w:b/>
                <w:sz w:val="24"/>
                <w:szCs w:val="24"/>
              </w:rPr>
            </w:pPr>
            <w:r w:rsidRPr="00086DD9">
              <w:rPr>
                <w:rFonts w:cstheme="minorHAnsi"/>
                <w:b/>
                <w:sz w:val="24"/>
                <w:szCs w:val="24"/>
              </w:rPr>
              <w:t xml:space="preserve">Meeting </w:t>
            </w:r>
          </w:p>
        </w:tc>
        <w:tc>
          <w:tcPr>
            <w:tcW w:w="3686" w:type="dxa"/>
          </w:tcPr>
          <w:p w14:paraId="1F0B08C1" w14:textId="77777777" w:rsidR="00EF5223" w:rsidRPr="00086DD9" w:rsidRDefault="00EF5223" w:rsidP="002415AC">
            <w:pPr>
              <w:rPr>
                <w:rFonts w:cstheme="minorHAnsi"/>
                <w:b/>
                <w:sz w:val="24"/>
                <w:szCs w:val="24"/>
              </w:rPr>
            </w:pPr>
            <w:r w:rsidRPr="00086DD9">
              <w:rPr>
                <w:rFonts w:cstheme="minorHAnsi"/>
                <w:b/>
                <w:sz w:val="24"/>
                <w:szCs w:val="24"/>
              </w:rPr>
              <w:t>Agenda</w:t>
            </w:r>
          </w:p>
        </w:tc>
        <w:tc>
          <w:tcPr>
            <w:tcW w:w="1558" w:type="dxa"/>
          </w:tcPr>
          <w:p w14:paraId="055B8E43" w14:textId="77777777" w:rsidR="00EF5223" w:rsidRPr="00086DD9" w:rsidRDefault="00EF5223" w:rsidP="002415AC">
            <w:pPr>
              <w:rPr>
                <w:rFonts w:cstheme="minorHAnsi"/>
                <w:b/>
                <w:sz w:val="24"/>
                <w:szCs w:val="24"/>
              </w:rPr>
            </w:pPr>
            <w:r w:rsidRPr="00086DD9">
              <w:rPr>
                <w:rFonts w:cstheme="minorHAnsi"/>
                <w:b/>
                <w:sz w:val="24"/>
                <w:szCs w:val="24"/>
              </w:rPr>
              <w:t xml:space="preserve">Involvement </w:t>
            </w:r>
          </w:p>
        </w:tc>
      </w:tr>
      <w:tr w:rsidR="00EF5223" w:rsidRPr="00086DD9" w14:paraId="39D82946" w14:textId="77777777" w:rsidTr="002415AC">
        <w:tc>
          <w:tcPr>
            <w:tcW w:w="4106" w:type="dxa"/>
          </w:tcPr>
          <w:p w14:paraId="10F04DB4" w14:textId="77777777" w:rsidR="00EF5223" w:rsidRDefault="00EF5223" w:rsidP="002415AC">
            <w:pPr>
              <w:rPr>
                <w:rFonts w:cstheme="minorHAnsi"/>
                <w:b/>
                <w:sz w:val="24"/>
                <w:szCs w:val="24"/>
              </w:rPr>
            </w:pPr>
            <w:r>
              <w:rPr>
                <w:rFonts w:cstheme="minorHAnsi"/>
                <w:b/>
                <w:sz w:val="24"/>
                <w:szCs w:val="24"/>
              </w:rPr>
              <w:t xml:space="preserve">Regular </w:t>
            </w:r>
          </w:p>
          <w:p w14:paraId="6DE1BB98" w14:textId="77777777" w:rsidR="00EF5223" w:rsidRDefault="00EF5223" w:rsidP="002415AC">
            <w:pPr>
              <w:rPr>
                <w:rFonts w:cstheme="minorHAnsi"/>
                <w:sz w:val="24"/>
                <w:szCs w:val="24"/>
              </w:rPr>
            </w:pPr>
            <w:r>
              <w:rPr>
                <w:rFonts w:cstheme="minorHAnsi"/>
                <w:sz w:val="24"/>
                <w:szCs w:val="24"/>
              </w:rPr>
              <w:t>OLTCA Advocacy - monthly</w:t>
            </w:r>
          </w:p>
          <w:p w14:paraId="07E6A1D2" w14:textId="77777777" w:rsidR="00EF5223" w:rsidRDefault="00EF5223" w:rsidP="002415AC">
            <w:pPr>
              <w:rPr>
                <w:rFonts w:cstheme="minorHAnsi"/>
                <w:sz w:val="24"/>
                <w:szCs w:val="24"/>
              </w:rPr>
            </w:pPr>
            <w:r>
              <w:rPr>
                <w:rFonts w:cstheme="minorHAnsi"/>
                <w:sz w:val="24"/>
                <w:szCs w:val="24"/>
              </w:rPr>
              <w:t>KW4 Signatory - monthly</w:t>
            </w:r>
          </w:p>
          <w:p w14:paraId="35DAA279" w14:textId="77777777" w:rsidR="00EF5223" w:rsidRDefault="00EF5223" w:rsidP="002415AC">
            <w:pPr>
              <w:rPr>
                <w:rFonts w:cstheme="minorHAnsi"/>
                <w:sz w:val="24"/>
                <w:szCs w:val="24"/>
              </w:rPr>
            </w:pPr>
            <w:r>
              <w:rPr>
                <w:rFonts w:cstheme="minorHAnsi"/>
                <w:sz w:val="24"/>
                <w:szCs w:val="24"/>
              </w:rPr>
              <w:t>CND OHT Steering - biweekly</w:t>
            </w:r>
          </w:p>
          <w:p w14:paraId="1F97C3BE" w14:textId="77777777" w:rsidR="00EF5223" w:rsidRDefault="00EF5223" w:rsidP="002415AC">
            <w:pPr>
              <w:rPr>
                <w:rFonts w:cstheme="minorHAnsi"/>
                <w:sz w:val="24"/>
                <w:szCs w:val="24"/>
              </w:rPr>
            </w:pPr>
            <w:r>
              <w:rPr>
                <w:rFonts w:cstheme="minorHAnsi"/>
                <w:sz w:val="24"/>
                <w:szCs w:val="24"/>
              </w:rPr>
              <w:t>CND OHT Operations - biweekly</w:t>
            </w:r>
          </w:p>
          <w:p w14:paraId="1C3D03F4" w14:textId="77777777" w:rsidR="00EF5223" w:rsidRDefault="00EF5223" w:rsidP="002415AC">
            <w:pPr>
              <w:rPr>
                <w:rFonts w:cstheme="minorHAnsi"/>
                <w:sz w:val="24"/>
                <w:szCs w:val="24"/>
              </w:rPr>
            </w:pPr>
            <w:r>
              <w:rPr>
                <w:rFonts w:cstheme="minorHAnsi"/>
                <w:sz w:val="24"/>
                <w:szCs w:val="24"/>
              </w:rPr>
              <w:t>Community Practice – biweekly</w:t>
            </w:r>
          </w:p>
          <w:p w14:paraId="6BCD5665" w14:textId="77777777" w:rsidR="00EF5223" w:rsidRDefault="00EF5223" w:rsidP="002415AC">
            <w:pPr>
              <w:rPr>
                <w:rFonts w:cstheme="minorHAnsi"/>
                <w:sz w:val="24"/>
                <w:szCs w:val="24"/>
              </w:rPr>
            </w:pPr>
            <w:r>
              <w:rPr>
                <w:rFonts w:cstheme="minorHAnsi"/>
                <w:sz w:val="24"/>
                <w:szCs w:val="24"/>
              </w:rPr>
              <w:t>Region Three Committee - monthly</w:t>
            </w:r>
          </w:p>
          <w:p w14:paraId="3F7847B8" w14:textId="77777777" w:rsidR="00EF5223" w:rsidRDefault="00EF5223" w:rsidP="002415AC">
            <w:pPr>
              <w:rPr>
                <w:rFonts w:cstheme="minorHAnsi"/>
                <w:sz w:val="24"/>
                <w:szCs w:val="24"/>
              </w:rPr>
            </w:pPr>
            <w:r>
              <w:rPr>
                <w:rFonts w:cstheme="minorHAnsi"/>
                <w:sz w:val="24"/>
                <w:szCs w:val="24"/>
              </w:rPr>
              <w:t>Non-Hospital Table - daily</w:t>
            </w:r>
          </w:p>
          <w:p w14:paraId="04642E65" w14:textId="77777777" w:rsidR="00EF5223" w:rsidRPr="00D40FAA" w:rsidRDefault="00EF5223" w:rsidP="002415AC">
            <w:pPr>
              <w:rPr>
                <w:rFonts w:cstheme="minorHAnsi"/>
                <w:sz w:val="24"/>
                <w:szCs w:val="24"/>
              </w:rPr>
            </w:pPr>
            <w:r>
              <w:rPr>
                <w:rFonts w:cstheme="minorHAnsi"/>
                <w:sz w:val="24"/>
                <w:szCs w:val="24"/>
              </w:rPr>
              <w:t>WR Health Control Group - biweekly</w:t>
            </w:r>
          </w:p>
        </w:tc>
        <w:tc>
          <w:tcPr>
            <w:tcW w:w="3686" w:type="dxa"/>
          </w:tcPr>
          <w:p w14:paraId="12549649" w14:textId="77777777" w:rsidR="00EF5223" w:rsidRDefault="00EF5223" w:rsidP="002415AC">
            <w:pPr>
              <w:rPr>
                <w:rFonts w:cstheme="minorHAnsi"/>
                <w:b/>
                <w:sz w:val="24"/>
                <w:szCs w:val="24"/>
              </w:rPr>
            </w:pPr>
          </w:p>
          <w:p w14:paraId="52162DD5" w14:textId="77777777" w:rsidR="00EF5223" w:rsidRPr="006172EF" w:rsidRDefault="00EF5223" w:rsidP="002415AC">
            <w:pPr>
              <w:rPr>
                <w:rFonts w:cstheme="minorHAnsi"/>
                <w:sz w:val="24"/>
                <w:szCs w:val="24"/>
              </w:rPr>
            </w:pPr>
            <w:r>
              <w:rPr>
                <w:rFonts w:cstheme="minorHAnsi"/>
                <w:sz w:val="24"/>
                <w:szCs w:val="24"/>
              </w:rPr>
              <w:t xml:space="preserve">Campaign development </w:t>
            </w:r>
          </w:p>
          <w:p w14:paraId="37E930E0" w14:textId="77777777" w:rsidR="00EF5223" w:rsidRDefault="00EF5223" w:rsidP="002415AC">
            <w:pPr>
              <w:rPr>
                <w:rFonts w:cstheme="minorHAnsi"/>
                <w:sz w:val="24"/>
                <w:szCs w:val="24"/>
              </w:rPr>
            </w:pPr>
            <w:r>
              <w:rPr>
                <w:rFonts w:cstheme="minorHAnsi"/>
                <w:sz w:val="24"/>
                <w:szCs w:val="24"/>
              </w:rPr>
              <w:t xml:space="preserve">Design meeting </w:t>
            </w:r>
          </w:p>
          <w:p w14:paraId="0804DBD1" w14:textId="77777777" w:rsidR="00EF5223" w:rsidRDefault="00EF5223" w:rsidP="002415AC">
            <w:pPr>
              <w:rPr>
                <w:rFonts w:cstheme="minorHAnsi"/>
                <w:sz w:val="24"/>
                <w:szCs w:val="24"/>
              </w:rPr>
            </w:pPr>
            <w:r>
              <w:rPr>
                <w:rFonts w:cstheme="minorHAnsi"/>
                <w:sz w:val="24"/>
                <w:szCs w:val="24"/>
              </w:rPr>
              <w:t>COVID Community Response</w:t>
            </w:r>
          </w:p>
          <w:p w14:paraId="3D719D9E" w14:textId="77777777" w:rsidR="00EF5223" w:rsidRDefault="00EF5223" w:rsidP="002415AC">
            <w:pPr>
              <w:rPr>
                <w:rFonts w:cstheme="minorHAnsi"/>
                <w:sz w:val="24"/>
                <w:szCs w:val="24"/>
              </w:rPr>
            </w:pPr>
            <w:r>
              <w:rPr>
                <w:rFonts w:cstheme="minorHAnsi"/>
                <w:sz w:val="24"/>
                <w:szCs w:val="24"/>
              </w:rPr>
              <w:t>Finalizing budget</w:t>
            </w:r>
          </w:p>
          <w:p w14:paraId="4AB8952F" w14:textId="77777777" w:rsidR="00EF5223" w:rsidRDefault="00EF5223" w:rsidP="002415AC">
            <w:pPr>
              <w:rPr>
                <w:rFonts w:cstheme="minorHAnsi"/>
                <w:sz w:val="24"/>
                <w:szCs w:val="24"/>
              </w:rPr>
            </w:pPr>
            <w:r>
              <w:rPr>
                <w:rFonts w:cstheme="minorHAnsi"/>
                <w:sz w:val="24"/>
                <w:szCs w:val="24"/>
              </w:rPr>
              <w:t>Facilitate home COVID issues</w:t>
            </w:r>
          </w:p>
          <w:p w14:paraId="263FFD4C" w14:textId="77777777" w:rsidR="00EF5223" w:rsidRDefault="00EF5223" w:rsidP="002415AC">
            <w:pPr>
              <w:rPr>
                <w:rFonts w:cstheme="minorHAnsi"/>
                <w:sz w:val="24"/>
                <w:szCs w:val="24"/>
              </w:rPr>
            </w:pPr>
            <w:r>
              <w:rPr>
                <w:rFonts w:cstheme="minorHAnsi"/>
                <w:sz w:val="24"/>
                <w:szCs w:val="24"/>
              </w:rPr>
              <w:t>Not for profit support group</w:t>
            </w:r>
          </w:p>
          <w:p w14:paraId="7FE5228C" w14:textId="77777777" w:rsidR="00EF5223" w:rsidRDefault="00EF5223" w:rsidP="002415AC">
            <w:pPr>
              <w:rPr>
                <w:rFonts w:cstheme="minorHAnsi"/>
                <w:sz w:val="24"/>
                <w:szCs w:val="24"/>
              </w:rPr>
            </w:pPr>
            <w:r>
              <w:rPr>
                <w:rFonts w:cstheme="minorHAnsi"/>
                <w:sz w:val="24"/>
                <w:szCs w:val="24"/>
              </w:rPr>
              <w:t>Emergency Response</w:t>
            </w:r>
          </w:p>
          <w:p w14:paraId="146B622D" w14:textId="77777777" w:rsidR="00EF5223" w:rsidRPr="00D40FAA" w:rsidRDefault="00EF5223" w:rsidP="002415AC">
            <w:pPr>
              <w:rPr>
                <w:rFonts w:cstheme="minorHAnsi"/>
                <w:sz w:val="24"/>
                <w:szCs w:val="24"/>
              </w:rPr>
            </w:pPr>
            <w:r>
              <w:rPr>
                <w:rFonts w:cstheme="minorHAnsi"/>
                <w:sz w:val="24"/>
                <w:szCs w:val="24"/>
              </w:rPr>
              <w:t xml:space="preserve">COVID collaboration </w:t>
            </w:r>
          </w:p>
        </w:tc>
        <w:tc>
          <w:tcPr>
            <w:tcW w:w="1558" w:type="dxa"/>
          </w:tcPr>
          <w:p w14:paraId="76A22200" w14:textId="77777777" w:rsidR="00EF5223" w:rsidRDefault="00EF5223" w:rsidP="002415AC">
            <w:pPr>
              <w:rPr>
                <w:rFonts w:cstheme="minorHAnsi"/>
                <w:b/>
                <w:sz w:val="24"/>
                <w:szCs w:val="24"/>
              </w:rPr>
            </w:pPr>
          </w:p>
          <w:p w14:paraId="44FF490B" w14:textId="77777777" w:rsidR="00EF5223" w:rsidRDefault="00EF5223" w:rsidP="002415AC">
            <w:pPr>
              <w:rPr>
                <w:rFonts w:cstheme="minorHAnsi"/>
                <w:sz w:val="24"/>
                <w:szCs w:val="24"/>
              </w:rPr>
            </w:pPr>
            <w:r>
              <w:rPr>
                <w:rFonts w:cstheme="minorHAnsi"/>
                <w:sz w:val="24"/>
                <w:szCs w:val="24"/>
              </w:rPr>
              <w:t>CEO</w:t>
            </w:r>
          </w:p>
          <w:p w14:paraId="10A20C55" w14:textId="77777777" w:rsidR="00EF5223" w:rsidRDefault="00EF5223" w:rsidP="002415AC">
            <w:pPr>
              <w:rPr>
                <w:rFonts w:cstheme="minorHAnsi"/>
                <w:sz w:val="24"/>
                <w:szCs w:val="24"/>
              </w:rPr>
            </w:pPr>
            <w:r>
              <w:rPr>
                <w:rFonts w:cstheme="minorHAnsi"/>
                <w:sz w:val="24"/>
                <w:szCs w:val="24"/>
              </w:rPr>
              <w:t>ED (P)</w:t>
            </w:r>
          </w:p>
          <w:p w14:paraId="33BFCA7C" w14:textId="77777777" w:rsidR="00EF5223" w:rsidRDefault="00EF5223" w:rsidP="002415AC">
            <w:pPr>
              <w:rPr>
                <w:rFonts w:cstheme="minorHAnsi"/>
                <w:sz w:val="24"/>
                <w:szCs w:val="24"/>
              </w:rPr>
            </w:pPr>
            <w:r>
              <w:rPr>
                <w:rFonts w:cstheme="minorHAnsi"/>
                <w:sz w:val="24"/>
                <w:szCs w:val="24"/>
              </w:rPr>
              <w:t>CEO</w:t>
            </w:r>
          </w:p>
          <w:p w14:paraId="5FC7B3F6" w14:textId="77777777" w:rsidR="00EF5223" w:rsidRDefault="00EF5223" w:rsidP="002415AC">
            <w:pPr>
              <w:rPr>
                <w:rFonts w:cstheme="minorHAnsi"/>
                <w:sz w:val="24"/>
                <w:szCs w:val="24"/>
              </w:rPr>
            </w:pPr>
            <w:r>
              <w:rPr>
                <w:rFonts w:cstheme="minorHAnsi"/>
                <w:sz w:val="24"/>
                <w:szCs w:val="24"/>
              </w:rPr>
              <w:t>CEO</w:t>
            </w:r>
          </w:p>
          <w:p w14:paraId="0B4FD80F" w14:textId="77777777" w:rsidR="00EF5223" w:rsidRDefault="00EF5223" w:rsidP="002415AC">
            <w:pPr>
              <w:rPr>
                <w:rFonts w:cstheme="minorHAnsi"/>
                <w:sz w:val="24"/>
                <w:szCs w:val="24"/>
              </w:rPr>
            </w:pPr>
            <w:r>
              <w:rPr>
                <w:rFonts w:cstheme="minorHAnsi"/>
                <w:sz w:val="24"/>
                <w:szCs w:val="24"/>
              </w:rPr>
              <w:t>ED (F) &amp; CEO</w:t>
            </w:r>
          </w:p>
          <w:p w14:paraId="11207C50" w14:textId="77777777" w:rsidR="00EF5223" w:rsidRDefault="00EF5223" w:rsidP="002415AC">
            <w:pPr>
              <w:rPr>
                <w:rFonts w:cstheme="minorHAnsi"/>
                <w:sz w:val="24"/>
                <w:szCs w:val="24"/>
              </w:rPr>
            </w:pPr>
            <w:r>
              <w:rPr>
                <w:rFonts w:cstheme="minorHAnsi"/>
                <w:sz w:val="24"/>
                <w:szCs w:val="24"/>
              </w:rPr>
              <w:t>ED (P)</w:t>
            </w:r>
          </w:p>
          <w:p w14:paraId="264DB9C5" w14:textId="77777777" w:rsidR="00EF5223" w:rsidRDefault="00EF5223" w:rsidP="002415AC">
            <w:pPr>
              <w:rPr>
                <w:rFonts w:cstheme="minorHAnsi"/>
                <w:sz w:val="24"/>
                <w:szCs w:val="24"/>
              </w:rPr>
            </w:pPr>
            <w:r>
              <w:rPr>
                <w:rFonts w:cstheme="minorHAnsi"/>
                <w:sz w:val="24"/>
                <w:szCs w:val="24"/>
              </w:rPr>
              <w:t>CEO</w:t>
            </w:r>
          </w:p>
          <w:p w14:paraId="0EDC7098" w14:textId="77777777" w:rsidR="00EF5223" w:rsidRPr="00D40FAA" w:rsidRDefault="00EF5223" w:rsidP="002415AC">
            <w:pPr>
              <w:rPr>
                <w:rFonts w:cstheme="minorHAnsi"/>
                <w:sz w:val="24"/>
                <w:szCs w:val="24"/>
              </w:rPr>
            </w:pPr>
            <w:r>
              <w:rPr>
                <w:rFonts w:cstheme="minorHAnsi"/>
                <w:sz w:val="24"/>
                <w:szCs w:val="24"/>
              </w:rPr>
              <w:t xml:space="preserve">CEO </w:t>
            </w:r>
          </w:p>
        </w:tc>
      </w:tr>
      <w:tr w:rsidR="00EF5223" w:rsidRPr="00086DD9" w14:paraId="344CCC15" w14:textId="77777777" w:rsidTr="002415AC">
        <w:tc>
          <w:tcPr>
            <w:tcW w:w="4106" w:type="dxa"/>
          </w:tcPr>
          <w:p w14:paraId="34B422CB" w14:textId="77777777" w:rsidR="00EF5223" w:rsidRPr="00086DD9" w:rsidRDefault="00EF5223" w:rsidP="002415AC">
            <w:pPr>
              <w:rPr>
                <w:rFonts w:cstheme="minorHAnsi"/>
                <w:b/>
                <w:sz w:val="24"/>
                <w:szCs w:val="24"/>
              </w:rPr>
            </w:pPr>
            <w:r>
              <w:rPr>
                <w:rFonts w:cstheme="minorHAnsi"/>
                <w:b/>
                <w:sz w:val="24"/>
                <w:szCs w:val="24"/>
              </w:rPr>
              <w:t xml:space="preserve">Task force </w:t>
            </w:r>
          </w:p>
        </w:tc>
        <w:tc>
          <w:tcPr>
            <w:tcW w:w="3686" w:type="dxa"/>
          </w:tcPr>
          <w:p w14:paraId="7DA7A0B5" w14:textId="77777777" w:rsidR="00EF5223" w:rsidRPr="00086DD9" w:rsidRDefault="00EF5223" w:rsidP="002415AC">
            <w:pPr>
              <w:rPr>
                <w:rFonts w:cstheme="minorHAnsi"/>
                <w:b/>
                <w:sz w:val="24"/>
                <w:szCs w:val="24"/>
              </w:rPr>
            </w:pPr>
          </w:p>
        </w:tc>
        <w:tc>
          <w:tcPr>
            <w:tcW w:w="1558" w:type="dxa"/>
          </w:tcPr>
          <w:p w14:paraId="22CD2D3A" w14:textId="77777777" w:rsidR="00EF5223" w:rsidRPr="00086DD9" w:rsidRDefault="00EF5223" w:rsidP="002415AC">
            <w:pPr>
              <w:rPr>
                <w:rFonts w:cstheme="minorHAnsi"/>
                <w:b/>
                <w:sz w:val="24"/>
                <w:szCs w:val="24"/>
              </w:rPr>
            </w:pPr>
          </w:p>
        </w:tc>
      </w:tr>
      <w:tr w:rsidR="00EF5223" w:rsidRPr="00086DD9" w14:paraId="50A1A30B" w14:textId="77777777" w:rsidTr="002415AC">
        <w:tc>
          <w:tcPr>
            <w:tcW w:w="4106" w:type="dxa"/>
          </w:tcPr>
          <w:p w14:paraId="013E1C72" w14:textId="77777777" w:rsidR="00EF5223" w:rsidRPr="00086DD9" w:rsidRDefault="00EF5223" w:rsidP="002415AC">
            <w:pPr>
              <w:rPr>
                <w:rFonts w:cstheme="minorHAnsi"/>
                <w:sz w:val="24"/>
                <w:szCs w:val="24"/>
              </w:rPr>
            </w:pPr>
            <w:r w:rsidRPr="00086DD9">
              <w:rPr>
                <w:rFonts w:cstheme="minorHAnsi"/>
                <w:sz w:val="24"/>
                <w:szCs w:val="24"/>
              </w:rPr>
              <w:t>OLTCA Human Resources Task Force</w:t>
            </w:r>
          </w:p>
        </w:tc>
        <w:tc>
          <w:tcPr>
            <w:tcW w:w="3686" w:type="dxa"/>
          </w:tcPr>
          <w:p w14:paraId="46D5FA96" w14:textId="77777777" w:rsidR="00EF5223" w:rsidRPr="00086DD9" w:rsidRDefault="00EF5223" w:rsidP="002415AC">
            <w:pPr>
              <w:rPr>
                <w:rFonts w:cstheme="minorHAnsi"/>
                <w:sz w:val="24"/>
                <w:szCs w:val="24"/>
              </w:rPr>
            </w:pPr>
            <w:r>
              <w:rPr>
                <w:rFonts w:cstheme="minorHAnsi"/>
                <w:sz w:val="24"/>
                <w:szCs w:val="24"/>
              </w:rPr>
              <w:t xml:space="preserve">Ministry advocacy for staffing </w:t>
            </w:r>
          </w:p>
        </w:tc>
        <w:tc>
          <w:tcPr>
            <w:tcW w:w="1558" w:type="dxa"/>
          </w:tcPr>
          <w:p w14:paraId="19FB16AD" w14:textId="77777777" w:rsidR="00EF5223" w:rsidRPr="00086DD9" w:rsidRDefault="00EF5223" w:rsidP="002415AC">
            <w:pPr>
              <w:rPr>
                <w:rFonts w:cstheme="minorHAnsi"/>
                <w:sz w:val="24"/>
                <w:szCs w:val="24"/>
              </w:rPr>
            </w:pPr>
            <w:r w:rsidRPr="00086DD9">
              <w:rPr>
                <w:rFonts w:cstheme="minorHAnsi"/>
                <w:sz w:val="24"/>
                <w:szCs w:val="24"/>
              </w:rPr>
              <w:t xml:space="preserve">CEO </w:t>
            </w:r>
          </w:p>
        </w:tc>
      </w:tr>
    </w:tbl>
    <w:p w14:paraId="63F8BFAD" w14:textId="77777777" w:rsidR="00EF5223" w:rsidRDefault="00EF5223" w:rsidP="00EF5223">
      <w:pPr>
        <w:rPr>
          <w:rFonts w:cstheme="minorHAnsi"/>
          <w:b/>
          <w:sz w:val="28"/>
          <w:szCs w:val="28"/>
        </w:rPr>
      </w:pPr>
    </w:p>
    <w:p w14:paraId="58DE3227" w14:textId="77777777" w:rsidR="00EF5223" w:rsidRPr="002F300B" w:rsidRDefault="00EF5223" w:rsidP="00EF5223">
      <w:pPr>
        <w:rPr>
          <w:rFonts w:cstheme="minorHAnsi"/>
          <w:b/>
          <w:sz w:val="28"/>
          <w:szCs w:val="28"/>
        </w:rPr>
      </w:pPr>
      <w:r w:rsidRPr="002F300B">
        <w:rPr>
          <w:rFonts w:cstheme="minorHAnsi"/>
          <w:b/>
          <w:sz w:val="28"/>
          <w:szCs w:val="28"/>
        </w:rPr>
        <w:lastRenderedPageBreak/>
        <w:t xml:space="preserve">Risk </w:t>
      </w:r>
    </w:p>
    <w:p w14:paraId="5F36E7FE" w14:textId="77777777" w:rsidR="00EF5223" w:rsidRDefault="00EF5223" w:rsidP="00EF5223">
      <w:pPr>
        <w:pStyle w:val="NoSpacing"/>
        <w:rPr>
          <w:b/>
          <w:sz w:val="24"/>
          <w:szCs w:val="24"/>
        </w:rPr>
      </w:pPr>
      <w:r w:rsidRPr="006172EF">
        <w:rPr>
          <w:b/>
          <w:sz w:val="24"/>
          <w:szCs w:val="24"/>
        </w:rPr>
        <w:t>Insurance</w:t>
      </w:r>
      <w:r>
        <w:rPr>
          <w:b/>
          <w:sz w:val="24"/>
          <w:szCs w:val="24"/>
        </w:rPr>
        <w:t>:</w:t>
      </w:r>
      <w:r w:rsidRPr="006172EF">
        <w:rPr>
          <w:b/>
          <w:sz w:val="24"/>
          <w:szCs w:val="24"/>
        </w:rPr>
        <w:t xml:space="preserve"> </w:t>
      </w:r>
    </w:p>
    <w:p w14:paraId="586EF5B5" w14:textId="77777777" w:rsidR="00EF5223" w:rsidRDefault="00EF5223" w:rsidP="00EF5223">
      <w:pPr>
        <w:pStyle w:val="NoSpacing"/>
        <w:rPr>
          <w:sz w:val="24"/>
          <w:szCs w:val="24"/>
        </w:rPr>
      </w:pPr>
      <w:r>
        <w:rPr>
          <w:sz w:val="24"/>
          <w:szCs w:val="24"/>
        </w:rPr>
        <w:t>Garden Homes:  Due to questions arising from residents, CFO in consultation with HUB issued a letter to clarify the insurance requirements of the life lease agreement.  (P)</w:t>
      </w:r>
    </w:p>
    <w:p w14:paraId="33D4F2F4" w14:textId="77777777" w:rsidR="00EF5223" w:rsidRDefault="00EF5223" w:rsidP="00EF5223">
      <w:pPr>
        <w:pStyle w:val="NoSpacing"/>
        <w:rPr>
          <w:sz w:val="24"/>
          <w:szCs w:val="24"/>
        </w:rPr>
      </w:pPr>
    </w:p>
    <w:p w14:paraId="0B793816" w14:textId="77777777" w:rsidR="00EF5223" w:rsidRPr="00644020" w:rsidRDefault="00EF5223" w:rsidP="00EF5223">
      <w:pPr>
        <w:pStyle w:val="NoSpacing"/>
        <w:rPr>
          <w:b/>
          <w:sz w:val="24"/>
          <w:szCs w:val="24"/>
        </w:rPr>
      </w:pPr>
      <w:r w:rsidRPr="00644020">
        <w:rPr>
          <w:b/>
          <w:sz w:val="24"/>
          <w:szCs w:val="24"/>
        </w:rPr>
        <w:t xml:space="preserve">See attached letter to Garden Homes Residents </w:t>
      </w:r>
    </w:p>
    <w:p w14:paraId="4469555F" w14:textId="77777777" w:rsidR="00EF5223" w:rsidRPr="0001029A" w:rsidRDefault="00EF5223" w:rsidP="00EF5223">
      <w:pPr>
        <w:pStyle w:val="NoSpacing"/>
        <w:rPr>
          <w:sz w:val="24"/>
          <w:szCs w:val="24"/>
        </w:rPr>
      </w:pPr>
    </w:p>
    <w:p w14:paraId="17FCEBE4" w14:textId="77777777" w:rsidR="00EF5223" w:rsidRDefault="00EF5223" w:rsidP="00EF5223">
      <w:pPr>
        <w:pStyle w:val="NoSpacing"/>
        <w:rPr>
          <w:b/>
          <w:sz w:val="24"/>
          <w:szCs w:val="24"/>
        </w:rPr>
      </w:pPr>
      <w:r w:rsidRPr="00511476">
        <w:rPr>
          <w:b/>
          <w:sz w:val="24"/>
          <w:szCs w:val="24"/>
        </w:rPr>
        <w:t>Family Complaints reported to the CEO</w:t>
      </w:r>
      <w:r>
        <w:rPr>
          <w:b/>
          <w:sz w:val="24"/>
          <w:szCs w:val="24"/>
        </w:rPr>
        <w:t>:</w:t>
      </w:r>
    </w:p>
    <w:p w14:paraId="5CF23D27" w14:textId="77777777" w:rsidR="00EF5223" w:rsidRPr="0001029A" w:rsidRDefault="00EF5223" w:rsidP="00EF5223">
      <w:pPr>
        <w:pStyle w:val="NoSpacing"/>
        <w:rPr>
          <w:sz w:val="24"/>
          <w:szCs w:val="24"/>
        </w:rPr>
      </w:pPr>
      <w:r>
        <w:rPr>
          <w:sz w:val="24"/>
          <w:szCs w:val="24"/>
        </w:rPr>
        <w:t>HD Essential caregiver at Fairview sent a complaint to CEO regarding protocol to change the essential caregiver from one family member to another.  CEO investigated and supported the protocol in place.  HD is known to file complaints on a regular basis.  There have been 6 complaints to the Ministry since January 1, 2021 with no outstanding unmet criteria.   HD has been very harsh when speaking to leadership team members.  A response has been sent to HD from CEO asking her to respect the protocol.  (F)</w:t>
      </w:r>
    </w:p>
    <w:p w14:paraId="5420EB44" w14:textId="77777777" w:rsidR="00EF5223" w:rsidRDefault="00EF5223" w:rsidP="00EF5223">
      <w:pPr>
        <w:pStyle w:val="NoSpacing"/>
      </w:pPr>
    </w:p>
    <w:p w14:paraId="0DEE7157" w14:textId="77777777" w:rsidR="00EF5223" w:rsidRPr="0001029A" w:rsidRDefault="00EF5223" w:rsidP="00EF5223">
      <w:pPr>
        <w:pStyle w:val="NoSpacing"/>
        <w:rPr>
          <w:b/>
          <w:sz w:val="24"/>
          <w:szCs w:val="24"/>
        </w:rPr>
      </w:pPr>
      <w:r w:rsidRPr="0001029A">
        <w:rPr>
          <w:b/>
          <w:sz w:val="24"/>
          <w:szCs w:val="24"/>
        </w:rPr>
        <w:t xml:space="preserve">Other </w:t>
      </w:r>
    </w:p>
    <w:p w14:paraId="0F7EBDB9" w14:textId="77777777" w:rsidR="00EF5223" w:rsidRPr="0001029A" w:rsidRDefault="00EF5223" w:rsidP="00EF5223">
      <w:pPr>
        <w:pStyle w:val="NoSpacing"/>
        <w:rPr>
          <w:b/>
          <w:sz w:val="24"/>
          <w:szCs w:val="24"/>
        </w:rPr>
      </w:pPr>
      <w:r w:rsidRPr="0001029A">
        <w:rPr>
          <w:b/>
          <w:sz w:val="24"/>
          <w:szCs w:val="24"/>
        </w:rPr>
        <w:t xml:space="preserve">Lang’s Parking Agreement:  </w:t>
      </w:r>
    </w:p>
    <w:p w14:paraId="0C410EA5" w14:textId="77777777" w:rsidR="00EF5223" w:rsidRPr="00511476" w:rsidRDefault="00EF5223" w:rsidP="00EF5223">
      <w:pPr>
        <w:pStyle w:val="NoSpacing"/>
        <w:rPr>
          <w:sz w:val="24"/>
          <w:szCs w:val="24"/>
        </w:rPr>
      </w:pPr>
      <w:r>
        <w:rPr>
          <w:sz w:val="24"/>
          <w:szCs w:val="24"/>
        </w:rPr>
        <w:t xml:space="preserve">This agreement has been signed by both parties as approved at February 2021 Board meeting.  </w:t>
      </w:r>
    </w:p>
    <w:p w14:paraId="5F958DCA" w14:textId="77777777" w:rsidR="00EF5223" w:rsidRDefault="00EF5223" w:rsidP="007D1824">
      <w:pPr>
        <w:spacing w:after="0"/>
      </w:pPr>
    </w:p>
    <w:sectPr w:rsidR="00EF5223" w:rsidSect="00BA1D4C">
      <w:footerReference w:type="default" r:id="rId7"/>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C3D8" w14:textId="77777777" w:rsidR="007A313E" w:rsidRDefault="007A313E" w:rsidP="00651CB2">
      <w:pPr>
        <w:spacing w:after="0" w:line="240" w:lineRule="auto"/>
      </w:pPr>
      <w:r>
        <w:separator/>
      </w:r>
    </w:p>
  </w:endnote>
  <w:endnote w:type="continuationSeparator" w:id="0">
    <w:p w14:paraId="10B19E15" w14:textId="77777777" w:rsidR="007A313E" w:rsidRDefault="007A313E" w:rsidP="006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998B" w14:textId="0437E1AA" w:rsidR="007A313E" w:rsidRDefault="007A313E">
    <w:pPr>
      <w:pStyle w:val="Footer"/>
    </w:pPr>
  </w:p>
  <w:p w14:paraId="6ED8FC83" w14:textId="77777777" w:rsidR="007A313E" w:rsidRDefault="007A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F4AF" w14:textId="77777777" w:rsidR="007A313E" w:rsidRDefault="007A313E" w:rsidP="00651CB2">
      <w:pPr>
        <w:spacing w:after="0" w:line="240" w:lineRule="auto"/>
      </w:pPr>
      <w:r>
        <w:separator/>
      </w:r>
    </w:p>
  </w:footnote>
  <w:footnote w:type="continuationSeparator" w:id="0">
    <w:p w14:paraId="0891B9F7" w14:textId="77777777" w:rsidR="007A313E" w:rsidRDefault="007A313E" w:rsidP="0065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ED5"/>
    <w:multiLevelType w:val="multilevel"/>
    <w:tmpl w:val="3E1636E8"/>
    <w:lvl w:ilvl="0">
      <w:start w:val="1"/>
      <w:numFmt w:val="decimal"/>
      <w:pStyle w:val="JointAgendaBullet"/>
      <w:lvlText w:val="%1."/>
      <w:lvlJc w:val="left"/>
      <w:pPr>
        <w:ind w:left="760" w:hanging="360"/>
      </w:pPr>
      <w:rPr>
        <w:rFonts w:hint="default"/>
        <w:b/>
        <w:bCs w:val="0"/>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 w15:restartNumberingAfterBreak="0">
    <w:nsid w:val="151D1D32"/>
    <w:multiLevelType w:val="hybridMultilevel"/>
    <w:tmpl w:val="538ED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893D00"/>
    <w:multiLevelType w:val="multilevel"/>
    <w:tmpl w:val="DD28C0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515BE0"/>
    <w:multiLevelType w:val="hybridMultilevel"/>
    <w:tmpl w:val="DDEAD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A6AF5"/>
    <w:multiLevelType w:val="hybridMultilevel"/>
    <w:tmpl w:val="764EF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1A0710"/>
    <w:multiLevelType w:val="hybridMultilevel"/>
    <w:tmpl w:val="61268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D516EE"/>
    <w:multiLevelType w:val="hybridMultilevel"/>
    <w:tmpl w:val="1ECA8F80"/>
    <w:lvl w:ilvl="0" w:tplc="6CF0D460">
      <w:start w:val="1"/>
      <w:numFmt w:val="decimal"/>
      <w:pStyle w:val="ContextBulle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F22E43"/>
    <w:multiLevelType w:val="hybridMultilevel"/>
    <w:tmpl w:val="FE92D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0209E0"/>
    <w:multiLevelType w:val="hybridMultilevel"/>
    <w:tmpl w:val="03D42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6E15C3"/>
    <w:multiLevelType w:val="hybridMultilevel"/>
    <w:tmpl w:val="D936AC80"/>
    <w:lvl w:ilvl="0" w:tplc="2F88DEFC">
      <w:start w:val="4"/>
      <w:numFmt w:val="decimal"/>
      <w:pStyle w:val="NearTermbullet"/>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230175"/>
    <w:multiLevelType w:val="hybridMultilevel"/>
    <w:tmpl w:val="C21C2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A4358E"/>
    <w:multiLevelType w:val="hybridMultilevel"/>
    <w:tmpl w:val="B32E8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5E2BE8"/>
    <w:multiLevelType w:val="hybridMultilevel"/>
    <w:tmpl w:val="49EE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F20792"/>
    <w:multiLevelType w:val="hybridMultilevel"/>
    <w:tmpl w:val="0CDE1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2807C1"/>
    <w:multiLevelType w:val="hybridMultilevel"/>
    <w:tmpl w:val="99942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3A1275"/>
    <w:multiLevelType w:val="hybridMultilevel"/>
    <w:tmpl w:val="00143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427D7C"/>
    <w:multiLevelType w:val="hybridMultilevel"/>
    <w:tmpl w:val="15A82D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C221F1"/>
    <w:multiLevelType w:val="hybridMultilevel"/>
    <w:tmpl w:val="9D0A0EE6"/>
    <w:lvl w:ilvl="0" w:tplc="CA2C7EF8">
      <w:start w:val="1"/>
      <w:numFmt w:val="bullet"/>
      <w:pStyle w:val="Norm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8" w15:restartNumberingAfterBreak="0">
    <w:nsid w:val="63CA0AF8"/>
    <w:multiLevelType w:val="hybridMultilevel"/>
    <w:tmpl w:val="A996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F3061C"/>
    <w:multiLevelType w:val="hybridMultilevel"/>
    <w:tmpl w:val="2EA4C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5C48D6"/>
    <w:multiLevelType w:val="hybridMultilevel"/>
    <w:tmpl w:val="D78EF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A04F9A"/>
    <w:multiLevelType w:val="hybridMultilevel"/>
    <w:tmpl w:val="7C649E2E"/>
    <w:lvl w:ilvl="0" w:tplc="4C26B36A">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4E7EF9"/>
    <w:multiLevelType w:val="hybridMultilevel"/>
    <w:tmpl w:val="F8464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9"/>
  </w:num>
  <w:num w:numId="4">
    <w:abstractNumId w:val="0"/>
  </w:num>
  <w:num w:numId="5">
    <w:abstractNumId w:val="19"/>
  </w:num>
  <w:num w:numId="6">
    <w:abstractNumId w:val="7"/>
  </w:num>
  <w:num w:numId="7">
    <w:abstractNumId w:val="13"/>
  </w:num>
  <w:num w:numId="8">
    <w:abstractNumId w:val="22"/>
  </w:num>
  <w:num w:numId="9">
    <w:abstractNumId w:val="18"/>
  </w:num>
  <w:num w:numId="10">
    <w:abstractNumId w:val="12"/>
  </w:num>
  <w:num w:numId="11">
    <w:abstractNumId w:val="5"/>
  </w:num>
  <w:num w:numId="12">
    <w:abstractNumId w:val="11"/>
  </w:num>
  <w:num w:numId="13">
    <w:abstractNumId w:val="1"/>
  </w:num>
  <w:num w:numId="14">
    <w:abstractNumId w:val="4"/>
  </w:num>
  <w:num w:numId="15">
    <w:abstractNumId w:val="3"/>
  </w:num>
  <w:num w:numId="16">
    <w:abstractNumId w:val="14"/>
  </w:num>
  <w:num w:numId="17">
    <w:abstractNumId w:val="21"/>
  </w:num>
  <w:num w:numId="18">
    <w:abstractNumId w:val="10"/>
  </w:num>
  <w:num w:numId="19">
    <w:abstractNumId w:val="8"/>
  </w:num>
  <w:num w:numId="20">
    <w:abstractNumId w:val="16"/>
  </w:num>
  <w:num w:numId="21">
    <w:abstractNumId w:val="2"/>
  </w:num>
  <w:num w:numId="22">
    <w:abstractNumId w:val="20"/>
  </w:num>
  <w:num w:numId="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54"/>
    <w:rsid w:val="00007D81"/>
    <w:rsid w:val="00012557"/>
    <w:rsid w:val="00014EED"/>
    <w:rsid w:val="00016E54"/>
    <w:rsid w:val="00030FAD"/>
    <w:rsid w:val="00062196"/>
    <w:rsid w:val="000658DC"/>
    <w:rsid w:val="00066B04"/>
    <w:rsid w:val="00084339"/>
    <w:rsid w:val="00096EDD"/>
    <w:rsid w:val="000A53B9"/>
    <w:rsid w:val="000B2377"/>
    <w:rsid w:val="000B45E0"/>
    <w:rsid w:val="000C0462"/>
    <w:rsid w:val="000C0AFB"/>
    <w:rsid w:val="000C54EB"/>
    <w:rsid w:val="000C5DCE"/>
    <w:rsid w:val="000D7963"/>
    <w:rsid w:val="000F54B5"/>
    <w:rsid w:val="00101085"/>
    <w:rsid w:val="0011002C"/>
    <w:rsid w:val="00113A59"/>
    <w:rsid w:val="00115959"/>
    <w:rsid w:val="00117055"/>
    <w:rsid w:val="00117C4E"/>
    <w:rsid w:val="00153ECC"/>
    <w:rsid w:val="00161F90"/>
    <w:rsid w:val="00167B06"/>
    <w:rsid w:val="00195AE7"/>
    <w:rsid w:val="001965BA"/>
    <w:rsid w:val="001B175B"/>
    <w:rsid w:val="001B3749"/>
    <w:rsid w:val="001B4641"/>
    <w:rsid w:val="001C54E1"/>
    <w:rsid w:val="001D1969"/>
    <w:rsid w:val="001E3666"/>
    <w:rsid w:val="001E6502"/>
    <w:rsid w:val="001E682B"/>
    <w:rsid w:val="001F0B62"/>
    <w:rsid w:val="001F0C5D"/>
    <w:rsid w:val="001F3116"/>
    <w:rsid w:val="00202D7D"/>
    <w:rsid w:val="00207856"/>
    <w:rsid w:val="00213C88"/>
    <w:rsid w:val="002151FB"/>
    <w:rsid w:val="00216E73"/>
    <w:rsid w:val="00231233"/>
    <w:rsid w:val="00232AC4"/>
    <w:rsid w:val="002347E4"/>
    <w:rsid w:val="00250388"/>
    <w:rsid w:val="00262CE1"/>
    <w:rsid w:val="00275F56"/>
    <w:rsid w:val="00276046"/>
    <w:rsid w:val="00276F00"/>
    <w:rsid w:val="00280ABE"/>
    <w:rsid w:val="002822CE"/>
    <w:rsid w:val="002905DD"/>
    <w:rsid w:val="0029063F"/>
    <w:rsid w:val="002941BB"/>
    <w:rsid w:val="002A22A8"/>
    <w:rsid w:val="002A3FAC"/>
    <w:rsid w:val="002B1123"/>
    <w:rsid w:val="002B4D9A"/>
    <w:rsid w:val="002C502C"/>
    <w:rsid w:val="002D525E"/>
    <w:rsid w:val="002D59AF"/>
    <w:rsid w:val="002E027E"/>
    <w:rsid w:val="002E1952"/>
    <w:rsid w:val="002E653B"/>
    <w:rsid w:val="00307F44"/>
    <w:rsid w:val="003244CA"/>
    <w:rsid w:val="00325266"/>
    <w:rsid w:val="00326393"/>
    <w:rsid w:val="00326C44"/>
    <w:rsid w:val="003311AA"/>
    <w:rsid w:val="003332A7"/>
    <w:rsid w:val="00333BE7"/>
    <w:rsid w:val="0034453A"/>
    <w:rsid w:val="00347BB8"/>
    <w:rsid w:val="00355D71"/>
    <w:rsid w:val="003623DD"/>
    <w:rsid w:val="00365D6B"/>
    <w:rsid w:val="003702FC"/>
    <w:rsid w:val="00385A0F"/>
    <w:rsid w:val="003A5F3E"/>
    <w:rsid w:val="003C3E59"/>
    <w:rsid w:val="003C73DA"/>
    <w:rsid w:val="003D4F92"/>
    <w:rsid w:val="003F588A"/>
    <w:rsid w:val="004109E2"/>
    <w:rsid w:val="00411416"/>
    <w:rsid w:val="00414820"/>
    <w:rsid w:val="0041692D"/>
    <w:rsid w:val="00421656"/>
    <w:rsid w:val="004270DB"/>
    <w:rsid w:val="00427701"/>
    <w:rsid w:val="00437B8A"/>
    <w:rsid w:val="00443803"/>
    <w:rsid w:val="004479EF"/>
    <w:rsid w:val="00456213"/>
    <w:rsid w:val="004617BB"/>
    <w:rsid w:val="00462742"/>
    <w:rsid w:val="00472074"/>
    <w:rsid w:val="00473B3A"/>
    <w:rsid w:val="00482255"/>
    <w:rsid w:val="00490664"/>
    <w:rsid w:val="00496B64"/>
    <w:rsid w:val="00497401"/>
    <w:rsid w:val="004C7109"/>
    <w:rsid w:val="004D3F64"/>
    <w:rsid w:val="004D6AD9"/>
    <w:rsid w:val="004D7308"/>
    <w:rsid w:val="004E0678"/>
    <w:rsid w:val="004E3B30"/>
    <w:rsid w:val="00507098"/>
    <w:rsid w:val="00514A4A"/>
    <w:rsid w:val="00516388"/>
    <w:rsid w:val="00521DA7"/>
    <w:rsid w:val="0052242B"/>
    <w:rsid w:val="005258CC"/>
    <w:rsid w:val="00535503"/>
    <w:rsid w:val="00536D0A"/>
    <w:rsid w:val="00546A33"/>
    <w:rsid w:val="0055698A"/>
    <w:rsid w:val="00556E8E"/>
    <w:rsid w:val="00560A52"/>
    <w:rsid w:val="005651CB"/>
    <w:rsid w:val="00574AA5"/>
    <w:rsid w:val="0057719C"/>
    <w:rsid w:val="00591A9B"/>
    <w:rsid w:val="00593048"/>
    <w:rsid w:val="005A3458"/>
    <w:rsid w:val="005B5D12"/>
    <w:rsid w:val="005E2268"/>
    <w:rsid w:val="005E5B77"/>
    <w:rsid w:val="005F6DB6"/>
    <w:rsid w:val="00600296"/>
    <w:rsid w:val="0061215A"/>
    <w:rsid w:val="00633DE7"/>
    <w:rsid w:val="006440EA"/>
    <w:rsid w:val="00645019"/>
    <w:rsid w:val="00645867"/>
    <w:rsid w:val="00646D46"/>
    <w:rsid w:val="00651CB2"/>
    <w:rsid w:val="00655A5F"/>
    <w:rsid w:val="00662747"/>
    <w:rsid w:val="006676A0"/>
    <w:rsid w:val="00672802"/>
    <w:rsid w:val="00696AA7"/>
    <w:rsid w:val="00697DC9"/>
    <w:rsid w:val="006A0385"/>
    <w:rsid w:val="006A210D"/>
    <w:rsid w:val="006A75DD"/>
    <w:rsid w:val="006B5A07"/>
    <w:rsid w:val="006C2B90"/>
    <w:rsid w:val="006C673A"/>
    <w:rsid w:val="006E4072"/>
    <w:rsid w:val="006E54BE"/>
    <w:rsid w:val="007005F3"/>
    <w:rsid w:val="00700B98"/>
    <w:rsid w:val="00714504"/>
    <w:rsid w:val="007152DD"/>
    <w:rsid w:val="007155A0"/>
    <w:rsid w:val="0072173C"/>
    <w:rsid w:val="00722677"/>
    <w:rsid w:val="007237CC"/>
    <w:rsid w:val="007351AC"/>
    <w:rsid w:val="00747317"/>
    <w:rsid w:val="00753410"/>
    <w:rsid w:val="00760104"/>
    <w:rsid w:val="00760815"/>
    <w:rsid w:val="00764AB7"/>
    <w:rsid w:val="00765102"/>
    <w:rsid w:val="00767842"/>
    <w:rsid w:val="007702FD"/>
    <w:rsid w:val="0077652E"/>
    <w:rsid w:val="007903DC"/>
    <w:rsid w:val="00790B71"/>
    <w:rsid w:val="00791C2C"/>
    <w:rsid w:val="00794FCF"/>
    <w:rsid w:val="00797EC8"/>
    <w:rsid w:val="007A313E"/>
    <w:rsid w:val="007A5D7B"/>
    <w:rsid w:val="007B25C6"/>
    <w:rsid w:val="007B488B"/>
    <w:rsid w:val="007B4C35"/>
    <w:rsid w:val="007B6D8D"/>
    <w:rsid w:val="007D1824"/>
    <w:rsid w:val="007D2529"/>
    <w:rsid w:val="00804B51"/>
    <w:rsid w:val="00805C96"/>
    <w:rsid w:val="0081311D"/>
    <w:rsid w:val="00814F81"/>
    <w:rsid w:val="0083060D"/>
    <w:rsid w:val="00830886"/>
    <w:rsid w:val="008358E6"/>
    <w:rsid w:val="0084090D"/>
    <w:rsid w:val="008477E2"/>
    <w:rsid w:val="00855121"/>
    <w:rsid w:val="008810A0"/>
    <w:rsid w:val="008821C5"/>
    <w:rsid w:val="008902D6"/>
    <w:rsid w:val="008A37BC"/>
    <w:rsid w:val="008B2513"/>
    <w:rsid w:val="008C433F"/>
    <w:rsid w:val="008D14AE"/>
    <w:rsid w:val="008F0B62"/>
    <w:rsid w:val="008F647F"/>
    <w:rsid w:val="008F6698"/>
    <w:rsid w:val="00900740"/>
    <w:rsid w:val="00900994"/>
    <w:rsid w:val="00902647"/>
    <w:rsid w:val="0093066F"/>
    <w:rsid w:val="00946E17"/>
    <w:rsid w:val="0094762E"/>
    <w:rsid w:val="009533F7"/>
    <w:rsid w:val="00953D1D"/>
    <w:rsid w:val="0095511D"/>
    <w:rsid w:val="0096037A"/>
    <w:rsid w:val="00962BF9"/>
    <w:rsid w:val="00965BCA"/>
    <w:rsid w:val="00967096"/>
    <w:rsid w:val="00980761"/>
    <w:rsid w:val="00991A31"/>
    <w:rsid w:val="009A5EE4"/>
    <w:rsid w:val="009B593E"/>
    <w:rsid w:val="009D66FF"/>
    <w:rsid w:val="009E21FB"/>
    <w:rsid w:val="009F3ED6"/>
    <w:rsid w:val="00A10BC1"/>
    <w:rsid w:val="00A13C31"/>
    <w:rsid w:val="00A17E6F"/>
    <w:rsid w:val="00A20E5C"/>
    <w:rsid w:val="00A31A7A"/>
    <w:rsid w:val="00A324AD"/>
    <w:rsid w:val="00A3396E"/>
    <w:rsid w:val="00A34682"/>
    <w:rsid w:val="00A359F5"/>
    <w:rsid w:val="00A379B2"/>
    <w:rsid w:val="00A4088B"/>
    <w:rsid w:val="00A41550"/>
    <w:rsid w:val="00A4538F"/>
    <w:rsid w:val="00A5503B"/>
    <w:rsid w:val="00A62DA4"/>
    <w:rsid w:val="00A6703B"/>
    <w:rsid w:val="00A67AB2"/>
    <w:rsid w:val="00A70BA2"/>
    <w:rsid w:val="00A71CE5"/>
    <w:rsid w:val="00A855AA"/>
    <w:rsid w:val="00AA10CD"/>
    <w:rsid w:val="00AA48FC"/>
    <w:rsid w:val="00AA54D6"/>
    <w:rsid w:val="00AB2C1C"/>
    <w:rsid w:val="00AB39BC"/>
    <w:rsid w:val="00AB3BFA"/>
    <w:rsid w:val="00AB66D2"/>
    <w:rsid w:val="00AC7D24"/>
    <w:rsid w:val="00AD0849"/>
    <w:rsid w:val="00AD129B"/>
    <w:rsid w:val="00AD7512"/>
    <w:rsid w:val="00AE321D"/>
    <w:rsid w:val="00AF394F"/>
    <w:rsid w:val="00AF669D"/>
    <w:rsid w:val="00B07FE8"/>
    <w:rsid w:val="00B1167E"/>
    <w:rsid w:val="00B12F33"/>
    <w:rsid w:val="00B3261C"/>
    <w:rsid w:val="00B37107"/>
    <w:rsid w:val="00B374C9"/>
    <w:rsid w:val="00B40271"/>
    <w:rsid w:val="00B41E6B"/>
    <w:rsid w:val="00B43200"/>
    <w:rsid w:val="00B46D09"/>
    <w:rsid w:val="00B55E30"/>
    <w:rsid w:val="00B605B4"/>
    <w:rsid w:val="00B669E0"/>
    <w:rsid w:val="00B7750D"/>
    <w:rsid w:val="00B80839"/>
    <w:rsid w:val="00B81F13"/>
    <w:rsid w:val="00B902E4"/>
    <w:rsid w:val="00BA1D4C"/>
    <w:rsid w:val="00BA2B02"/>
    <w:rsid w:val="00BA3C63"/>
    <w:rsid w:val="00BA452E"/>
    <w:rsid w:val="00BB0E42"/>
    <w:rsid w:val="00BB1C2E"/>
    <w:rsid w:val="00BC546E"/>
    <w:rsid w:val="00BC7F23"/>
    <w:rsid w:val="00BD0F3E"/>
    <w:rsid w:val="00BD72CF"/>
    <w:rsid w:val="00BE60B8"/>
    <w:rsid w:val="00BE759C"/>
    <w:rsid w:val="00BF71E9"/>
    <w:rsid w:val="00C10F28"/>
    <w:rsid w:val="00C11010"/>
    <w:rsid w:val="00C22856"/>
    <w:rsid w:val="00C3088D"/>
    <w:rsid w:val="00C31144"/>
    <w:rsid w:val="00C32074"/>
    <w:rsid w:val="00C36708"/>
    <w:rsid w:val="00C36DDC"/>
    <w:rsid w:val="00C41CD8"/>
    <w:rsid w:val="00C520F1"/>
    <w:rsid w:val="00C628E7"/>
    <w:rsid w:val="00C62AE5"/>
    <w:rsid w:val="00C81A95"/>
    <w:rsid w:val="00C936C8"/>
    <w:rsid w:val="00CA055D"/>
    <w:rsid w:val="00CB18B8"/>
    <w:rsid w:val="00CB672C"/>
    <w:rsid w:val="00CC04A0"/>
    <w:rsid w:val="00CC1A5A"/>
    <w:rsid w:val="00CC45AD"/>
    <w:rsid w:val="00CC54FA"/>
    <w:rsid w:val="00CC63A3"/>
    <w:rsid w:val="00CE03D3"/>
    <w:rsid w:val="00CE33F3"/>
    <w:rsid w:val="00CF110E"/>
    <w:rsid w:val="00CF5C18"/>
    <w:rsid w:val="00D069AC"/>
    <w:rsid w:val="00D06C8A"/>
    <w:rsid w:val="00D1050C"/>
    <w:rsid w:val="00D120A9"/>
    <w:rsid w:val="00D32DFE"/>
    <w:rsid w:val="00D342B4"/>
    <w:rsid w:val="00D36F6A"/>
    <w:rsid w:val="00D41232"/>
    <w:rsid w:val="00D4298A"/>
    <w:rsid w:val="00D42B17"/>
    <w:rsid w:val="00D42FE7"/>
    <w:rsid w:val="00D619FC"/>
    <w:rsid w:val="00D760E9"/>
    <w:rsid w:val="00D76C6A"/>
    <w:rsid w:val="00D800EB"/>
    <w:rsid w:val="00D80AB2"/>
    <w:rsid w:val="00D8389D"/>
    <w:rsid w:val="00DA029E"/>
    <w:rsid w:val="00DA189F"/>
    <w:rsid w:val="00DA7753"/>
    <w:rsid w:val="00DC1313"/>
    <w:rsid w:val="00DC2D8A"/>
    <w:rsid w:val="00DC37F2"/>
    <w:rsid w:val="00DC3F51"/>
    <w:rsid w:val="00DD0D92"/>
    <w:rsid w:val="00DD68E2"/>
    <w:rsid w:val="00DD707B"/>
    <w:rsid w:val="00DE3C0A"/>
    <w:rsid w:val="00DF0592"/>
    <w:rsid w:val="00DF3EF8"/>
    <w:rsid w:val="00DF633B"/>
    <w:rsid w:val="00E0406E"/>
    <w:rsid w:val="00E13E31"/>
    <w:rsid w:val="00E16797"/>
    <w:rsid w:val="00E218D1"/>
    <w:rsid w:val="00E23D61"/>
    <w:rsid w:val="00E321DD"/>
    <w:rsid w:val="00E36D9A"/>
    <w:rsid w:val="00E42D3B"/>
    <w:rsid w:val="00E45EFC"/>
    <w:rsid w:val="00E60D5B"/>
    <w:rsid w:val="00E615DC"/>
    <w:rsid w:val="00E649ED"/>
    <w:rsid w:val="00E6517B"/>
    <w:rsid w:val="00E65919"/>
    <w:rsid w:val="00E67960"/>
    <w:rsid w:val="00E77CB7"/>
    <w:rsid w:val="00E83ABC"/>
    <w:rsid w:val="00E84585"/>
    <w:rsid w:val="00E86428"/>
    <w:rsid w:val="00E9040D"/>
    <w:rsid w:val="00E95E7A"/>
    <w:rsid w:val="00EA007E"/>
    <w:rsid w:val="00EA29EE"/>
    <w:rsid w:val="00EC3B65"/>
    <w:rsid w:val="00EC5DB0"/>
    <w:rsid w:val="00ED1654"/>
    <w:rsid w:val="00ED1B7A"/>
    <w:rsid w:val="00ED5DBC"/>
    <w:rsid w:val="00ED6056"/>
    <w:rsid w:val="00ED72DD"/>
    <w:rsid w:val="00EE2322"/>
    <w:rsid w:val="00EE31B0"/>
    <w:rsid w:val="00EE638C"/>
    <w:rsid w:val="00EF5223"/>
    <w:rsid w:val="00F04C2C"/>
    <w:rsid w:val="00F07449"/>
    <w:rsid w:val="00F1538C"/>
    <w:rsid w:val="00F20203"/>
    <w:rsid w:val="00F24BF6"/>
    <w:rsid w:val="00F323E2"/>
    <w:rsid w:val="00F3575D"/>
    <w:rsid w:val="00F66F2D"/>
    <w:rsid w:val="00F77454"/>
    <w:rsid w:val="00F930EA"/>
    <w:rsid w:val="00FA67A6"/>
    <w:rsid w:val="00FB2D47"/>
    <w:rsid w:val="00FB51BE"/>
    <w:rsid w:val="00FC4FB0"/>
    <w:rsid w:val="00FD414D"/>
    <w:rsid w:val="00FD46B1"/>
    <w:rsid w:val="00FD5CC7"/>
    <w:rsid w:val="00FE120D"/>
    <w:rsid w:val="00FE55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3AA"/>
  <w15:chartTrackingRefBased/>
  <w15:docId w15:val="{2B746F1C-6DCA-4759-9AA5-FB923F2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69AC"/>
    <w:pPr>
      <w:spacing w:before="100" w:beforeAutospacing="1" w:after="100" w:afterAutospacing="1" w:line="240" w:lineRule="auto"/>
      <w:outlineLvl w:val="0"/>
    </w:pPr>
    <w:rPr>
      <w:rFonts w:ascii="Calibri" w:hAnsi="Calibri" w:cs="Calibri"/>
      <w:b/>
      <w:bCs/>
      <w:kern w:val="36"/>
      <w:sz w:val="48"/>
      <w:szCs w:val="48"/>
      <w:lang w:eastAsia="en-CA"/>
    </w:rPr>
  </w:style>
  <w:style w:type="paragraph" w:styleId="Heading2">
    <w:name w:val="heading 2"/>
    <w:basedOn w:val="Normal"/>
    <w:next w:val="Normal"/>
    <w:link w:val="Heading2Char"/>
    <w:uiPriority w:val="9"/>
    <w:semiHidden/>
    <w:unhideWhenUsed/>
    <w:qFormat/>
    <w:rsid w:val="00F35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7454"/>
    <w:pPr>
      <w:ind w:left="720"/>
      <w:contextualSpacing/>
    </w:pPr>
  </w:style>
  <w:style w:type="character" w:customStyle="1" w:styleId="Heading1Char">
    <w:name w:val="Heading 1 Char"/>
    <w:basedOn w:val="DefaultParagraphFont"/>
    <w:link w:val="Heading1"/>
    <w:uiPriority w:val="9"/>
    <w:rsid w:val="00D069AC"/>
    <w:rPr>
      <w:rFonts w:ascii="Calibri" w:hAnsi="Calibri" w:cs="Calibri"/>
      <w:b/>
      <w:bCs/>
      <w:kern w:val="36"/>
      <w:sz w:val="48"/>
      <w:szCs w:val="48"/>
      <w:lang w:eastAsia="en-CA"/>
    </w:rPr>
  </w:style>
  <w:style w:type="paragraph" w:customStyle="1" w:styleId="paragraph-one">
    <w:name w:val="paragraph-one"/>
    <w:basedOn w:val="Normal"/>
    <w:rsid w:val="00D069AC"/>
    <w:pPr>
      <w:spacing w:before="100" w:beforeAutospacing="1" w:after="100" w:afterAutospacing="1" w:line="240" w:lineRule="auto"/>
    </w:pPr>
    <w:rPr>
      <w:rFonts w:ascii="Calibri" w:hAnsi="Calibri" w:cs="Calibri"/>
      <w:lang w:eastAsia="en-CA"/>
    </w:rPr>
  </w:style>
  <w:style w:type="character" w:styleId="Hyperlink">
    <w:name w:val="Hyperlink"/>
    <w:basedOn w:val="DefaultParagraphFont"/>
    <w:uiPriority w:val="99"/>
    <w:semiHidden/>
    <w:unhideWhenUsed/>
    <w:rsid w:val="00F3575D"/>
    <w:rPr>
      <w:color w:val="0000FF"/>
      <w:u w:val="single"/>
    </w:rPr>
  </w:style>
  <w:style w:type="character" w:styleId="Strong">
    <w:name w:val="Strong"/>
    <w:basedOn w:val="DefaultParagraphFont"/>
    <w:uiPriority w:val="22"/>
    <w:qFormat/>
    <w:rsid w:val="00F3575D"/>
    <w:rPr>
      <w:b/>
      <w:bCs/>
    </w:rPr>
  </w:style>
  <w:style w:type="character" w:styleId="Emphasis">
    <w:name w:val="Emphasis"/>
    <w:basedOn w:val="DefaultParagraphFont"/>
    <w:uiPriority w:val="20"/>
    <w:qFormat/>
    <w:rsid w:val="00F3575D"/>
    <w:rPr>
      <w:i/>
      <w:iCs/>
    </w:rPr>
  </w:style>
  <w:style w:type="character" w:customStyle="1" w:styleId="Heading2Char">
    <w:name w:val="Heading 2 Char"/>
    <w:basedOn w:val="DefaultParagraphFont"/>
    <w:link w:val="Heading2"/>
    <w:uiPriority w:val="9"/>
    <w:semiHidden/>
    <w:rsid w:val="00F3575D"/>
    <w:rPr>
      <w:rFonts w:asciiTheme="majorHAnsi" w:eastAsiaTheme="majorEastAsia" w:hAnsiTheme="majorHAnsi" w:cstheme="majorBidi"/>
      <w:color w:val="2F5496" w:themeColor="accent1" w:themeShade="BF"/>
      <w:sz w:val="26"/>
      <w:szCs w:val="26"/>
    </w:rPr>
  </w:style>
  <w:style w:type="paragraph" w:customStyle="1" w:styleId="unordered-list-item">
    <w:name w:val="unordered-list-item"/>
    <w:basedOn w:val="Normal"/>
    <w:rsid w:val="00F3575D"/>
    <w:pPr>
      <w:spacing w:before="100" w:beforeAutospacing="1" w:after="100" w:afterAutospacing="1" w:line="240" w:lineRule="auto"/>
    </w:pPr>
    <w:rPr>
      <w:rFonts w:ascii="Calibri" w:hAnsi="Calibri" w:cs="Calibri"/>
      <w:lang w:eastAsia="en-CA"/>
    </w:rPr>
  </w:style>
  <w:style w:type="paragraph" w:styleId="NoSpacing">
    <w:name w:val="No Spacing"/>
    <w:link w:val="NoSpacingChar"/>
    <w:uiPriority w:val="1"/>
    <w:qFormat/>
    <w:rsid w:val="00F323E2"/>
    <w:pPr>
      <w:spacing w:after="0" w:line="240" w:lineRule="auto"/>
    </w:pPr>
  </w:style>
  <w:style w:type="table" w:styleId="TableGrid">
    <w:name w:val="Table Grid"/>
    <w:basedOn w:val="TableNormal"/>
    <w:uiPriority w:val="39"/>
    <w:rsid w:val="0030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3A59"/>
    <w:pPr>
      <w:spacing w:before="100" w:beforeAutospacing="1" w:after="100" w:afterAutospacing="1" w:line="240" w:lineRule="auto"/>
    </w:pPr>
    <w:rPr>
      <w:rFonts w:ascii="Calibri" w:hAnsi="Calibri" w:cs="Calibri"/>
      <w:lang w:eastAsia="en-CA"/>
    </w:rPr>
  </w:style>
  <w:style w:type="paragraph" w:styleId="Title">
    <w:name w:val="Title"/>
    <w:basedOn w:val="Normal"/>
    <w:link w:val="TitleChar"/>
    <w:qFormat/>
    <w:rsid w:val="00B41E6B"/>
    <w:pPr>
      <w:spacing w:before="240" w:after="60" w:line="312" w:lineRule="auto"/>
      <w:jc w:val="center"/>
      <w:outlineLvl w:val="0"/>
    </w:pPr>
    <w:rPr>
      <w:rFonts w:ascii="Century" w:eastAsia="Times New Roman" w:hAnsi="Century" w:cs="Tahoma"/>
      <w:b/>
      <w:bCs/>
      <w:kern w:val="28"/>
      <w:sz w:val="32"/>
      <w:szCs w:val="32"/>
    </w:rPr>
  </w:style>
  <w:style w:type="character" w:customStyle="1" w:styleId="TitleChar">
    <w:name w:val="Title Char"/>
    <w:basedOn w:val="DefaultParagraphFont"/>
    <w:link w:val="Title"/>
    <w:rsid w:val="00B41E6B"/>
    <w:rPr>
      <w:rFonts w:ascii="Century" w:eastAsia="Times New Roman" w:hAnsi="Century" w:cs="Tahoma"/>
      <w:b/>
      <w:bCs/>
      <w:kern w:val="28"/>
      <w:sz w:val="32"/>
      <w:szCs w:val="32"/>
    </w:rPr>
  </w:style>
  <w:style w:type="paragraph" w:styleId="BalloonText">
    <w:name w:val="Balloon Text"/>
    <w:basedOn w:val="Normal"/>
    <w:link w:val="BalloonTextChar"/>
    <w:uiPriority w:val="99"/>
    <w:semiHidden/>
    <w:unhideWhenUsed/>
    <w:rsid w:val="0072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CC"/>
    <w:rPr>
      <w:rFonts w:ascii="Segoe UI" w:hAnsi="Segoe UI" w:cs="Segoe UI"/>
      <w:sz w:val="18"/>
      <w:szCs w:val="18"/>
    </w:rPr>
  </w:style>
  <w:style w:type="paragraph" w:customStyle="1" w:styleId="gmail-msonormal">
    <w:name w:val="gmail-msonormal"/>
    <w:basedOn w:val="Normal"/>
    <w:rsid w:val="00BA452E"/>
    <w:pPr>
      <w:spacing w:before="100" w:beforeAutospacing="1" w:after="100" w:afterAutospacing="1" w:line="240" w:lineRule="auto"/>
    </w:pPr>
    <w:rPr>
      <w:rFonts w:ascii="Calibri" w:hAnsi="Calibri" w:cs="Calibri"/>
      <w:lang w:eastAsia="en-CA"/>
    </w:rPr>
  </w:style>
  <w:style w:type="paragraph" w:styleId="Header">
    <w:name w:val="header"/>
    <w:basedOn w:val="Normal"/>
    <w:link w:val="HeaderChar"/>
    <w:uiPriority w:val="99"/>
    <w:unhideWhenUsed/>
    <w:rsid w:val="0065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B2"/>
  </w:style>
  <w:style w:type="paragraph" w:styleId="Footer">
    <w:name w:val="footer"/>
    <w:basedOn w:val="Normal"/>
    <w:link w:val="FooterChar"/>
    <w:uiPriority w:val="99"/>
    <w:unhideWhenUsed/>
    <w:rsid w:val="0065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B2"/>
  </w:style>
  <w:style w:type="character" w:customStyle="1" w:styleId="ListParagraphChar">
    <w:name w:val="List Paragraph Char"/>
    <w:basedOn w:val="DefaultParagraphFont"/>
    <w:link w:val="ListParagraph"/>
    <w:uiPriority w:val="34"/>
    <w:rsid w:val="00490664"/>
  </w:style>
  <w:style w:type="paragraph" w:customStyle="1" w:styleId="Normalbullet">
    <w:name w:val="Normal bullet"/>
    <w:basedOn w:val="Normal"/>
    <w:link w:val="NormalbulletChar"/>
    <w:qFormat/>
    <w:rsid w:val="00490664"/>
    <w:pPr>
      <w:numPr>
        <w:numId w:val="1"/>
      </w:numPr>
      <w:spacing w:after="0"/>
      <w:ind w:left="782" w:hanging="283"/>
      <w:contextualSpacing/>
    </w:pPr>
    <w:rPr>
      <w:rFonts w:ascii="Calibri" w:eastAsia="Calibri" w:hAnsi="Calibri" w:cs="Arial"/>
      <w:bCs/>
    </w:rPr>
  </w:style>
  <w:style w:type="character" w:customStyle="1" w:styleId="NormalbulletChar">
    <w:name w:val="Normal bullet Char"/>
    <w:link w:val="Normalbullet"/>
    <w:rsid w:val="00490664"/>
    <w:rPr>
      <w:rFonts w:ascii="Calibri" w:eastAsia="Calibri" w:hAnsi="Calibri" w:cs="Arial"/>
      <w:bCs/>
    </w:rPr>
  </w:style>
  <w:style w:type="character" w:customStyle="1" w:styleId="NoSpacingChar">
    <w:name w:val="No Spacing Char"/>
    <w:link w:val="NoSpacing"/>
    <w:uiPriority w:val="1"/>
    <w:rsid w:val="00490664"/>
  </w:style>
  <w:style w:type="paragraph" w:customStyle="1" w:styleId="ContextBullet">
    <w:name w:val="Context #Bullet"/>
    <w:basedOn w:val="ListParagraph"/>
    <w:link w:val="ContextBulletChar"/>
    <w:qFormat/>
    <w:rsid w:val="00946E17"/>
    <w:pPr>
      <w:numPr>
        <w:numId w:val="2"/>
      </w:numPr>
      <w:tabs>
        <w:tab w:val="left" w:pos="1260"/>
      </w:tabs>
      <w:spacing w:after="0"/>
    </w:pPr>
    <w:rPr>
      <w:rFonts w:ascii="Calibri" w:eastAsia="Calibri" w:hAnsi="Calibri" w:cs="Arial"/>
      <w:bCs/>
    </w:rPr>
  </w:style>
  <w:style w:type="paragraph" w:customStyle="1" w:styleId="NearTermbullet">
    <w:name w:val="Near Term bullet"/>
    <w:basedOn w:val="ContextBullet"/>
    <w:link w:val="NearTermbulletChar"/>
    <w:qFormat/>
    <w:rsid w:val="00946E17"/>
    <w:pPr>
      <w:numPr>
        <w:numId w:val="3"/>
      </w:numPr>
      <w:tabs>
        <w:tab w:val="clear" w:pos="1260"/>
      </w:tabs>
      <w:ind w:left="296" w:hanging="296"/>
    </w:pPr>
    <w:rPr>
      <w:b/>
      <w:bCs w:val="0"/>
    </w:rPr>
  </w:style>
  <w:style w:type="character" w:customStyle="1" w:styleId="ContextBulletChar">
    <w:name w:val="Context #Bullet Char"/>
    <w:link w:val="ContextBullet"/>
    <w:rsid w:val="00946E17"/>
    <w:rPr>
      <w:rFonts w:ascii="Calibri" w:eastAsia="Calibri" w:hAnsi="Calibri" w:cs="Arial"/>
      <w:bCs/>
    </w:rPr>
  </w:style>
  <w:style w:type="character" w:customStyle="1" w:styleId="NearTermbulletChar">
    <w:name w:val="Near Term bullet Char"/>
    <w:link w:val="NearTermbullet"/>
    <w:rsid w:val="00946E17"/>
    <w:rPr>
      <w:rFonts w:ascii="Calibri" w:eastAsia="Calibri" w:hAnsi="Calibri" w:cs="Arial"/>
      <w:b/>
    </w:rPr>
  </w:style>
  <w:style w:type="paragraph" w:customStyle="1" w:styleId="JointAgendaBullet">
    <w:name w:val="Joint Agenda Bullet"/>
    <w:basedOn w:val="NearTermbullet"/>
    <w:link w:val="JointAgendaBulletChar"/>
    <w:qFormat/>
    <w:rsid w:val="00946E17"/>
    <w:pPr>
      <w:numPr>
        <w:numId w:val="4"/>
      </w:numPr>
      <w:ind w:left="296" w:hanging="296"/>
    </w:pPr>
    <w:rPr>
      <w:b w:val="0"/>
      <w:bCs/>
    </w:rPr>
  </w:style>
  <w:style w:type="character" w:customStyle="1" w:styleId="JointAgendaBulletChar">
    <w:name w:val="Joint Agenda Bullet Char"/>
    <w:link w:val="JointAgendaBullet"/>
    <w:rsid w:val="00946E17"/>
    <w:rPr>
      <w:rFonts w:ascii="Calibri" w:eastAsia="Calibri" w:hAnsi="Calibri" w:cs="Arial"/>
      <w:bCs/>
    </w:rPr>
  </w:style>
  <w:style w:type="paragraph" w:customStyle="1" w:styleId="1Minutes">
    <w:name w:val="1. Minutes"/>
    <w:basedOn w:val="JointAgendaBullet"/>
    <w:link w:val="1MinutesChar"/>
    <w:qFormat/>
    <w:rsid w:val="00946E17"/>
  </w:style>
  <w:style w:type="character" w:customStyle="1" w:styleId="1MinutesChar">
    <w:name w:val="1. Minutes Char"/>
    <w:basedOn w:val="JointAgendaBulletChar"/>
    <w:link w:val="1Minutes"/>
    <w:rsid w:val="00946E17"/>
    <w:rPr>
      <w:rFonts w:ascii="Calibri" w:eastAsia="Calibri" w:hAnsi="Calibri" w:cs="Arial"/>
      <w:bCs/>
    </w:rPr>
  </w:style>
  <w:style w:type="paragraph" w:customStyle="1" w:styleId="undefined">
    <w:name w:val="undefined"/>
    <w:basedOn w:val="Normal"/>
    <w:uiPriority w:val="99"/>
    <w:semiHidden/>
    <w:rsid w:val="00BD0F3E"/>
    <w:pPr>
      <w:spacing w:before="100" w:beforeAutospacing="1" w:after="100" w:afterAutospacing="1" w:line="240" w:lineRule="auto"/>
    </w:pPr>
    <w:rPr>
      <w:rFonts w:ascii="Calibri" w:hAnsi="Calibri" w:cs="Calibri"/>
      <w:lang w:eastAsia="en-CA"/>
    </w:rPr>
  </w:style>
  <w:style w:type="paragraph" w:customStyle="1" w:styleId="xmsonormal">
    <w:name w:val="x_msonormal"/>
    <w:basedOn w:val="Normal"/>
    <w:uiPriority w:val="99"/>
    <w:rsid w:val="00BD0F3E"/>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986">
      <w:bodyDiv w:val="1"/>
      <w:marLeft w:val="0"/>
      <w:marRight w:val="0"/>
      <w:marTop w:val="0"/>
      <w:marBottom w:val="0"/>
      <w:divBdr>
        <w:top w:val="none" w:sz="0" w:space="0" w:color="auto"/>
        <w:left w:val="none" w:sz="0" w:space="0" w:color="auto"/>
        <w:bottom w:val="none" w:sz="0" w:space="0" w:color="auto"/>
        <w:right w:val="none" w:sz="0" w:space="0" w:color="auto"/>
      </w:divBdr>
    </w:div>
    <w:div w:id="285239226">
      <w:bodyDiv w:val="1"/>
      <w:marLeft w:val="0"/>
      <w:marRight w:val="0"/>
      <w:marTop w:val="0"/>
      <w:marBottom w:val="0"/>
      <w:divBdr>
        <w:top w:val="none" w:sz="0" w:space="0" w:color="auto"/>
        <w:left w:val="none" w:sz="0" w:space="0" w:color="auto"/>
        <w:bottom w:val="none" w:sz="0" w:space="0" w:color="auto"/>
        <w:right w:val="none" w:sz="0" w:space="0" w:color="auto"/>
      </w:divBdr>
    </w:div>
    <w:div w:id="375281428">
      <w:bodyDiv w:val="1"/>
      <w:marLeft w:val="0"/>
      <w:marRight w:val="0"/>
      <w:marTop w:val="0"/>
      <w:marBottom w:val="0"/>
      <w:divBdr>
        <w:top w:val="none" w:sz="0" w:space="0" w:color="auto"/>
        <w:left w:val="none" w:sz="0" w:space="0" w:color="auto"/>
        <w:bottom w:val="none" w:sz="0" w:space="0" w:color="auto"/>
        <w:right w:val="none" w:sz="0" w:space="0" w:color="auto"/>
      </w:divBdr>
    </w:div>
    <w:div w:id="385957878">
      <w:bodyDiv w:val="1"/>
      <w:marLeft w:val="0"/>
      <w:marRight w:val="0"/>
      <w:marTop w:val="0"/>
      <w:marBottom w:val="0"/>
      <w:divBdr>
        <w:top w:val="none" w:sz="0" w:space="0" w:color="auto"/>
        <w:left w:val="none" w:sz="0" w:space="0" w:color="auto"/>
        <w:bottom w:val="none" w:sz="0" w:space="0" w:color="auto"/>
        <w:right w:val="none" w:sz="0" w:space="0" w:color="auto"/>
      </w:divBdr>
    </w:div>
    <w:div w:id="401563950">
      <w:bodyDiv w:val="1"/>
      <w:marLeft w:val="0"/>
      <w:marRight w:val="0"/>
      <w:marTop w:val="0"/>
      <w:marBottom w:val="0"/>
      <w:divBdr>
        <w:top w:val="none" w:sz="0" w:space="0" w:color="auto"/>
        <w:left w:val="none" w:sz="0" w:space="0" w:color="auto"/>
        <w:bottom w:val="none" w:sz="0" w:space="0" w:color="auto"/>
        <w:right w:val="none" w:sz="0" w:space="0" w:color="auto"/>
      </w:divBdr>
    </w:div>
    <w:div w:id="440102916">
      <w:bodyDiv w:val="1"/>
      <w:marLeft w:val="0"/>
      <w:marRight w:val="0"/>
      <w:marTop w:val="0"/>
      <w:marBottom w:val="0"/>
      <w:divBdr>
        <w:top w:val="none" w:sz="0" w:space="0" w:color="auto"/>
        <w:left w:val="none" w:sz="0" w:space="0" w:color="auto"/>
        <w:bottom w:val="none" w:sz="0" w:space="0" w:color="auto"/>
        <w:right w:val="none" w:sz="0" w:space="0" w:color="auto"/>
      </w:divBdr>
    </w:div>
    <w:div w:id="627013477">
      <w:bodyDiv w:val="1"/>
      <w:marLeft w:val="0"/>
      <w:marRight w:val="0"/>
      <w:marTop w:val="0"/>
      <w:marBottom w:val="0"/>
      <w:divBdr>
        <w:top w:val="none" w:sz="0" w:space="0" w:color="auto"/>
        <w:left w:val="none" w:sz="0" w:space="0" w:color="auto"/>
        <w:bottom w:val="none" w:sz="0" w:space="0" w:color="auto"/>
        <w:right w:val="none" w:sz="0" w:space="0" w:color="auto"/>
      </w:divBdr>
    </w:div>
    <w:div w:id="668214203">
      <w:bodyDiv w:val="1"/>
      <w:marLeft w:val="0"/>
      <w:marRight w:val="0"/>
      <w:marTop w:val="0"/>
      <w:marBottom w:val="0"/>
      <w:divBdr>
        <w:top w:val="none" w:sz="0" w:space="0" w:color="auto"/>
        <w:left w:val="none" w:sz="0" w:space="0" w:color="auto"/>
        <w:bottom w:val="none" w:sz="0" w:space="0" w:color="auto"/>
        <w:right w:val="none" w:sz="0" w:space="0" w:color="auto"/>
      </w:divBdr>
    </w:div>
    <w:div w:id="793597972">
      <w:bodyDiv w:val="1"/>
      <w:marLeft w:val="0"/>
      <w:marRight w:val="0"/>
      <w:marTop w:val="0"/>
      <w:marBottom w:val="0"/>
      <w:divBdr>
        <w:top w:val="none" w:sz="0" w:space="0" w:color="auto"/>
        <w:left w:val="none" w:sz="0" w:space="0" w:color="auto"/>
        <w:bottom w:val="none" w:sz="0" w:space="0" w:color="auto"/>
        <w:right w:val="none" w:sz="0" w:space="0" w:color="auto"/>
      </w:divBdr>
    </w:div>
    <w:div w:id="797265172">
      <w:bodyDiv w:val="1"/>
      <w:marLeft w:val="0"/>
      <w:marRight w:val="0"/>
      <w:marTop w:val="0"/>
      <w:marBottom w:val="0"/>
      <w:divBdr>
        <w:top w:val="none" w:sz="0" w:space="0" w:color="auto"/>
        <w:left w:val="none" w:sz="0" w:space="0" w:color="auto"/>
        <w:bottom w:val="none" w:sz="0" w:space="0" w:color="auto"/>
        <w:right w:val="none" w:sz="0" w:space="0" w:color="auto"/>
      </w:divBdr>
    </w:div>
    <w:div w:id="817038645">
      <w:bodyDiv w:val="1"/>
      <w:marLeft w:val="0"/>
      <w:marRight w:val="0"/>
      <w:marTop w:val="0"/>
      <w:marBottom w:val="0"/>
      <w:divBdr>
        <w:top w:val="none" w:sz="0" w:space="0" w:color="auto"/>
        <w:left w:val="none" w:sz="0" w:space="0" w:color="auto"/>
        <w:bottom w:val="none" w:sz="0" w:space="0" w:color="auto"/>
        <w:right w:val="none" w:sz="0" w:space="0" w:color="auto"/>
      </w:divBdr>
    </w:div>
    <w:div w:id="818305490">
      <w:bodyDiv w:val="1"/>
      <w:marLeft w:val="0"/>
      <w:marRight w:val="0"/>
      <w:marTop w:val="0"/>
      <w:marBottom w:val="0"/>
      <w:divBdr>
        <w:top w:val="none" w:sz="0" w:space="0" w:color="auto"/>
        <w:left w:val="none" w:sz="0" w:space="0" w:color="auto"/>
        <w:bottom w:val="none" w:sz="0" w:space="0" w:color="auto"/>
        <w:right w:val="none" w:sz="0" w:space="0" w:color="auto"/>
      </w:divBdr>
    </w:div>
    <w:div w:id="870873617">
      <w:bodyDiv w:val="1"/>
      <w:marLeft w:val="0"/>
      <w:marRight w:val="0"/>
      <w:marTop w:val="0"/>
      <w:marBottom w:val="0"/>
      <w:divBdr>
        <w:top w:val="none" w:sz="0" w:space="0" w:color="auto"/>
        <w:left w:val="none" w:sz="0" w:space="0" w:color="auto"/>
        <w:bottom w:val="none" w:sz="0" w:space="0" w:color="auto"/>
        <w:right w:val="none" w:sz="0" w:space="0" w:color="auto"/>
      </w:divBdr>
    </w:div>
    <w:div w:id="878784379">
      <w:bodyDiv w:val="1"/>
      <w:marLeft w:val="0"/>
      <w:marRight w:val="0"/>
      <w:marTop w:val="0"/>
      <w:marBottom w:val="0"/>
      <w:divBdr>
        <w:top w:val="none" w:sz="0" w:space="0" w:color="auto"/>
        <w:left w:val="none" w:sz="0" w:space="0" w:color="auto"/>
        <w:bottom w:val="none" w:sz="0" w:space="0" w:color="auto"/>
        <w:right w:val="none" w:sz="0" w:space="0" w:color="auto"/>
      </w:divBdr>
    </w:div>
    <w:div w:id="1260791192">
      <w:bodyDiv w:val="1"/>
      <w:marLeft w:val="0"/>
      <w:marRight w:val="0"/>
      <w:marTop w:val="0"/>
      <w:marBottom w:val="0"/>
      <w:divBdr>
        <w:top w:val="none" w:sz="0" w:space="0" w:color="auto"/>
        <w:left w:val="none" w:sz="0" w:space="0" w:color="auto"/>
        <w:bottom w:val="none" w:sz="0" w:space="0" w:color="auto"/>
        <w:right w:val="none" w:sz="0" w:space="0" w:color="auto"/>
      </w:divBdr>
    </w:div>
    <w:div w:id="1462577829">
      <w:bodyDiv w:val="1"/>
      <w:marLeft w:val="0"/>
      <w:marRight w:val="0"/>
      <w:marTop w:val="0"/>
      <w:marBottom w:val="0"/>
      <w:divBdr>
        <w:top w:val="none" w:sz="0" w:space="0" w:color="auto"/>
        <w:left w:val="none" w:sz="0" w:space="0" w:color="auto"/>
        <w:bottom w:val="none" w:sz="0" w:space="0" w:color="auto"/>
        <w:right w:val="none" w:sz="0" w:space="0" w:color="auto"/>
      </w:divBdr>
    </w:div>
    <w:div w:id="1560633043">
      <w:bodyDiv w:val="1"/>
      <w:marLeft w:val="0"/>
      <w:marRight w:val="0"/>
      <w:marTop w:val="0"/>
      <w:marBottom w:val="0"/>
      <w:divBdr>
        <w:top w:val="none" w:sz="0" w:space="0" w:color="auto"/>
        <w:left w:val="none" w:sz="0" w:space="0" w:color="auto"/>
        <w:bottom w:val="none" w:sz="0" w:space="0" w:color="auto"/>
        <w:right w:val="none" w:sz="0" w:space="0" w:color="auto"/>
      </w:divBdr>
    </w:div>
    <w:div w:id="1596867972">
      <w:bodyDiv w:val="1"/>
      <w:marLeft w:val="0"/>
      <w:marRight w:val="0"/>
      <w:marTop w:val="0"/>
      <w:marBottom w:val="0"/>
      <w:divBdr>
        <w:top w:val="none" w:sz="0" w:space="0" w:color="auto"/>
        <w:left w:val="none" w:sz="0" w:space="0" w:color="auto"/>
        <w:bottom w:val="none" w:sz="0" w:space="0" w:color="auto"/>
        <w:right w:val="none" w:sz="0" w:space="0" w:color="auto"/>
      </w:divBdr>
    </w:div>
    <w:div w:id="1744061860">
      <w:bodyDiv w:val="1"/>
      <w:marLeft w:val="0"/>
      <w:marRight w:val="0"/>
      <w:marTop w:val="0"/>
      <w:marBottom w:val="0"/>
      <w:divBdr>
        <w:top w:val="none" w:sz="0" w:space="0" w:color="auto"/>
        <w:left w:val="none" w:sz="0" w:space="0" w:color="auto"/>
        <w:bottom w:val="none" w:sz="0" w:space="0" w:color="auto"/>
        <w:right w:val="none" w:sz="0" w:space="0" w:color="auto"/>
      </w:divBdr>
    </w:div>
    <w:div w:id="1919746799">
      <w:bodyDiv w:val="1"/>
      <w:marLeft w:val="0"/>
      <w:marRight w:val="0"/>
      <w:marTop w:val="0"/>
      <w:marBottom w:val="0"/>
      <w:divBdr>
        <w:top w:val="none" w:sz="0" w:space="0" w:color="auto"/>
        <w:left w:val="none" w:sz="0" w:space="0" w:color="auto"/>
        <w:bottom w:val="none" w:sz="0" w:space="0" w:color="auto"/>
        <w:right w:val="none" w:sz="0" w:space="0" w:color="auto"/>
      </w:divBdr>
    </w:div>
    <w:div w:id="1961371248">
      <w:bodyDiv w:val="1"/>
      <w:marLeft w:val="0"/>
      <w:marRight w:val="0"/>
      <w:marTop w:val="0"/>
      <w:marBottom w:val="0"/>
      <w:divBdr>
        <w:top w:val="none" w:sz="0" w:space="0" w:color="auto"/>
        <w:left w:val="none" w:sz="0" w:space="0" w:color="auto"/>
        <w:bottom w:val="none" w:sz="0" w:space="0" w:color="auto"/>
        <w:right w:val="none" w:sz="0" w:space="0" w:color="auto"/>
      </w:divBdr>
    </w:div>
    <w:div w:id="1979649422">
      <w:bodyDiv w:val="1"/>
      <w:marLeft w:val="0"/>
      <w:marRight w:val="0"/>
      <w:marTop w:val="0"/>
      <w:marBottom w:val="0"/>
      <w:divBdr>
        <w:top w:val="none" w:sz="0" w:space="0" w:color="auto"/>
        <w:left w:val="none" w:sz="0" w:space="0" w:color="auto"/>
        <w:bottom w:val="none" w:sz="0" w:space="0" w:color="auto"/>
        <w:right w:val="none" w:sz="0" w:space="0" w:color="auto"/>
      </w:divBdr>
    </w:div>
    <w:div w:id="2013680675">
      <w:bodyDiv w:val="1"/>
      <w:marLeft w:val="0"/>
      <w:marRight w:val="0"/>
      <w:marTop w:val="0"/>
      <w:marBottom w:val="0"/>
      <w:divBdr>
        <w:top w:val="none" w:sz="0" w:space="0" w:color="auto"/>
        <w:left w:val="none" w:sz="0" w:space="0" w:color="auto"/>
        <w:bottom w:val="none" w:sz="0" w:space="0" w:color="auto"/>
        <w:right w:val="none" w:sz="0" w:space="0" w:color="auto"/>
      </w:divBdr>
    </w:div>
    <w:div w:id="2069105076">
      <w:bodyDiv w:val="1"/>
      <w:marLeft w:val="0"/>
      <w:marRight w:val="0"/>
      <w:marTop w:val="0"/>
      <w:marBottom w:val="0"/>
      <w:divBdr>
        <w:top w:val="none" w:sz="0" w:space="0" w:color="auto"/>
        <w:left w:val="none" w:sz="0" w:space="0" w:color="auto"/>
        <w:bottom w:val="none" w:sz="0" w:space="0" w:color="auto"/>
        <w:right w:val="none" w:sz="0" w:space="0" w:color="auto"/>
      </w:divBdr>
    </w:div>
    <w:div w:id="2070571240">
      <w:bodyDiv w:val="1"/>
      <w:marLeft w:val="0"/>
      <w:marRight w:val="0"/>
      <w:marTop w:val="0"/>
      <w:marBottom w:val="0"/>
      <w:divBdr>
        <w:top w:val="none" w:sz="0" w:space="0" w:color="auto"/>
        <w:left w:val="none" w:sz="0" w:space="0" w:color="auto"/>
        <w:bottom w:val="none" w:sz="0" w:space="0" w:color="auto"/>
        <w:right w:val="none" w:sz="0" w:space="0" w:color="auto"/>
      </w:divBdr>
    </w:div>
    <w:div w:id="2110613284">
      <w:bodyDiv w:val="1"/>
      <w:marLeft w:val="0"/>
      <w:marRight w:val="0"/>
      <w:marTop w:val="0"/>
      <w:marBottom w:val="0"/>
      <w:divBdr>
        <w:top w:val="none" w:sz="0" w:space="0" w:color="auto"/>
        <w:left w:val="none" w:sz="0" w:space="0" w:color="auto"/>
        <w:bottom w:val="none" w:sz="0" w:space="0" w:color="auto"/>
        <w:right w:val="none" w:sz="0" w:space="0" w:color="auto"/>
      </w:divBdr>
    </w:div>
    <w:div w:id="21440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Shantz</dc:creator>
  <cp:keywords/>
  <dc:description/>
  <cp:lastModifiedBy>Alex Normandeau</cp:lastModifiedBy>
  <cp:revision>5</cp:revision>
  <cp:lastPrinted>2021-03-15T17:31:00Z</cp:lastPrinted>
  <dcterms:created xsi:type="dcterms:W3CDTF">2021-03-20T17:14:00Z</dcterms:created>
  <dcterms:modified xsi:type="dcterms:W3CDTF">2021-08-06T14:32:00Z</dcterms:modified>
</cp:coreProperties>
</file>