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2CD5F" w14:textId="77777777" w:rsidR="00490664" w:rsidRPr="00946E17" w:rsidRDefault="00490664" w:rsidP="00571C34">
      <w:pPr>
        <w:pStyle w:val="Heading1"/>
        <w:spacing w:before="40" w:beforeAutospacing="0" w:after="40" w:afterAutospacing="0"/>
        <w:jc w:val="center"/>
        <w:rPr>
          <w:sz w:val="24"/>
          <w:szCs w:val="24"/>
        </w:rPr>
      </w:pPr>
      <w:r w:rsidRPr="00946E17">
        <w:rPr>
          <w:sz w:val="24"/>
          <w:szCs w:val="24"/>
        </w:rPr>
        <w:t>Fairview Mennonite Homes and Parkwood Mennonite Home</w:t>
      </w:r>
    </w:p>
    <w:p w14:paraId="674D9591" w14:textId="77777777" w:rsidR="00490664" w:rsidRPr="00946E17" w:rsidRDefault="00490664" w:rsidP="00571C34">
      <w:pPr>
        <w:pStyle w:val="Heading1"/>
        <w:spacing w:before="40" w:beforeAutospacing="0" w:after="40" w:afterAutospacing="0"/>
        <w:jc w:val="center"/>
        <w:rPr>
          <w:sz w:val="24"/>
          <w:szCs w:val="24"/>
        </w:rPr>
      </w:pPr>
      <w:r w:rsidRPr="00946E17">
        <w:rPr>
          <w:sz w:val="24"/>
          <w:szCs w:val="24"/>
        </w:rPr>
        <w:t>Board of Directors - Agenda</w:t>
      </w:r>
    </w:p>
    <w:p w14:paraId="2FC33B85" w14:textId="137F9B07" w:rsidR="00231233" w:rsidRDefault="00C10F28" w:rsidP="00571C34">
      <w:pPr>
        <w:pStyle w:val="Heading1"/>
        <w:spacing w:before="40" w:beforeAutospacing="0" w:after="40" w:afterAutospacing="0"/>
        <w:jc w:val="center"/>
        <w:rPr>
          <w:sz w:val="24"/>
          <w:szCs w:val="24"/>
        </w:rPr>
      </w:pPr>
      <w:r>
        <w:rPr>
          <w:sz w:val="24"/>
          <w:szCs w:val="24"/>
        </w:rPr>
        <w:t xml:space="preserve">Thursday, </w:t>
      </w:r>
      <w:r w:rsidR="001A28CB">
        <w:rPr>
          <w:sz w:val="24"/>
          <w:szCs w:val="24"/>
        </w:rPr>
        <w:t>September 24</w:t>
      </w:r>
      <w:r w:rsidR="001A28CB" w:rsidRPr="001A28CB">
        <w:rPr>
          <w:sz w:val="24"/>
          <w:szCs w:val="24"/>
          <w:vertAlign w:val="superscript"/>
        </w:rPr>
        <w:t>th</w:t>
      </w:r>
      <w:r w:rsidR="00490664" w:rsidRPr="00946E17">
        <w:rPr>
          <w:sz w:val="24"/>
          <w:szCs w:val="24"/>
        </w:rPr>
        <w:t xml:space="preserve">, 2020 </w:t>
      </w:r>
      <w:r w:rsidR="002D59AF">
        <w:rPr>
          <w:sz w:val="24"/>
          <w:szCs w:val="24"/>
        </w:rPr>
        <w:t xml:space="preserve">- </w:t>
      </w:r>
      <w:r w:rsidR="00DE3C0A">
        <w:rPr>
          <w:sz w:val="24"/>
          <w:szCs w:val="24"/>
        </w:rPr>
        <w:t xml:space="preserve">6:00 </w:t>
      </w:r>
      <w:r w:rsidR="00490664" w:rsidRPr="00946E17">
        <w:rPr>
          <w:sz w:val="24"/>
          <w:szCs w:val="24"/>
        </w:rPr>
        <w:t xml:space="preserve">p.m. </w:t>
      </w:r>
    </w:p>
    <w:p w14:paraId="266FD6A3" w14:textId="5D0BFBAE" w:rsidR="00490664" w:rsidRDefault="00DE3C0A" w:rsidP="00571C34">
      <w:pPr>
        <w:pStyle w:val="Heading1"/>
        <w:spacing w:before="40" w:beforeAutospacing="0" w:after="40" w:afterAutospacing="0"/>
        <w:jc w:val="center"/>
        <w:rPr>
          <w:sz w:val="24"/>
          <w:szCs w:val="24"/>
        </w:rPr>
      </w:pPr>
      <w:r>
        <w:rPr>
          <w:sz w:val="24"/>
          <w:szCs w:val="24"/>
        </w:rPr>
        <w:t>Parkwood Seniors Community</w:t>
      </w:r>
      <w:r w:rsidR="00231233">
        <w:rPr>
          <w:sz w:val="24"/>
          <w:szCs w:val="24"/>
        </w:rPr>
        <w:t xml:space="preserve"> / Participation Electronically</w:t>
      </w:r>
    </w:p>
    <w:p w14:paraId="05091CA8" w14:textId="77777777" w:rsidR="00946E17" w:rsidRPr="00946E17" w:rsidRDefault="00946E17" w:rsidP="00946E17">
      <w:pPr>
        <w:pStyle w:val="Heading1"/>
        <w:spacing w:before="80" w:beforeAutospacing="0" w:after="80" w:afterAutospacing="0"/>
        <w:jc w:val="center"/>
        <w:rPr>
          <w:sz w:val="24"/>
          <w:szCs w:val="24"/>
        </w:rPr>
      </w:pPr>
    </w:p>
    <w:tbl>
      <w:tblPr>
        <w:tblW w:w="10140" w:type="dxa"/>
        <w:tblLook w:val="04A0" w:firstRow="1" w:lastRow="0" w:firstColumn="1" w:lastColumn="0" w:noHBand="0" w:noVBand="1"/>
      </w:tblPr>
      <w:tblGrid>
        <w:gridCol w:w="534"/>
        <w:gridCol w:w="7792"/>
        <w:gridCol w:w="1814"/>
      </w:tblGrid>
      <w:tr w:rsidR="00490664" w:rsidRPr="00154F6A" w14:paraId="605B74DA" w14:textId="77777777" w:rsidTr="00B605B4">
        <w:tc>
          <w:tcPr>
            <w:tcW w:w="534" w:type="dxa"/>
          </w:tcPr>
          <w:p w14:paraId="2B89E177" w14:textId="77777777" w:rsidR="00490664" w:rsidRPr="00154F6A" w:rsidRDefault="00490664" w:rsidP="00B605B4">
            <w:r>
              <w:t>1.</w:t>
            </w:r>
          </w:p>
        </w:tc>
        <w:tc>
          <w:tcPr>
            <w:tcW w:w="7792" w:type="dxa"/>
            <w:shd w:val="clear" w:color="auto" w:fill="auto"/>
          </w:tcPr>
          <w:p w14:paraId="639B5930" w14:textId="77777777" w:rsidR="00490664" w:rsidRDefault="00490664" w:rsidP="00B605B4">
            <w:r w:rsidRPr="00154F6A">
              <w:t>Call</w:t>
            </w:r>
            <w:r>
              <w:t xml:space="preserve"> the meeting to Order: </w:t>
            </w:r>
            <w:r>
              <w:br/>
              <w:t>Fairview Mennonite Homes and Parkwood Mennonite Home</w:t>
            </w:r>
          </w:p>
          <w:p w14:paraId="59B960CD" w14:textId="77777777" w:rsidR="00490664" w:rsidRPr="00154F6A" w:rsidRDefault="00490664" w:rsidP="00B605B4">
            <w:r w:rsidRPr="00154F6A">
              <w:t>Opening Remarks</w:t>
            </w:r>
          </w:p>
        </w:tc>
        <w:tc>
          <w:tcPr>
            <w:tcW w:w="1814" w:type="dxa"/>
            <w:shd w:val="clear" w:color="auto" w:fill="auto"/>
          </w:tcPr>
          <w:p w14:paraId="37C3748F" w14:textId="40B229BF" w:rsidR="00490664" w:rsidRPr="00154F6A" w:rsidRDefault="002338A1" w:rsidP="00B605B4">
            <w:r>
              <w:t>Elaine Shantz</w:t>
            </w:r>
          </w:p>
        </w:tc>
      </w:tr>
      <w:tr w:rsidR="00490664" w:rsidRPr="00154F6A" w14:paraId="6F5C028B" w14:textId="77777777" w:rsidTr="00B605B4">
        <w:tc>
          <w:tcPr>
            <w:tcW w:w="534" w:type="dxa"/>
          </w:tcPr>
          <w:p w14:paraId="2F9EC668" w14:textId="77777777" w:rsidR="00490664" w:rsidRPr="00154F6A" w:rsidRDefault="00490664" w:rsidP="00B605B4">
            <w:r>
              <w:t>2.</w:t>
            </w:r>
          </w:p>
        </w:tc>
        <w:tc>
          <w:tcPr>
            <w:tcW w:w="7792" w:type="dxa"/>
            <w:shd w:val="clear" w:color="auto" w:fill="auto"/>
          </w:tcPr>
          <w:p w14:paraId="792E5D3E" w14:textId="77777777" w:rsidR="00490664" w:rsidRDefault="00490664" w:rsidP="002822CE">
            <w:pPr>
              <w:spacing w:after="0" w:line="240" w:lineRule="auto"/>
              <w:jc w:val="both"/>
            </w:pPr>
            <w:r w:rsidRPr="00154F6A">
              <w:t>Approval of Agenda</w:t>
            </w:r>
          </w:p>
          <w:p w14:paraId="02BC0F16" w14:textId="77777777" w:rsidR="00490664" w:rsidRDefault="00490664" w:rsidP="002822CE">
            <w:pPr>
              <w:pStyle w:val="Normalbullet"/>
              <w:spacing w:line="240" w:lineRule="auto"/>
              <w:jc w:val="both"/>
            </w:pPr>
            <w:r>
              <w:t>Resolution to Approve joint agenda for Fairview Mennonite Homes and Parkwood Mennonite Home</w:t>
            </w:r>
          </w:p>
          <w:p w14:paraId="039B6057" w14:textId="77777777" w:rsidR="00490664" w:rsidRPr="00154F6A" w:rsidRDefault="00490664" w:rsidP="00B605B4">
            <w:pPr>
              <w:pStyle w:val="Normalbullet"/>
              <w:numPr>
                <w:ilvl w:val="0"/>
                <w:numId w:val="0"/>
              </w:numPr>
              <w:ind w:left="782"/>
            </w:pPr>
          </w:p>
        </w:tc>
        <w:tc>
          <w:tcPr>
            <w:tcW w:w="1814" w:type="dxa"/>
            <w:shd w:val="clear" w:color="auto" w:fill="auto"/>
          </w:tcPr>
          <w:p w14:paraId="7ACB9690" w14:textId="1BFE0081" w:rsidR="00490664" w:rsidRPr="00154F6A" w:rsidRDefault="002338A1" w:rsidP="00B605B4">
            <w:r>
              <w:t>Elaine Shantz</w:t>
            </w:r>
          </w:p>
        </w:tc>
      </w:tr>
      <w:tr w:rsidR="002338A1" w:rsidRPr="00154F6A" w14:paraId="1F663465" w14:textId="77777777" w:rsidTr="00B605B4">
        <w:tc>
          <w:tcPr>
            <w:tcW w:w="534" w:type="dxa"/>
          </w:tcPr>
          <w:p w14:paraId="2273D8FD" w14:textId="4BD46F7E" w:rsidR="002338A1" w:rsidRDefault="002338A1" w:rsidP="00B605B4">
            <w:pPr>
              <w:tabs>
                <w:tab w:val="left" w:pos="567"/>
                <w:tab w:val="left" w:pos="709"/>
                <w:tab w:val="left" w:pos="851"/>
              </w:tabs>
              <w:spacing w:after="0"/>
              <w:contextualSpacing/>
            </w:pPr>
            <w:r>
              <w:t xml:space="preserve">3. </w:t>
            </w:r>
          </w:p>
        </w:tc>
        <w:tc>
          <w:tcPr>
            <w:tcW w:w="7792" w:type="dxa"/>
            <w:shd w:val="clear" w:color="auto" w:fill="auto"/>
          </w:tcPr>
          <w:p w14:paraId="51581F20" w14:textId="34237FEF" w:rsidR="002338A1" w:rsidRPr="00154F6A" w:rsidRDefault="002338A1" w:rsidP="00B605B4">
            <w:pPr>
              <w:tabs>
                <w:tab w:val="left" w:pos="567"/>
                <w:tab w:val="left" w:pos="709"/>
                <w:tab w:val="left" w:pos="851"/>
              </w:tabs>
              <w:spacing w:after="0"/>
              <w:contextualSpacing/>
            </w:pPr>
            <w:r>
              <w:t xml:space="preserve">Executive Election </w:t>
            </w:r>
          </w:p>
        </w:tc>
        <w:tc>
          <w:tcPr>
            <w:tcW w:w="1814" w:type="dxa"/>
            <w:shd w:val="clear" w:color="auto" w:fill="auto"/>
          </w:tcPr>
          <w:p w14:paraId="3CAEF7D3" w14:textId="23A89556" w:rsidR="002338A1" w:rsidRDefault="002338A1" w:rsidP="00B605B4">
            <w:r>
              <w:t>Elaine Shantz</w:t>
            </w:r>
          </w:p>
        </w:tc>
      </w:tr>
      <w:tr w:rsidR="002338A1" w:rsidRPr="00154F6A" w14:paraId="7C820542" w14:textId="77777777" w:rsidTr="00B605B4">
        <w:tc>
          <w:tcPr>
            <w:tcW w:w="534" w:type="dxa"/>
          </w:tcPr>
          <w:p w14:paraId="46EA0202" w14:textId="535C9386" w:rsidR="002338A1" w:rsidRDefault="002338A1" w:rsidP="00B605B4">
            <w:pPr>
              <w:tabs>
                <w:tab w:val="left" w:pos="567"/>
                <w:tab w:val="left" w:pos="709"/>
                <w:tab w:val="left" w:pos="851"/>
              </w:tabs>
              <w:spacing w:after="0"/>
              <w:contextualSpacing/>
            </w:pPr>
            <w:r>
              <w:t>4.</w:t>
            </w:r>
          </w:p>
        </w:tc>
        <w:tc>
          <w:tcPr>
            <w:tcW w:w="7792" w:type="dxa"/>
            <w:shd w:val="clear" w:color="auto" w:fill="auto"/>
          </w:tcPr>
          <w:p w14:paraId="1A5BF2B3" w14:textId="0FE4B3E3" w:rsidR="002338A1" w:rsidRPr="00154F6A" w:rsidRDefault="002338A1" w:rsidP="00B605B4">
            <w:pPr>
              <w:tabs>
                <w:tab w:val="left" w:pos="567"/>
                <w:tab w:val="left" w:pos="709"/>
                <w:tab w:val="left" w:pos="851"/>
              </w:tabs>
              <w:spacing w:after="0"/>
              <w:contextualSpacing/>
            </w:pPr>
            <w:r>
              <w:t xml:space="preserve">Committee Reorganization </w:t>
            </w:r>
          </w:p>
        </w:tc>
        <w:tc>
          <w:tcPr>
            <w:tcW w:w="1814" w:type="dxa"/>
            <w:shd w:val="clear" w:color="auto" w:fill="auto"/>
          </w:tcPr>
          <w:p w14:paraId="547A8D0D" w14:textId="747A56B9" w:rsidR="002338A1" w:rsidRDefault="002338A1" w:rsidP="00B605B4">
            <w:r>
              <w:t xml:space="preserve">Marion Good </w:t>
            </w:r>
          </w:p>
        </w:tc>
      </w:tr>
      <w:tr w:rsidR="00490664" w:rsidRPr="00154F6A" w14:paraId="276DA82B" w14:textId="77777777" w:rsidTr="00B605B4">
        <w:tc>
          <w:tcPr>
            <w:tcW w:w="534" w:type="dxa"/>
          </w:tcPr>
          <w:p w14:paraId="37DA834F" w14:textId="744B047E" w:rsidR="00490664" w:rsidRPr="00154F6A" w:rsidRDefault="002338A1" w:rsidP="00B605B4">
            <w:pPr>
              <w:tabs>
                <w:tab w:val="left" w:pos="567"/>
                <w:tab w:val="left" w:pos="709"/>
                <w:tab w:val="left" w:pos="851"/>
              </w:tabs>
              <w:spacing w:after="0"/>
              <w:contextualSpacing/>
            </w:pPr>
            <w:r>
              <w:t>5</w:t>
            </w:r>
            <w:r w:rsidR="00490664">
              <w:t>.</w:t>
            </w:r>
          </w:p>
        </w:tc>
        <w:tc>
          <w:tcPr>
            <w:tcW w:w="7792" w:type="dxa"/>
            <w:shd w:val="clear" w:color="auto" w:fill="auto"/>
          </w:tcPr>
          <w:p w14:paraId="54EC4E6E" w14:textId="3667BBB9" w:rsidR="00490664" w:rsidRPr="00915422" w:rsidRDefault="00490664" w:rsidP="00B605B4">
            <w:pPr>
              <w:tabs>
                <w:tab w:val="left" w:pos="567"/>
                <w:tab w:val="left" w:pos="709"/>
                <w:tab w:val="left" w:pos="851"/>
              </w:tabs>
              <w:spacing w:after="0"/>
              <w:contextualSpacing/>
              <w:rPr>
                <w:rFonts w:cs="Arial"/>
                <w:bCs/>
              </w:rPr>
            </w:pPr>
            <w:r w:rsidRPr="00154F6A">
              <w:t>Devotions (next meeting</w:t>
            </w:r>
            <w:r w:rsidR="002822CE">
              <w:t xml:space="preserve"> </w:t>
            </w:r>
            <w:r w:rsidR="00331355">
              <w:t>Fred Schiedel</w:t>
            </w:r>
            <w:r w:rsidRPr="00154F6A">
              <w:t>)</w:t>
            </w:r>
          </w:p>
        </w:tc>
        <w:tc>
          <w:tcPr>
            <w:tcW w:w="1814" w:type="dxa"/>
            <w:shd w:val="clear" w:color="auto" w:fill="auto"/>
          </w:tcPr>
          <w:p w14:paraId="0889BEE9" w14:textId="09C5DB26" w:rsidR="00490664" w:rsidRPr="00154F6A" w:rsidRDefault="00331355" w:rsidP="00B605B4">
            <w:r>
              <w:t>Ed Nowak</w:t>
            </w:r>
          </w:p>
        </w:tc>
      </w:tr>
      <w:tr w:rsidR="00490664" w:rsidRPr="00154F6A" w14:paraId="4762AECC" w14:textId="77777777" w:rsidTr="00B6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34D943F3" w14:textId="5B41296F" w:rsidR="00490664" w:rsidRPr="00154F6A" w:rsidRDefault="002338A1" w:rsidP="00B605B4">
            <w:pPr>
              <w:spacing w:after="0"/>
            </w:pPr>
            <w:r>
              <w:t>6</w:t>
            </w:r>
            <w:r w:rsidR="00490664">
              <w:t>.</w:t>
            </w:r>
          </w:p>
        </w:tc>
        <w:tc>
          <w:tcPr>
            <w:tcW w:w="7792" w:type="dxa"/>
            <w:tcBorders>
              <w:top w:val="nil"/>
              <w:left w:val="nil"/>
              <w:bottom w:val="nil"/>
              <w:right w:val="nil"/>
            </w:tcBorders>
            <w:shd w:val="clear" w:color="auto" w:fill="auto"/>
          </w:tcPr>
          <w:p w14:paraId="0E10A250" w14:textId="29E9A023" w:rsidR="00490664" w:rsidRPr="00154F6A" w:rsidRDefault="00490664" w:rsidP="00B605B4">
            <w:pPr>
              <w:spacing w:after="0"/>
            </w:pPr>
            <w:r w:rsidRPr="00154F6A">
              <w:t>Minutes (</w:t>
            </w:r>
            <w:r w:rsidR="00B93F68">
              <w:t>Thursday, August 27</w:t>
            </w:r>
            <w:r w:rsidR="00B93F68" w:rsidRPr="00B93F68">
              <w:rPr>
                <w:vertAlign w:val="superscript"/>
              </w:rPr>
              <w:t>th</w:t>
            </w:r>
            <w:r w:rsidR="00C10F28">
              <w:t>, 2020</w:t>
            </w:r>
            <w:r w:rsidRPr="00154F6A">
              <w:t>)</w:t>
            </w:r>
          </w:p>
          <w:p w14:paraId="2F2F9328" w14:textId="77777777" w:rsidR="00490664" w:rsidRDefault="00490664" w:rsidP="00B605B4">
            <w:pPr>
              <w:pStyle w:val="Normalbullet"/>
            </w:pPr>
            <w:r>
              <w:t>Resolution to Approve Fairview Mennonite Homes Minutes</w:t>
            </w:r>
          </w:p>
          <w:p w14:paraId="4F2D32EE" w14:textId="77777777" w:rsidR="00490664" w:rsidRDefault="00490664" w:rsidP="00B605B4">
            <w:pPr>
              <w:pStyle w:val="Normalbullet"/>
            </w:pPr>
            <w:r w:rsidRPr="00154F6A">
              <w:t>Resolution to Approve</w:t>
            </w:r>
            <w:r>
              <w:t xml:space="preserve"> Parkwood Mennonite Home Minutes</w:t>
            </w:r>
          </w:p>
          <w:p w14:paraId="1407C6A8" w14:textId="77777777" w:rsidR="00490664" w:rsidRPr="00154F6A" w:rsidRDefault="00490664" w:rsidP="00B605B4">
            <w:pPr>
              <w:pStyle w:val="Normalbullet"/>
              <w:numPr>
                <w:ilvl w:val="0"/>
                <w:numId w:val="0"/>
              </w:numPr>
              <w:ind w:left="782"/>
            </w:pPr>
          </w:p>
        </w:tc>
        <w:tc>
          <w:tcPr>
            <w:tcW w:w="1814" w:type="dxa"/>
            <w:tcBorders>
              <w:top w:val="nil"/>
              <w:left w:val="nil"/>
              <w:bottom w:val="nil"/>
              <w:right w:val="nil"/>
            </w:tcBorders>
            <w:shd w:val="clear" w:color="auto" w:fill="auto"/>
          </w:tcPr>
          <w:p w14:paraId="095CC79E" w14:textId="593CB7DE" w:rsidR="00490664" w:rsidRPr="00154F6A" w:rsidRDefault="002338A1" w:rsidP="00B605B4">
            <w:r>
              <w:t>Bob Shantz</w:t>
            </w:r>
          </w:p>
        </w:tc>
      </w:tr>
      <w:tr w:rsidR="00490664" w:rsidRPr="00154F6A" w14:paraId="098A8FF8" w14:textId="77777777" w:rsidTr="00B605B4">
        <w:tc>
          <w:tcPr>
            <w:tcW w:w="534" w:type="dxa"/>
          </w:tcPr>
          <w:p w14:paraId="2FD89D01" w14:textId="30A1B746" w:rsidR="00490664" w:rsidRDefault="002338A1" w:rsidP="00B605B4">
            <w:r>
              <w:t>7</w:t>
            </w:r>
            <w:r w:rsidR="00490664">
              <w:t>.</w:t>
            </w:r>
          </w:p>
        </w:tc>
        <w:tc>
          <w:tcPr>
            <w:tcW w:w="7792" w:type="dxa"/>
            <w:shd w:val="clear" w:color="auto" w:fill="auto"/>
          </w:tcPr>
          <w:p w14:paraId="240C017D" w14:textId="77777777" w:rsidR="00490664" w:rsidRPr="00154F6A" w:rsidRDefault="00490664" w:rsidP="00B605B4">
            <w:r>
              <w:t>Business Arising</w:t>
            </w:r>
          </w:p>
        </w:tc>
        <w:tc>
          <w:tcPr>
            <w:tcW w:w="1814" w:type="dxa"/>
            <w:shd w:val="clear" w:color="auto" w:fill="auto"/>
          </w:tcPr>
          <w:p w14:paraId="7BA1CEE1" w14:textId="29F0CED5" w:rsidR="00490664" w:rsidRPr="00154F6A" w:rsidRDefault="002338A1" w:rsidP="00B605B4">
            <w:r>
              <w:t>Bob Shantz</w:t>
            </w:r>
          </w:p>
        </w:tc>
      </w:tr>
      <w:tr w:rsidR="00490664" w:rsidRPr="00154F6A" w14:paraId="31BD7ED2" w14:textId="77777777" w:rsidTr="00B605B4">
        <w:tc>
          <w:tcPr>
            <w:tcW w:w="534" w:type="dxa"/>
          </w:tcPr>
          <w:p w14:paraId="23C1C4E2" w14:textId="00FAA782" w:rsidR="00490664" w:rsidRDefault="002338A1" w:rsidP="00B605B4">
            <w:r>
              <w:t>8</w:t>
            </w:r>
            <w:r w:rsidR="00490664">
              <w:t>.</w:t>
            </w:r>
          </w:p>
        </w:tc>
        <w:tc>
          <w:tcPr>
            <w:tcW w:w="7792" w:type="dxa"/>
            <w:shd w:val="clear" w:color="auto" w:fill="auto"/>
          </w:tcPr>
          <w:p w14:paraId="5BAAD6E2" w14:textId="77777777" w:rsidR="00490664" w:rsidRPr="002338A1" w:rsidRDefault="00490664" w:rsidP="00B605B4">
            <w:pPr>
              <w:rPr>
                <w:rFonts w:cstheme="minorHAnsi"/>
              </w:rPr>
            </w:pPr>
            <w:r w:rsidRPr="002338A1">
              <w:rPr>
                <w:rFonts w:cstheme="minorHAnsi"/>
              </w:rPr>
              <w:t>Report from Leadership</w:t>
            </w:r>
          </w:p>
        </w:tc>
        <w:tc>
          <w:tcPr>
            <w:tcW w:w="1814" w:type="dxa"/>
            <w:shd w:val="clear" w:color="auto" w:fill="auto"/>
          </w:tcPr>
          <w:p w14:paraId="44029290" w14:textId="77777777" w:rsidR="00490664" w:rsidRPr="00154F6A" w:rsidRDefault="00490664" w:rsidP="00B605B4"/>
        </w:tc>
      </w:tr>
      <w:tr w:rsidR="00490664" w:rsidRPr="00154F6A" w14:paraId="51822FC3" w14:textId="77777777" w:rsidTr="00B605B4">
        <w:tc>
          <w:tcPr>
            <w:tcW w:w="534" w:type="dxa"/>
          </w:tcPr>
          <w:p w14:paraId="4DB71654" w14:textId="77777777" w:rsidR="00490664" w:rsidRPr="00472CA2" w:rsidRDefault="00490664" w:rsidP="00B605B4">
            <w:pPr>
              <w:pStyle w:val="NoSpacing"/>
            </w:pPr>
          </w:p>
        </w:tc>
        <w:tc>
          <w:tcPr>
            <w:tcW w:w="7792" w:type="dxa"/>
            <w:shd w:val="clear" w:color="auto" w:fill="auto"/>
          </w:tcPr>
          <w:p w14:paraId="03E07EC5" w14:textId="26B66C39" w:rsidR="00490664" w:rsidRPr="007C31DB" w:rsidRDefault="002338A1" w:rsidP="00B605B4">
            <w:pPr>
              <w:pStyle w:val="Normalbullet"/>
              <w:numPr>
                <w:ilvl w:val="0"/>
                <w:numId w:val="0"/>
              </w:numPr>
              <w:spacing w:line="276" w:lineRule="auto"/>
            </w:pPr>
            <w:r>
              <w:rPr>
                <w:rFonts w:cs="Calibri"/>
              </w:rPr>
              <w:t>8</w:t>
            </w:r>
            <w:r w:rsidR="00490664">
              <w:rPr>
                <w:rFonts w:cs="Calibri"/>
              </w:rPr>
              <w:t xml:space="preserve">.1 </w:t>
            </w:r>
            <w:r w:rsidR="00490664" w:rsidRPr="00472CA2">
              <w:rPr>
                <w:rFonts w:cs="Calibri"/>
              </w:rPr>
              <w:t>Executive Director Key Performance Indicators</w:t>
            </w:r>
          </w:p>
          <w:p w14:paraId="566BEE68" w14:textId="77777777" w:rsidR="00490664" w:rsidRPr="00242226" w:rsidRDefault="00490664" w:rsidP="00B605B4">
            <w:pPr>
              <w:pStyle w:val="Normalbullet"/>
            </w:pPr>
            <w:r w:rsidRPr="00472CA2">
              <w:t>Resolution to approve</w:t>
            </w:r>
            <w:r>
              <w:t xml:space="preserve"> to Fairview Mennonite Homes </w:t>
            </w:r>
          </w:p>
          <w:p w14:paraId="05A5F762" w14:textId="77777777" w:rsidR="00490664" w:rsidRPr="00242226" w:rsidRDefault="00490664" w:rsidP="00B605B4">
            <w:pPr>
              <w:pStyle w:val="Normalbullet"/>
            </w:pPr>
            <w:r w:rsidRPr="00472CA2">
              <w:t>Resolution to approve</w:t>
            </w:r>
            <w:r>
              <w:t xml:space="preserve"> to Parkwood Mennonite Home </w:t>
            </w:r>
          </w:p>
          <w:p w14:paraId="4B1017C8" w14:textId="77777777" w:rsidR="00490664" w:rsidRPr="00154F6A" w:rsidRDefault="00490664" w:rsidP="00B605B4">
            <w:pPr>
              <w:pStyle w:val="Normalbullet"/>
              <w:numPr>
                <w:ilvl w:val="0"/>
                <w:numId w:val="0"/>
              </w:numPr>
              <w:spacing w:line="276" w:lineRule="auto"/>
              <w:ind w:left="714"/>
            </w:pPr>
          </w:p>
        </w:tc>
        <w:tc>
          <w:tcPr>
            <w:tcW w:w="1814" w:type="dxa"/>
            <w:shd w:val="clear" w:color="auto" w:fill="auto"/>
          </w:tcPr>
          <w:p w14:paraId="436D41CD" w14:textId="77777777" w:rsidR="00490664" w:rsidRPr="00154F6A" w:rsidRDefault="00490664" w:rsidP="00B605B4">
            <w:r>
              <w:t>Elaine Shantz</w:t>
            </w:r>
          </w:p>
        </w:tc>
      </w:tr>
      <w:tr w:rsidR="00490664" w:rsidRPr="00154F6A" w14:paraId="5EDC3665" w14:textId="77777777" w:rsidTr="00B605B4">
        <w:tc>
          <w:tcPr>
            <w:tcW w:w="534" w:type="dxa"/>
          </w:tcPr>
          <w:p w14:paraId="0A6F20F6" w14:textId="77777777" w:rsidR="00490664" w:rsidRPr="00472CA2" w:rsidRDefault="00490664" w:rsidP="00B605B4">
            <w:pPr>
              <w:pStyle w:val="NoSpacing"/>
            </w:pPr>
          </w:p>
        </w:tc>
        <w:tc>
          <w:tcPr>
            <w:tcW w:w="7792" w:type="dxa"/>
            <w:shd w:val="clear" w:color="auto" w:fill="auto"/>
          </w:tcPr>
          <w:p w14:paraId="64503E07" w14:textId="2A35EA94" w:rsidR="00490664" w:rsidRDefault="00490664" w:rsidP="002338A1">
            <w:pPr>
              <w:pStyle w:val="Normalbullet"/>
              <w:numPr>
                <w:ilvl w:val="1"/>
                <w:numId w:val="13"/>
              </w:numPr>
              <w:spacing w:line="276" w:lineRule="auto"/>
              <w:rPr>
                <w:rFonts w:cs="Calibri"/>
              </w:rPr>
            </w:pPr>
            <w:r w:rsidRPr="00472CA2">
              <w:rPr>
                <w:rFonts w:cs="Calibri"/>
              </w:rPr>
              <w:t>Financial Statements</w:t>
            </w:r>
          </w:p>
          <w:p w14:paraId="75688960" w14:textId="32C09699" w:rsidR="00490664" w:rsidRPr="00242226" w:rsidRDefault="00490664" w:rsidP="00B605B4">
            <w:pPr>
              <w:pStyle w:val="Normalbullet"/>
            </w:pPr>
            <w:r w:rsidRPr="00472CA2">
              <w:t>Resolution to approve</w:t>
            </w:r>
            <w:r>
              <w:t xml:space="preserve"> to Fairview Mennonite Homes </w:t>
            </w:r>
          </w:p>
          <w:p w14:paraId="466B2B39" w14:textId="77777777" w:rsidR="00490664" w:rsidRPr="00242226" w:rsidRDefault="00490664" w:rsidP="00B605B4">
            <w:pPr>
              <w:pStyle w:val="Normalbullet"/>
            </w:pPr>
            <w:r w:rsidRPr="00472CA2">
              <w:t>Resolution to approve</w:t>
            </w:r>
            <w:r>
              <w:t xml:space="preserve"> to Parkwood Mennonite Home </w:t>
            </w:r>
          </w:p>
          <w:p w14:paraId="18661395" w14:textId="77777777" w:rsidR="00490664" w:rsidRPr="00472CA2" w:rsidRDefault="00490664" w:rsidP="00B605B4">
            <w:pPr>
              <w:pStyle w:val="Normalbullet"/>
              <w:numPr>
                <w:ilvl w:val="0"/>
                <w:numId w:val="0"/>
              </w:numPr>
              <w:spacing w:line="276" w:lineRule="auto"/>
              <w:ind w:left="1074"/>
              <w:rPr>
                <w:rFonts w:cs="Calibri"/>
              </w:rPr>
            </w:pPr>
          </w:p>
        </w:tc>
        <w:tc>
          <w:tcPr>
            <w:tcW w:w="1814" w:type="dxa"/>
            <w:shd w:val="clear" w:color="auto" w:fill="auto"/>
          </w:tcPr>
          <w:p w14:paraId="1F0A07DC" w14:textId="77777777" w:rsidR="00490664" w:rsidRDefault="00490664" w:rsidP="00B605B4">
            <w:r>
              <w:t>Brent Martin</w:t>
            </w:r>
          </w:p>
        </w:tc>
      </w:tr>
      <w:tr w:rsidR="00490664" w:rsidRPr="00154F6A" w14:paraId="1FCA1DC6" w14:textId="77777777" w:rsidTr="00B605B4">
        <w:tc>
          <w:tcPr>
            <w:tcW w:w="534" w:type="dxa"/>
          </w:tcPr>
          <w:p w14:paraId="411FB8BA" w14:textId="77777777" w:rsidR="00490664" w:rsidRPr="00472CA2" w:rsidRDefault="00490664" w:rsidP="00B605B4">
            <w:pPr>
              <w:pStyle w:val="NoSpacing"/>
            </w:pPr>
          </w:p>
        </w:tc>
        <w:tc>
          <w:tcPr>
            <w:tcW w:w="7792" w:type="dxa"/>
            <w:shd w:val="clear" w:color="auto" w:fill="auto"/>
          </w:tcPr>
          <w:p w14:paraId="78FE90F5" w14:textId="0DA817F5" w:rsidR="00490664" w:rsidRPr="002338A1" w:rsidRDefault="00490664" w:rsidP="002338A1">
            <w:pPr>
              <w:pStyle w:val="ListParagraph"/>
              <w:numPr>
                <w:ilvl w:val="1"/>
                <w:numId w:val="13"/>
              </w:numPr>
              <w:spacing w:after="0" w:line="276" w:lineRule="auto"/>
              <w:rPr>
                <w:rFonts w:cs="Calibri"/>
              </w:rPr>
            </w:pPr>
            <w:r w:rsidRPr="002338A1">
              <w:rPr>
                <w:rFonts w:cs="Calibri"/>
              </w:rPr>
              <w:t>CEO Report</w:t>
            </w:r>
          </w:p>
          <w:p w14:paraId="590BFB97" w14:textId="77777777" w:rsidR="00490664" w:rsidRPr="00242226" w:rsidRDefault="00490664" w:rsidP="00B605B4">
            <w:pPr>
              <w:pStyle w:val="Normalbullet"/>
            </w:pPr>
            <w:r w:rsidRPr="00472CA2">
              <w:t>Resolution to approve</w:t>
            </w:r>
            <w:r>
              <w:t xml:space="preserve"> to Fairview Mennonite Homes </w:t>
            </w:r>
          </w:p>
          <w:p w14:paraId="3BBFC1F9" w14:textId="77777777" w:rsidR="00490664" w:rsidRPr="001A1282" w:rsidRDefault="00490664" w:rsidP="00B605B4">
            <w:pPr>
              <w:pStyle w:val="Normalbullet"/>
            </w:pPr>
            <w:r w:rsidRPr="001A1282">
              <w:t xml:space="preserve">Resolution to approve to Parkwood Mennonite Home </w:t>
            </w:r>
          </w:p>
          <w:p w14:paraId="4681396F" w14:textId="77777777" w:rsidR="00490664" w:rsidRPr="00472CA2" w:rsidRDefault="00490664" w:rsidP="00B605B4">
            <w:pPr>
              <w:pStyle w:val="Normalbullet"/>
              <w:numPr>
                <w:ilvl w:val="0"/>
                <w:numId w:val="0"/>
              </w:numPr>
              <w:ind w:left="782"/>
              <w:rPr>
                <w:rFonts w:cs="Calibri"/>
              </w:rPr>
            </w:pPr>
          </w:p>
        </w:tc>
        <w:tc>
          <w:tcPr>
            <w:tcW w:w="1814" w:type="dxa"/>
            <w:shd w:val="clear" w:color="auto" w:fill="auto"/>
          </w:tcPr>
          <w:p w14:paraId="66853834" w14:textId="77777777" w:rsidR="00490664" w:rsidRDefault="00490664" w:rsidP="00B605B4">
            <w:r>
              <w:t>Elaine Shantz</w:t>
            </w:r>
          </w:p>
        </w:tc>
      </w:tr>
      <w:tr w:rsidR="002338A1" w:rsidRPr="00154F6A" w14:paraId="6B3FDB14" w14:textId="77777777" w:rsidTr="00B605B4">
        <w:tc>
          <w:tcPr>
            <w:tcW w:w="534" w:type="dxa"/>
          </w:tcPr>
          <w:p w14:paraId="54E6F3D5" w14:textId="0B198BB2" w:rsidR="002338A1" w:rsidRDefault="002338A1" w:rsidP="00B605B4">
            <w:pPr>
              <w:pStyle w:val="ListParagraph"/>
              <w:spacing w:after="0" w:line="276" w:lineRule="auto"/>
              <w:ind w:left="0"/>
              <w:rPr>
                <w:rFonts w:cs="Calibri"/>
              </w:rPr>
            </w:pPr>
            <w:r>
              <w:rPr>
                <w:rFonts w:cs="Calibri"/>
              </w:rPr>
              <w:t>9.</w:t>
            </w:r>
          </w:p>
        </w:tc>
        <w:tc>
          <w:tcPr>
            <w:tcW w:w="7792" w:type="dxa"/>
            <w:shd w:val="clear" w:color="auto" w:fill="auto"/>
          </w:tcPr>
          <w:p w14:paraId="3B25118A" w14:textId="42E2A3FC" w:rsidR="002338A1" w:rsidRDefault="002338A1" w:rsidP="00250388">
            <w:pPr>
              <w:spacing w:after="0" w:line="276" w:lineRule="auto"/>
              <w:rPr>
                <w:rFonts w:cs="Calibri"/>
              </w:rPr>
            </w:pPr>
            <w:r>
              <w:rPr>
                <w:rFonts w:cs="Calibri"/>
              </w:rPr>
              <w:t xml:space="preserve">Parkwood Affordable Housing </w:t>
            </w:r>
          </w:p>
        </w:tc>
        <w:tc>
          <w:tcPr>
            <w:tcW w:w="1814" w:type="dxa"/>
            <w:shd w:val="clear" w:color="auto" w:fill="auto"/>
          </w:tcPr>
          <w:p w14:paraId="181EA8D6" w14:textId="1DDEAC08" w:rsidR="002338A1" w:rsidRDefault="002338A1" w:rsidP="000B45E0">
            <w:pPr>
              <w:spacing w:after="0"/>
            </w:pPr>
            <w:r>
              <w:t>Elaine Shantz</w:t>
            </w:r>
          </w:p>
        </w:tc>
      </w:tr>
      <w:tr w:rsidR="00DE3C0A" w:rsidRPr="00154F6A" w14:paraId="1E52879B" w14:textId="77777777" w:rsidTr="00B605B4">
        <w:tc>
          <w:tcPr>
            <w:tcW w:w="534" w:type="dxa"/>
          </w:tcPr>
          <w:p w14:paraId="7F0F7248" w14:textId="71163B75" w:rsidR="00DE3C0A" w:rsidRDefault="00B0001F" w:rsidP="00B605B4">
            <w:pPr>
              <w:pStyle w:val="ListParagraph"/>
              <w:spacing w:after="0" w:line="276" w:lineRule="auto"/>
              <w:ind w:left="0"/>
              <w:rPr>
                <w:rFonts w:cs="Calibri"/>
              </w:rPr>
            </w:pPr>
            <w:r>
              <w:rPr>
                <w:rFonts w:cs="Calibri"/>
              </w:rPr>
              <w:t>10</w:t>
            </w:r>
            <w:r w:rsidR="00DE3C0A">
              <w:rPr>
                <w:rFonts w:cs="Calibri"/>
              </w:rPr>
              <w:t>.</w:t>
            </w:r>
          </w:p>
        </w:tc>
        <w:tc>
          <w:tcPr>
            <w:tcW w:w="7792" w:type="dxa"/>
            <w:shd w:val="clear" w:color="auto" w:fill="auto"/>
          </w:tcPr>
          <w:p w14:paraId="7D4AE436" w14:textId="2DC79C93" w:rsidR="000B45E0" w:rsidRDefault="00571C34" w:rsidP="00250388">
            <w:pPr>
              <w:spacing w:after="0" w:line="276" w:lineRule="auto"/>
              <w:rPr>
                <w:rFonts w:cs="Calibri"/>
              </w:rPr>
            </w:pPr>
            <w:r>
              <w:rPr>
                <w:rFonts w:cs="Calibri"/>
              </w:rPr>
              <w:t xml:space="preserve">Ontario Health Teams </w:t>
            </w:r>
          </w:p>
          <w:p w14:paraId="0541F969" w14:textId="77777777" w:rsidR="00571C34" w:rsidRDefault="00571C34" w:rsidP="00250388">
            <w:pPr>
              <w:pStyle w:val="ListParagraph"/>
              <w:numPr>
                <w:ilvl w:val="0"/>
                <w:numId w:val="12"/>
              </w:numPr>
              <w:spacing w:after="0" w:line="276" w:lineRule="auto"/>
              <w:rPr>
                <w:rFonts w:cs="Calibri"/>
              </w:rPr>
            </w:pPr>
            <w:r>
              <w:rPr>
                <w:rFonts w:cs="Calibri"/>
              </w:rPr>
              <w:t xml:space="preserve">KW4 – Update </w:t>
            </w:r>
          </w:p>
          <w:p w14:paraId="68F9931D" w14:textId="261224C9" w:rsidR="00250388" w:rsidRDefault="00DA6F4B" w:rsidP="00250388">
            <w:pPr>
              <w:pStyle w:val="ListParagraph"/>
              <w:numPr>
                <w:ilvl w:val="0"/>
                <w:numId w:val="12"/>
              </w:numPr>
              <w:spacing w:after="0" w:line="276" w:lineRule="auto"/>
              <w:rPr>
                <w:rFonts w:cs="Calibri"/>
              </w:rPr>
            </w:pPr>
            <w:r>
              <w:rPr>
                <w:rFonts w:cs="Calibri"/>
              </w:rPr>
              <w:t>CND</w:t>
            </w:r>
          </w:p>
          <w:p w14:paraId="0EA03290" w14:textId="5A2F7071" w:rsidR="00D120A9" w:rsidRPr="00D120A9" w:rsidRDefault="00D120A9" w:rsidP="00D120A9">
            <w:pPr>
              <w:pStyle w:val="ListParagraph"/>
              <w:spacing w:after="0" w:line="276" w:lineRule="auto"/>
              <w:rPr>
                <w:rFonts w:cs="Calibri"/>
                <w:sz w:val="16"/>
                <w:szCs w:val="16"/>
              </w:rPr>
            </w:pPr>
          </w:p>
        </w:tc>
        <w:tc>
          <w:tcPr>
            <w:tcW w:w="1814" w:type="dxa"/>
            <w:shd w:val="clear" w:color="auto" w:fill="auto"/>
          </w:tcPr>
          <w:p w14:paraId="23457846" w14:textId="77777777" w:rsidR="00B93F68" w:rsidRDefault="00B93F68" w:rsidP="000B45E0">
            <w:pPr>
              <w:spacing w:after="0"/>
            </w:pPr>
          </w:p>
          <w:p w14:paraId="6E0109DB" w14:textId="2B9C390D" w:rsidR="00DE3C0A" w:rsidRDefault="00D120A9" w:rsidP="000B45E0">
            <w:pPr>
              <w:spacing w:after="0"/>
            </w:pPr>
            <w:r>
              <w:t>Elaine Shantz</w:t>
            </w:r>
          </w:p>
          <w:p w14:paraId="32C08246" w14:textId="7023710E" w:rsidR="000B45E0" w:rsidRDefault="00B93F68" w:rsidP="00B605B4">
            <w:r>
              <w:t>Ken Frey</w:t>
            </w:r>
          </w:p>
        </w:tc>
      </w:tr>
      <w:tr w:rsidR="00490664" w:rsidRPr="00154F6A" w14:paraId="20DA7653" w14:textId="77777777" w:rsidTr="00B605B4">
        <w:tc>
          <w:tcPr>
            <w:tcW w:w="534" w:type="dxa"/>
          </w:tcPr>
          <w:p w14:paraId="2ECEC6D8" w14:textId="4B0E7F55" w:rsidR="00490664" w:rsidRDefault="00B0001F" w:rsidP="00B605B4">
            <w:pPr>
              <w:pStyle w:val="ListParagraph"/>
              <w:spacing w:after="0" w:line="276" w:lineRule="auto"/>
              <w:ind w:left="0"/>
              <w:rPr>
                <w:rFonts w:cs="Calibri"/>
              </w:rPr>
            </w:pPr>
            <w:r>
              <w:rPr>
                <w:rFonts w:cs="Calibri"/>
              </w:rPr>
              <w:t>11</w:t>
            </w:r>
            <w:r w:rsidR="00490664">
              <w:rPr>
                <w:rFonts w:cs="Calibri"/>
              </w:rPr>
              <w:t>.</w:t>
            </w:r>
          </w:p>
        </w:tc>
        <w:tc>
          <w:tcPr>
            <w:tcW w:w="7792" w:type="dxa"/>
            <w:shd w:val="clear" w:color="auto" w:fill="auto"/>
          </w:tcPr>
          <w:p w14:paraId="4DAF093C" w14:textId="77777777" w:rsidR="00490664" w:rsidRDefault="00490664" w:rsidP="00B605B4">
            <w:pPr>
              <w:pStyle w:val="ListParagraph"/>
              <w:spacing w:after="0" w:line="276" w:lineRule="auto"/>
              <w:ind w:left="0"/>
              <w:rPr>
                <w:rFonts w:cs="Calibri"/>
              </w:rPr>
            </w:pPr>
            <w:r>
              <w:rPr>
                <w:rFonts w:cs="Calibri"/>
              </w:rPr>
              <w:t>Lightening Round</w:t>
            </w:r>
          </w:p>
        </w:tc>
        <w:tc>
          <w:tcPr>
            <w:tcW w:w="1814" w:type="dxa"/>
            <w:shd w:val="clear" w:color="auto" w:fill="auto"/>
          </w:tcPr>
          <w:p w14:paraId="4F02288D" w14:textId="69F35294" w:rsidR="00490664" w:rsidRDefault="002338A1" w:rsidP="00B605B4">
            <w:r>
              <w:t xml:space="preserve">Bob Shantz </w:t>
            </w:r>
          </w:p>
        </w:tc>
      </w:tr>
      <w:tr w:rsidR="00490664" w:rsidRPr="00154F6A" w14:paraId="60A899E6" w14:textId="77777777" w:rsidTr="00B605B4">
        <w:tc>
          <w:tcPr>
            <w:tcW w:w="534" w:type="dxa"/>
          </w:tcPr>
          <w:p w14:paraId="77FA2477" w14:textId="2529272E" w:rsidR="00490664" w:rsidRDefault="00B0001F" w:rsidP="00B605B4">
            <w:pPr>
              <w:pStyle w:val="ListParagraph"/>
              <w:spacing w:after="0" w:line="276" w:lineRule="auto"/>
              <w:ind w:left="0"/>
              <w:rPr>
                <w:rFonts w:cs="Calibri"/>
              </w:rPr>
            </w:pPr>
            <w:r>
              <w:rPr>
                <w:rFonts w:cs="Calibri"/>
              </w:rPr>
              <w:lastRenderedPageBreak/>
              <w:t>12</w:t>
            </w:r>
            <w:r w:rsidR="00490664">
              <w:rPr>
                <w:rFonts w:cs="Calibri"/>
              </w:rPr>
              <w:t>.</w:t>
            </w:r>
          </w:p>
        </w:tc>
        <w:tc>
          <w:tcPr>
            <w:tcW w:w="7792" w:type="dxa"/>
            <w:shd w:val="clear" w:color="auto" w:fill="auto"/>
          </w:tcPr>
          <w:p w14:paraId="5255F306" w14:textId="77777777" w:rsidR="00490664" w:rsidRDefault="00490664" w:rsidP="00B605B4">
            <w:pPr>
              <w:pStyle w:val="ListParagraph"/>
              <w:spacing w:after="0" w:line="276" w:lineRule="auto"/>
              <w:ind w:left="0"/>
              <w:rPr>
                <w:rFonts w:cs="Calibri"/>
              </w:rPr>
            </w:pPr>
            <w:r>
              <w:rPr>
                <w:rFonts w:cs="Calibri"/>
              </w:rPr>
              <w:t>Motion to Adjourn</w:t>
            </w:r>
          </w:p>
        </w:tc>
        <w:tc>
          <w:tcPr>
            <w:tcW w:w="1814" w:type="dxa"/>
            <w:shd w:val="clear" w:color="auto" w:fill="auto"/>
          </w:tcPr>
          <w:p w14:paraId="46590884" w14:textId="1A2356CB" w:rsidR="00490664" w:rsidRDefault="002338A1" w:rsidP="00B605B4">
            <w:r>
              <w:t xml:space="preserve">Bob Shantz </w:t>
            </w:r>
          </w:p>
        </w:tc>
      </w:tr>
    </w:tbl>
    <w:p w14:paraId="3F25069D" w14:textId="43FDC26C" w:rsidR="00B93F68" w:rsidRDefault="00B93F68" w:rsidP="00490664"/>
    <w:tbl>
      <w:tblPr>
        <w:tblW w:w="9464" w:type="dxa"/>
        <w:tblLook w:val="04A0" w:firstRow="1" w:lastRow="0" w:firstColumn="1" w:lastColumn="0" w:noHBand="0" w:noVBand="1"/>
      </w:tblPr>
      <w:tblGrid>
        <w:gridCol w:w="489"/>
        <w:gridCol w:w="4129"/>
        <w:gridCol w:w="4846"/>
      </w:tblGrid>
      <w:tr w:rsidR="002822CE" w:rsidRPr="00583D5E" w14:paraId="36A89864" w14:textId="77777777" w:rsidTr="00C82C1D">
        <w:tc>
          <w:tcPr>
            <w:tcW w:w="9464" w:type="dxa"/>
            <w:gridSpan w:val="3"/>
            <w:shd w:val="clear" w:color="auto" w:fill="auto"/>
          </w:tcPr>
          <w:p w14:paraId="45FDDA32" w14:textId="320B2CF5" w:rsidR="002822CE" w:rsidRPr="00583D5E" w:rsidRDefault="00B93F68" w:rsidP="00C82C1D">
            <w:pPr>
              <w:pStyle w:val="NoSpacing"/>
              <w:rPr>
                <w:rFonts w:cs="Arial"/>
              </w:rPr>
            </w:pPr>
            <w:r>
              <w:br w:type="page"/>
            </w:r>
            <w:r w:rsidR="002822CE">
              <w:br w:type="page"/>
            </w:r>
            <w:r w:rsidR="002822CE" w:rsidRPr="001F1BA7">
              <w:rPr>
                <w:b/>
                <w:bCs/>
              </w:rPr>
              <w:t>20</w:t>
            </w:r>
            <w:r w:rsidR="002822CE">
              <w:rPr>
                <w:b/>
                <w:bCs/>
              </w:rPr>
              <w:t>20</w:t>
            </w:r>
            <w:r w:rsidR="002822CE" w:rsidRPr="001F1BA7">
              <w:rPr>
                <w:b/>
                <w:bCs/>
              </w:rPr>
              <w:t xml:space="preserve"> Dates to Remember</w:t>
            </w:r>
          </w:p>
        </w:tc>
      </w:tr>
      <w:tr w:rsidR="002822CE" w:rsidRPr="00583D5E" w14:paraId="5FF395E3" w14:textId="77777777" w:rsidTr="00C82C1D">
        <w:tc>
          <w:tcPr>
            <w:tcW w:w="489" w:type="dxa"/>
            <w:shd w:val="clear" w:color="auto" w:fill="auto"/>
          </w:tcPr>
          <w:p w14:paraId="7CEB0133" w14:textId="77777777" w:rsidR="002822CE" w:rsidRPr="00583D5E" w:rsidRDefault="002822CE" w:rsidP="00C82C1D">
            <w:pPr>
              <w:pStyle w:val="NoSpacing"/>
              <w:rPr>
                <w:rFonts w:cs="Arial"/>
                <w:sz w:val="24"/>
                <w:szCs w:val="24"/>
              </w:rPr>
            </w:pPr>
          </w:p>
        </w:tc>
        <w:tc>
          <w:tcPr>
            <w:tcW w:w="4129" w:type="dxa"/>
            <w:shd w:val="clear" w:color="auto" w:fill="auto"/>
          </w:tcPr>
          <w:p w14:paraId="43CAC034" w14:textId="77777777" w:rsidR="002822CE" w:rsidRDefault="002822CE" w:rsidP="00C82C1D">
            <w:pPr>
              <w:pStyle w:val="ListParagraph"/>
              <w:spacing w:after="0" w:line="276" w:lineRule="auto"/>
              <w:ind w:left="0"/>
              <w:rPr>
                <w:b/>
              </w:rPr>
            </w:pPr>
            <w:r>
              <w:rPr>
                <w:b/>
              </w:rPr>
              <w:t>Thursday, October 22, 2020</w:t>
            </w:r>
          </w:p>
          <w:p w14:paraId="543C5717" w14:textId="77777777" w:rsidR="002822CE" w:rsidRPr="004856DC" w:rsidRDefault="002822CE" w:rsidP="00C82C1D">
            <w:pPr>
              <w:pStyle w:val="ListParagraph"/>
              <w:spacing w:after="0" w:line="276" w:lineRule="auto"/>
              <w:ind w:left="0"/>
              <w:rPr>
                <w:b/>
              </w:rPr>
            </w:pPr>
            <w:r>
              <w:rPr>
                <w:b/>
              </w:rPr>
              <w:t xml:space="preserve">Thursday, November 26, 2020 </w:t>
            </w:r>
          </w:p>
        </w:tc>
        <w:tc>
          <w:tcPr>
            <w:tcW w:w="4846" w:type="dxa"/>
            <w:shd w:val="clear" w:color="auto" w:fill="auto"/>
          </w:tcPr>
          <w:p w14:paraId="2CAAB8E5" w14:textId="77777777" w:rsidR="002822CE" w:rsidRDefault="002822CE" w:rsidP="00C82C1D">
            <w:pPr>
              <w:pStyle w:val="NoSpacing"/>
              <w:spacing w:line="259" w:lineRule="auto"/>
              <w:rPr>
                <w:rFonts w:cs="Arial"/>
              </w:rPr>
            </w:pPr>
            <w:r>
              <w:rPr>
                <w:rFonts w:cs="Arial"/>
              </w:rPr>
              <w:t>Board Meeting</w:t>
            </w:r>
          </w:p>
          <w:p w14:paraId="2C840654" w14:textId="77777777" w:rsidR="002822CE" w:rsidRPr="00583D5E" w:rsidRDefault="002822CE" w:rsidP="00C82C1D">
            <w:pPr>
              <w:pStyle w:val="NoSpacing"/>
              <w:spacing w:line="259" w:lineRule="auto"/>
              <w:rPr>
                <w:rFonts w:cs="Arial"/>
              </w:rPr>
            </w:pPr>
            <w:r>
              <w:rPr>
                <w:rFonts w:cs="Arial"/>
              </w:rPr>
              <w:t xml:space="preserve">Board Meeting </w:t>
            </w:r>
          </w:p>
        </w:tc>
      </w:tr>
    </w:tbl>
    <w:p w14:paraId="4F3F2F13" w14:textId="77777777" w:rsidR="002822CE" w:rsidRDefault="002822CE" w:rsidP="00490664"/>
    <w:p w14:paraId="4185E053" w14:textId="77777777" w:rsidR="00490664" w:rsidRDefault="00490664" w:rsidP="00490664"/>
    <w:p w14:paraId="47FB9862" w14:textId="5C3BFEA5" w:rsidR="00490664" w:rsidRDefault="00490664" w:rsidP="00490664">
      <w:r>
        <w:t xml:space="preserve">CEO </w:t>
      </w:r>
      <w:r w:rsidR="00CF110E">
        <w:t>i</w:t>
      </w:r>
      <w:r>
        <w:t>n Camera</w:t>
      </w:r>
    </w:p>
    <w:p w14:paraId="1A11C557" w14:textId="41A9C64D" w:rsidR="00C82C1D" w:rsidRDefault="00490664" w:rsidP="00490664">
      <w:r>
        <w:t xml:space="preserve">Board </w:t>
      </w:r>
      <w:r w:rsidR="00CF110E">
        <w:t>i</w:t>
      </w:r>
      <w:r>
        <w:t>n Camera</w:t>
      </w:r>
    </w:p>
    <w:p w14:paraId="292941DB" w14:textId="77777777" w:rsidR="00C82C1D" w:rsidRDefault="00C82C1D">
      <w:r>
        <w:br w:type="page"/>
      </w:r>
    </w:p>
    <w:p w14:paraId="01C2DC3C" w14:textId="77777777" w:rsidR="00C82C1D" w:rsidRPr="00946E17" w:rsidRDefault="00C82C1D" w:rsidP="00C82C1D">
      <w:pPr>
        <w:pStyle w:val="Heading1"/>
        <w:spacing w:before="80" w:beforeAutospacing="0" w:after="80" w:afterAutospacing="0"/>
        <w:jc w:val="center"/>
        <w:rPr>
          <w:sz w:val="24"/>
          <w:szCs w:val="24"/>
        </w:rPr>
      </w:pPr>
      <w:r w:rsidRPr="00946E17">
        <w:rPr>
          <w:sz w:val="24"/>
          <w:szCs w:val="24"/>
        </w:rPr>
        <w:lastRenderedPageBreak/>
        <w:t>PARKWOOD MENNONITE HOME</w:t>
      </w:r>
    </w:p>
    <w:p w14:paraId="2B878B37" w14:textId="77777777" w:rsidR="00C82C1D" w:rsidRPr="00946E17" w:rsidRDefault="00C82C1D" w:rsidP="00C82C1D">
      <w:pPr>
        <w:pStyle w:val="Heading1"/>
        <w:spacing w:before="80" w:beforeAutospacing="0" w:after="80" w:afterAutospacing="0"/>
        <w:jc w:val="center"/>
        <w:rPr>
          <w:sz w:val="24"/>
          <w:szCs w:val="24"/>
        </w:rPr>
      </w:pPr>
      <w:r w:rsidRPr="00946E17">
        <w:rPr>
          <w:sz w:val="24"/>
          <w:szCs w:val="24"/>
        </w:rPr>
        <w:t>BOARD of DIRECTORS MEETING MINUTES #20</w:t>
      </w:r>
      <w:r>
        <w:rPr>
          <w:sz w:val="24"/>
          <w:szCs w:val="24"/>
        </w:rPr>
        <w:t>20</w:t>
      </w:r>
      <w:r w:rsidRPr="00946E17">
        <w:rPr>
          <w:sz w:val="24"/>
          <w:szCs w:val="24"/>
        </w:rPr>
        <w:t xml:space="preserve"> – </w:t>
      </w:r>
      <w:r>
        <w:rPr>
          <w:sz w:val="24"/>
          <w:szCs w:val="24"/>
        </w:rPr>
        <w:t>261</w:t>
      </w:r>
    </w:p>
    <w:p w14:paraId="09F49746" w14:textId="77777777" w:rsidR="00C82C1D" w:rsidRDefault="00C82C1D" w:rsidP="00C82C1D">
      <w:pPr>
        <w:pStyle w:val="Heading1"/>
        <w:spacing w:before="80" w:beforeAutospacing="0" w:after="80" w:afterAutospacing="0"/>
        <w:jc w:val="center"/>
        <w:rPr>
          <w:sz w:val="24"/>
          <w:szCs w:val="24"/>
        </w:rPr>
      </w:pPr>
      <w:r>
        <w:rPr>
          <w:sz w:val="24"/>
          <w:szCs w:val="24"/>
        </w:rPr>
        <w:t>Thursday, August 27</w:t>
      </w:r>
      <w:r w:rsidRPr="001E0EB5">
        <w:rPr>
          <w:sz w:val="24"/>
          <w:szCs w:val="24"/>
          <w:vertAlign w:val="superscript"/>
        </w:rPr>
        <w:t>th</w:t>
      </w:r>
      <w:r>
        <w:rPr>
          <w:sz w:val="24"/>
          <w:szCs w:val="24"/>
        </w:rPr>
        <w:t>, 2020</w:t>
      </w:r>
    </w:p>
    <w:p w14:paraId="075C1E31" w14:textId="77777777" w:rsidR="00C82C1D" w:rsidRPr="00946E17" w:rsidRDefault="00C82C1D" w:rsidP="00C82C1D">
      <w:pPr>
        <w:pStyle w:val="Heading1"/>
        <w:spacing w:before="80" w:beforeAutospacing="0" w:after="80" w:afterAutospacing="0"/>
        <w:jc w:val="center"/>
        <w:rPr>
          <w:sz w:val="24"/>
          <w:szCs w:val="24"/>
        </w:rPr>
      </w:pPr>
    </w:p>
    <w:tbl>
      <w:tblPr>
        <w:tblW w:w="0" w:type="auto"/>
        <w:tblLook w:val="04A0" w:firstRow="1" w:lastRow="0" w:firstColumn="1" w:lastColumn="0" w:noHBand="0" w:noVBand="1"/>
      </w:tblPr>
      <w:tblGrid>
        <w:gridCol w:w="2547"/>
        <w:gridCol w:w="3221"/>
        <w:gridCol w:w="3592"/>
      </w:tblGrid>
      <w:tr w:rsidR="00C82C1D" w:rsidRPr="000D52FB" w14:paraId="5341F66D" w14:textId="77777777" w:rsidTr="00C82C1D">
        <w:tc>
          <w:tcPr>
            <w:tcW w:w="2547" w:type="dxa"/>
            <w:shd w:val="clear" w:color="auto" w:fill="auto"/>
          </w:tcPr>
          <w:p w14:paraId="73FEF565" w14:textId="77777777" w:rsidR="00C82C1D" w:rsidRDefault="00C82C1D" w:rsidP="00C82C1D">
            <w:pPr>
              <w:spacing w:after="0"/>
              <w:ind w:right="744"/>
              <w:contextualSpacing/>
              <w:rPr>
                <w:rFonts w:cs="Arial"/>
                <w:b/>
              </w:rPr>
            </w:pPr>
            <w:r w:rsidRPr="000D52FB">
              <w:rPr>
                <w:rFonts w:cs="Arial"/>
                <w:b/>
              </w:rPr>
              <w:t>Present:</w:t>
            </w:r>
          </w:p>
          <w:p w14:paraId="17191B5B" w14:textId="77777777" w:rsidR="00C82C1D" w:rsidRPr="00667E70" w:rsidRDefault="00C82C1D" w:rsidP="00C82C1D">
            <w:pPr>
              <w:spacing w:after="0"/>
              <w:ind w:right="744"/>
              <w:contextualSpacing/>
              <w:rPr>
                <w:rFonts w:cs="Arial"/>
              </w:rPr>
            </w:pPr>
            <w:r w:rsidRPr="00667E70">
              <w:rPr>
                <w:rFonts w:cs="Arial"/>
              </w:rPr>
              <w:t>(electronically)</w:t>
            </w:r>
          </w:p>
        </w:tc>
        <w:tc>
          <w:tcPr>
            <w:tcW w:w="3221" w:type="dxa"/>
            <w:shd w:val="clear" w:color="auto" w:fill="auto"/>
          </w:tcPr>
          <w:p w14:paraId="393B28AF" w14:textId="77777777" w:rsidR="00C82C1D" w:rsidRDefault="00C82C1D" w:rsidP="00C82C1D">
            <w:pPr>
              <w:tabs>
                <w:tab w:val="left" w:pos="567"/>
                <w:tab w:val="left" w:pos="709"/>
                <w:tab w:val="left" w:pos="851"/>
              </w:tabs>
              <w:spacing w:after="0"/>
              <w:contextualSpacing/>
              <w:rPr>
                <w:rFonts w:cs="Arial"/>
                <w:bCs/>
              </w:rPr>
            </w:pPr>
            <w:r w:rsidRPr="000D52FB">
              <w:rPr>
                <w:rFonts w:cs="Arial"/>
                <w:bCs/>
              </w:rPr>
              <w:t>Marion Good (Chair)</w:t>
            </w:r>
          </w:p>
          <w:p w14:paraId="2D948503" w14:textId="77777777" w:rsidR="00C82C1D" w:rsidRDefault="00C82C1D" w:rsidP="00C82C1D">
            <w:pPr>
              <w:tabs>
                <w:tab w:val="left" w:pos="567"/>
                <w:tab w:val="left" w:pos="709"/>
                <w:tab w:val="left" w:pos="851"/>
              </w:tabs>
              <w:spacing w:after="0"/>
              <w:contextualSpacing/>
              <w:rPr>
                <w:rFonts w:cs="Arial"/>
                <w:bCs/>
              </w:rPr>
            </w:pPr>
            <w:r w:rsidRPr="000D52FB">
              <w:rPr>
                <w:rFonts w:cs="Arial"/>
                <w:bCs/>
              </w:rPr>
              <w:t>Jennifer Krotz (Secretary)</w:t>
            </w:r>
          </w:p>
          <w:p w14:paraId="35BF89D9" w14:textId="77777777" w:rsidR="00C82C1D" w:rsidRPr="000D52FB" w:rsidRDefault="00C82C1D" w:rsidP="00C82C1D">
            <w:pPr>
              <w:tabs>
                <w:tab w:val="left" w:pos="567"/>
                <w:tab w:val="left" w:pos="709"/>
                <w:tab w:val="left" w:pos="851"/>
              </w:tabs>
              <w:spacing w:after="0"/>
              <w:contextualSpacing/>
              <w:rPr>
                <w:rFonts w:cs="Arial"/>
                <w:bCs/>
              </w:rPr>
            </w:pPr>
            <w:r w:rsidRPr="000D52FB">
              <w:rPr>
                <w:rFonts w:cs="Arial"/>
                <w:bCs/>
              </w:rPr>
              <w:t>Ed Nowak (Vice Chair)</w:t>
            </w:r>
          </w:p>
          <w:p w14:paraId="101827CC" w14:textId="77777777" w:rsidR="00C82C1D" w:rsidRPr="000D52FB" w:rsidRDefault="00C82C1D" w:rsidP="00C82C1D">
            <w:pPr>
              <w:tabs>
                <w:tab w:val="left" w:pos="567"/>
                <w:tab w:val="left" w:pos="709"/>
                <w:tab w:val="left" w:pos="851"/>
              </w:tabs>
              <w:spacing w:after="0"/>
              <w:contextualSpacing/>
              <w:rPr>
                <w:rFonts w:cs="Arial"/>
                <w:bCs/>
              </w:rPr>
            </w:pPr>
            <w:r>
              <w:rPr>
                <w:rFonts w:cs="Arial"/>
                <w:bCs/>
              </w:rPr>
              <w:t>Bob Shantz (Treasurer)</w:t>
            </w:r>
          </w:p>
        </w:tc>
        <w:tc>
          <w:tcPr>
            <w:tcW w:w="3592" w:type="dxa"/>
            <w:shd w:val="clear" w:color="auto" w:fill="auto"/>
          </w:tcPr>
          <w:p w14:paraId="09BB680C" w14:textId="77777777" w:rsidR="00C82C1D" w:rsidRDefault="00C82C1D" w:rsidP="00C82C1D">
            <w:pPr>
              <w:tabs>
                <w:tab w:val="left" w:pos="567"/>
                <w:tab w:val="left" w:pos="709"/>
                <w:tab w:val="left" w:pos="851"/>
              </w:tabs>
              <w:spacing w:after="0"/>
              <w:contextualSpacing/>
              <w:rPr>
                <w:rFonts w:cs="Arial"/>
                <w:bCs/>
              </w:rPr>
            </w:pPr>
            <w:r w:rsidRPr="000D52FB">
              <w:rPr>
                <w:rFonts w:cs="Arial"/>
                <w:bCs/>
              </w:rPr>
              <w:t>Ken Frey</w:t>
            </w:r>
          </w:p>
          <w:p w14:paraId="75934AE7" w14:textId="77777777" w:rsidR="00C82C1D" w:rsidRDefault="00C82C1D" w:rsidP="00C82C1D">
            <w:pPr>
              <w:tabs>
                <w:tab w:val="left" w:pos="567"/>
                <w:tab w:val="left" w:pos="709"/>
                <w:tab w:val="left" w:pos="851"/>
              </w:tabs>
              <w:spacing w:after="0"/>
              <w:contextualSpacing/>
              <w:rPr>
                <w:rFonts w:cs="Arial"/>
                <w:bCs/>
              </w:rPr>
            </w:pPr>
            <w:r>
              <w:rPr>
                <w:rFonts w:cs="Arial"/>
                <w:bCs/>
              </w:rPr>
              <w:t>Ruth Konrad</w:t>
            </w:r>
          </w:p>
          <w:p w14:paraId="2EAD891D" w14:textId="77777777" w:rsidR="00C82C1D" w:rsidRDefault="00C82C1D" w:rsidP="00C82C1D">
            <w:pPr>
              <w:tabs>
                <w:tab w:val="left" w:pos="567"/>
                <w:tab w:val="left" w:pos="709"/>
                <w:tab w:val="left" w:pos="851"/>
              </w:tabs>
              <w:spacing w:after="0"/>
              <w:contextualSpacing/>
              <w:rPr>
                <w:rFonts w:cs="Arial"/>
                <w:bCs/>
              </w:rPr>
            </w:pPr>
            <w:r w:rsidRPr="000D52FB">
              <w:rPr>
                <w:rFonts w:cs="Arial"/>
                <w:bCs/>
              </w:rPr>
              <w:t xml:space="preserve">Nancy Mann </w:t>
            </w:r>
          </w:p>
          <w:p w14:paraId="5271E77D" w14:textId="77777777" w:rsidR="00C82C1D" w:rsidRPr="000D52FB" w:rsidRDefault="00C82C1D" w:rsidP="00C82C1D">
            <w:pPr>
              <w:tabs>
                <w:tab w:val="left" w:pos="567"/>
                <w:tab w:val="left" w:pos="709"/>
                <w:tab w:val="left" w:pos="851"/>
              </w:tabs>
              <w:spacing w:after="0"/>
              <w:contextualSpacing/>
              <w:rPr>
                <w:rFonts w:cs="Arial"/>
                <w:bCs/>
              </w:rPr>
            </w:pPr>
            <w:r w:rsidRPr="000D52FB">
              <w:rPr>
                <w:rFonts w:cs="Arial"/>
                <w:bCs/>
              </w:rPr>
              <w:t>Fred Sch</w:t>
            </w:r>
            <w:r>
              <w:rPr>
                <w:rFonts w:cs="Arial"/>
                <w:bCs/>
              </w:rPr>
              <w:t>ie</w:t>
            </w:r>
            <w:r w:rsidRPr="000D52FB">
              <w:rPr>
                <w:rFonts w:cs="Arial"/>
                <w:bCs/>
              </w:rPr>
              <w:t>del</w:t>
            </w:r>
          </w:p>
          <w:p w14:paraId="76CA8AF6" w14:textId="77777777" w:rsidR="00C82C1D" w:rsidRPr="000D52FB" w:rsidRDefault="00C82C1D" w:rsidP="00C82C1D">
            <w:pPr>
              <w:tabs>
                <w:tab w:val="left" w:pos="567"/>
                <w:tab w:val="left" w:pos="709"/>
                <w:tab w:val="left" w:pos="851"/>
              </w:tabs>
              <w:spacing w:after="0"/>
              <w:contextualSpacing/>
              <w:rPr>
                <w:rFonts w:cs="Arial"/>
                <w:bCs/>
              </w:rPr>
            </w:pPr>
            <w:r w:rsidRPr="000D52FB">
              <w:rPr>
                <w:rFonts w:cs="Arial"/>
                <w:bCs/>
              </w:rPr>
              <w:t>John Shantz</w:t>
            </w:r>
          </w:p>
        </w:tc>
      </w:tr>
      <w:tr w:rsidR="00C82C1D" w:rsidRPr="000D52FB" w14:paraId="3645BBF4" w14:textId="77777777" w:rsidTr="00C82C1D">
        <w:tc>
          <w:tcPr>
            <w:tcW w:w="2547" w:type="dxa"/>
            <w:shd w:val="clear" w:color="auto" w:fill="auto"/>
          </w:tcPr>
          <w:p w14:paraId="2497A591" w14:textId="77777777" w:rsidR="00C82C1D" w:rsidRPr="000D52FB" w:rsidRDefault="00C82C1D" w:rsidP="00C82C1D">
            <w:pPr>
              <w:spacing w:after="0"/>
              <w:ind w:right="744"/>
              <w:contextualSpacing/>
              <w:rPr>
                <w:rFonts w:cs="Arial"/>
                <w:b/>
              </w:rPr>
            </w:pPr>
            <w:r w:rsidRPr="000D52FB">
              <w:rPr>
                <w:rFonts w:cs="Arial"/>
                <w:b/>
              </w:rPr>
              <w:t>Absent:</w:t>
            </w:r>
          </w:p>
        </w:tc>
        <w:tc>
          <w:tcPr>
            <w:tcW w:w="3221" w:type="dxa"/>
            <w:shd w:val="clear" w:color="auto" w:fill="auto"/>
          </w:tcPr>
          <w:p w14:paraId="68B769B7" w14:textId="77777777" w:rsidR="00C82C1D" w:rsidRDefault="00C82C1D" w:rsidP="00C82C1D">
            <w:pPr>
              <w:tabs>
                <w:tab w:val="left" w:pos="567"/>
                <w:tab w:val="left" w:pos="709"/>
                <w:tab w:val="left" w:pos="851"/>
              </w:tabs>
              <w:spacing w:after="0"/>
              <w:contextualSpacing/>
              <w:rPr>
                <w:rFonts w:cs="Arial"/>
                <w:bCs/>
              </w:rPr>
            </w:pPr>
          </w:p>
          <w:p w14:paraId="5F5F7A9A" w14:textId="77777777" w:rsidR="00C82C1D" w:rsidRPr="006A58B2" w:rsidRDefault="00C82C1D" w:rsidP="00C82C1D">
            <w:pPr>
              <w:tabs>
                <w:tab w:val="left" w:pos="567"/>
                <w:tab w:val="left" w:pos="709"/>
                <w:tab w:val="left" w:pos="851"/>
              </w:tabs>
              <w:spacing w:after="0"/>
              <w:contextualSpacing/>
              <w:rPr>
                <w:rFonts w:cs="Arial"/>
                <w:bCs/>
              </w:rPr>
            </w:pPr>
          </w:p>
        </w:tc>
        <w:tc>
          <w:tcPr>
            <w:tcW w:w="3592" w:type="dxa"/>
            <w:shd w:val="clear" w:color="auto" w:fill="auto"/>
          </w:tcPr>
          <w:p w14:paraId="6CEF6013" w14:textId="77777777" w:rsidR="00C82C1D" w:rsidRPr="000D52FB" w:rsidRDefault="00C82C1D" w:rsidP="00C82C1D">
            <w:pPr>
              <w:tabs>
                <w:tab w:val="left" w:pos="567"/>
                <w:tab w:val="left" w:pos="709"/>
                <w:tab w:val="left" w:pos="851"/>
              </w:tabs>
              <w:spacing w:after="0"/>
              <w:contextualSpacing/>
              <w:rPr>
                <w:rFonts w:cs="Arial"/>
                <w:b/>
              </w:rPr>
            </w:pPr>
          </w:p>
        </w:tc>
      </w:tr>
      <w:tr w:rsidR="00C82C1D" w:rsidRPr="000D52FB" w14:paraId="49D03E8C" w14:textId="77777777" w:rsidTr="00C82C1D">
        <w:tc>
          <w:tcPr>
            <w:tcW w:w="2547" w:type="dxa"/>
            <w:shd w:val="clear" w:color="auto" w:fill="auto"/>
          </w:tcPr>
          <w:p w14:paraId="2C484DA4" w14:textId="77777777" w:rsidR="00C82C1D" w:rsidRPr="000D52FB" w:rsidRDefault="00C82C1D" w:rsidP="00C82C1D">
            <w:pPr>
              <w:spacing w:after="0"/>
              <w:ind w:right="744"/>
              <w:contextualSpacing/>
              <w:rPr>
                <w:rFonts w:cs="Arial"/>
                <w:b/>
              </w:rPr>
            </w:pPr>
            <w:r w:rsidRPr="000D52FB">
              <w:rPr>
                <w:rFonts w:cs="Arial"/>
                <w:b/>
              </w:rPr>
              <w:t>Staff:</w:t>
            </w:r>
          </w:p>
        </w:tc>
        <w:tc>
          <w:tcPr>
            <w:tcW w:w="3221" w:type="dxa"/>
            <w:shd w:val="clear" w:color="auto" w:fill="auto"/>
          </w:tcPr>
          <w:p w14:paraId="6CD769C9" w14:textId="77777777" w:rsidR="00C82C1D" w:rsidRPr="000D52FB" w:rsidRDefault="00C82C1D" w:rsidP="00C82C1D">
            <w:pPr>
              <w:tabs>
                <w:tab w:val="left" w:pos="567"/>
                <w:tab w:val="left" w:pos="709"/>
                <w:tab w:val="left" w:pos="851"/>
              </w:tabs>
              <w:spacing w:after="0"/>
              <w:contextualSpacing/>
              <w:rPr>
                <w:rFonts w:cs="Arial"/>
                <w:bCs/>
              </w:rPr>
            </w:pPr>
            <w:r w:rsidRPr="000D52FB">
              <w:rPr>
                <w:rFonts w:cs="Arial"/>
                <w:bCs/>
              </w:rPr>
              <w:t>Elaine Shantz</w:t>
            </w:r>
          </w:p>
          <w:p w14:paraId="1F0242BA" w14:textId="77777777" w:rsidR="00C82C1D" w:rsidRPr="000D52FB" w:rsidRDefault="00C82C1D" w:rsidP="00C82C1D">
            <w:pPr>
              <w:tabs>
                <w:tab w:val="left" w:pos="567"/>
                <w:tab w:val="left" w:pos="709"/>
                <w:tab w:val="left" w:pos="851"/>
              </w:tabs>
              <w:spacing w:after="0"/>
              <w:contextualSpacing/>
              <w:rPr>
                <w:rFonts w:cs="Arial"/>
                <w:bCs/>
              </w:rPr>
            </w:pPr>
            <w:r w:rsidRPr="000D52FB">
              <w:rPr>
                <w:rFonts w:cs="Arial"/>
                <w:bCs/>
              </w:rPr>
              <w:t>Brent Martin</w:t>
            </w:r>
          </w:p>
        </w:tc>
        <w:tc>
          <w:tcPr>
            <w:tcW w:w="3592" w:type="dxa"/>
            <w:shd w:val="clear" w:color="auto" w:fill="auto"/>
          </w:tcPr>
          <w:p w14:paraId="34C6930B" w14:textId="77777777" w:rsidR="00C82C1D" w:rsidRDefault="00C82C1D" w:rsidP="00C82C1D">
            <w:pPr>
              <w:tabs>
                <w:tab w:val="left" w:pos="567"/>
                <w:tab w:val="left" w:pos="709"/>
                <w:tab w:val="left" w:pos="851"/>
              </w:tabs>
              <w:spacing w:after="0"/>
              <w:contextualSpacing/>
              <w:rPr>
                <w:rFonts w:cs="Arial"/>
                <w:bCs/>
              </w:rPr>
            </w:pPr>
            <w:r>
              <w:rPr>
                <w:rFonts w:cs="Arial"/>
                <w:bCs/>
              </w:rPr>
              <w:t>Erna Koning</w:t>
            </w:r>
            <w:r w:rsidRPr="000D52FB">
              <w:rPr>
                <w:rFonts w:cs="Arial"/>
                <w:bCs/>
              </w:rPr>
              <w:t xml:space="preserve"> (minutes)</w:t>
            </w:r>
          </w:p>
          <w:p w14:paraId="4103CCAF" w14:textId="77777777" w:rsidR="00C82C1D" w:rsidRPr="000D52FB" w:rsidRDefault="00C82C1D" w:rsidP="00C82C1D">
            <w:pPr>
              <w:tabs>
                <w:tab w:val="left" w:pos="567"/>
                <w:tab w:val="left" w:pos="709"/>
                <w:tab w:val="left" w:pos="851"/>
              </w:tabs>
              <w:spacing w:after="0"/>
              <w:contextualSpacing/>
              <w:rPr>
                <w:rFonts w:cs="Arial"/>
                <w:bCs/>
              </w:rPr>
            </w:pPr>
          </w:p>
        </w:tc>
      </w:tr>
    </w:tbl>
    <w:p w14:paraId="54FC6D0E" w14:textId="77777777" w:rsidR="00C82C1D" w:rsidRDefault="00C82C1D" w:rsidP="00C82C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7251"/>
        <w:gridCol w:w="431"/>
        <w:gridCol w:w="859"/>
      </w:tblGrid>
      <w:tr w:rsidR="00C82C1D" w:rsidRPr="005771DE" w14:paraId="5AAC3CFB" w14:textId="77777777" w:rsidTr="00C82C1D">
        <w:tc>
          <w:tcPr>
            <w:tcW w:w="819" w:type="dxa"/>
          </w:tcPr>
          <w:p w14:paraId="72F09703" w14:textId="77777777" w:rsidR="00C82C1D" w:rsidRPr="005771DE" w:rsidRDefault="00C82C1D" w:rsidP="00C82C1D">
            <w:pPr>
              <w:jc w:val="center"/>
              <w:rPr>
                <w:b/>
              </w:rPr>
            </w:pPr>
            <w:r w:rsidRPr="005771DE">
              <w:rPr>
                <w:b/>
              </w:rPr>
              <w:t>A.</w:t>
            </w:r>
          </w:p>
        </w:tc>
        <w:tc>
          <w:tcPr>
            <w:tcW w:w="7251" w:type="dxa"/>
          </w:tcPr>
          <w:p w14:paraId="12DE41A2" w14:textId="77777777" w:rsidR="00C82C1D" w:rsidRPr="005771DE" w:rsidRDefault="00C82C1D" w:rsidP="00C82C1D">
            <w:pPr>
              <w:rPr>
                <w:b/>
              </w:rPr>
            </w:pPr>
            <w:r w:rsidRPr="005771DE">
              <w:rPr>
                <w:b/>
              </w:rPr>
              <w:t>CONTEXT OF MEETING:</w:t>
            </w:r>
          </w:p>
        </w:tc>
        <w:tc>
          <w:tcPr>
            <w:tcW w:w="1290" w:type="dxa"/>
            <w:gridSpan w:val="2"/>
          </w:tcPr>
          <w:p w14:paraId="73889AEC" w14:textId="77777777" w:rsidR="00C82C1D" w:rsidRPr="005771DE" w:rsidRDefault="00C82C1D" w:rsidP="00C82C1D">
            <w:pPr>
              <w:rPr>
                <w:b/>
              </w:rPr>
            </w:pPr>
          </w:p>
        </w:tc>
      </w:tr>
      <w:tr w:rsidR="00C82C1D" w:rsidRPr="005771DE" w14:paraId="6ACEE9AF" w14:textId="77777777" w:rsidTr="00C82C1D">
        <w:tc>
          <w:tcPr>
            <w:tcW w:w="819" w:type="dxa"/>
          </w:tcPr>
          <w:p w14:paraId="1CAC3CBB" w14:textId="77777777" w:rsidR="00C82C1D" w:rsidRPr="005771DE" w:rsidRDefault="00C82C1D" w:rsidP="00C82C1D">
            <w:pPr>
              <w:jc w:val="right"/>
              <w:rPr>
                <w:b/>
              </w:rPr>
            </w:pPr>
            <w:r w:rsidRPr="005771DE">
              <w:rPr>
                <w:b/>
              </w:rPr>
              <w:t>1.</w:t>
            </w:r>
          </w:p>
        </w:tc>
        <w:tc>
          <w:tcPr>
            <w:tcW w:w="7251" w:type="dxa"/>
          </w:tcPr>
          <w:p w14:paraId="16A299B8" w14:textId="77777777" w:rsidR="00C82C1D" w:rsidRPr="005771DE" w:rsidRDefault="00C82C1D" w:rsidP="00C82C1D">
            <w:pPr>
              <w:rPr>
                <w:b/>
              </w:rPr>
            </w:pPr>
            <w:r w:rsidRPr="005771DE">
              <w:rPr>
                <w:b/>
              </w:rPr>
              <w:t xml:space="preserve">Call to Order, Opening Remarks </w:t>
            </w:r>
          </w:p>
        </w:tc>
        <w:tc>
          <w:tcPr>
            <w:tcW w:w="1290" w:type="dxa"/>
            <w:gridSpan w:val="2"/>
          </w:tcPr>
          <w:p w14:paraId="76EFDBC4" w14:textId="77777777" w:rsidR="00C82C1D" w:rsidRPr="005771DE" w:rsidRDefault="00C82C1D" w:rsidP="00C82C1D">
            <w:pPr>
              <w:rPr>
                <w:b/>
              </w:rPr>
            </w:pPr>
          </w:p>
        </w:tc>
      </w:tr>
      <w:tr w:rsidR="00C82C1D" w14:paraId="240688B1" w14:textId="77777777" w:rsidTr="00C82C1D">
        <w:tc>
          <w:tcPr>
            <w:tcW w:w="819" w:type="dxa"/>
          </w:tcPr>
          <w:p w14:paraId="1EE7C59A" w14:textId="77777777" w:rsidR="00C82C1D" w:rsidRDefault="00C82C1D" w:rsidP="00C82C1D"/>
        </w:tc>
        <w:tc>
          <w:tcPr>
            <w:tcW w:w="7682" w:type="dxa"/>
            <w:gridSpan w:val="2"/>
          </w:tcPr>
          <w:p w14:paraId="3C94757E" w14:textId="77777777" w:rsidR="00C82C1D" w:rsidRDefault="00C82C1D" w:rsidP="00C82C1D">
            <w:r>
              <w:t xml:space="preserve">Marion Good called the joint meeting of Fairview </w:t>
            </w:r>
            <w:r w:rsidRPr="00136729">
              <w:t>Mennonite Home</w:t>
            </w:r>
            <w:r>
              <w:t>s</w:t>
            </w:r>
            <w:r w:rsidRPr="00136729">
              <w:t xml:space="preserve"> and Parkwood</w:t>
            </w:r>
            <w:r>
              <w:t xml:space="preserve"> </w:t>
            </w:r>
            <w:r w:rsidRPr="00136729">
              <w:t>Mennonite Home to</w:t>
            </w:r>
            <w:r w:rsidRPr="00043F31">
              <w:t xml:space="preserve"> order at</w:t>
            </w:r>
            <w:r>
              <w:t xml:space="preserve"> 6:01 p.m.</w:t>
            </w:r>
          </w:p>
          <w:p w14:paraId="266C46BB" w14:textId="77777777" w:rsidR="00C82C1D" w:rsidRDefault="00C82C1D" w:rsidP="00C82C1D"/>
          <w:p w14:paraId="22E23340" w14:textId="77777777" w:rsidR="00C82C1D" w:rsidRDefault="00C82C1D" w:rsidP="00C82C1D">
            <w:r>
              <w:t>The meeting was hosted at Parkwood Mennonite Home; all members of the Board of Directors have consented to hold the August 27</w:t>
            </w:r>
            <w:r w:rsidRPr="001E0EB5">
              <w:rPr>
                <w:vertAlign w:val="superscript"/>
              </w:rPr>
              <w:t>th</w:t>
            </w:r>
            <w:r>
              <w:t>, 2020 meeting virtually.</w:t>
            </w:r>
          </w:p>
          <w:p w14:paraId="5AD4E462" w14:textId="77777777" w:rsidR="00C82C1D" w:rsidRDefault="00C82C1D" w:rsidP="00C82C1D"/>
        </w:tc>
        <w:tc>
          <w:tcPr>
            <w:tcW w:w="859" w:type="dxa"/>
          </w:tcPr>
          <w:p w14:paraId="344A5E0B" w14:textId="77777777" w:rsidR="00C82C1D" w:rsidRDefault="00C82C1D" w:rsidP="00C82C1D"/>
        </w:tc>
      </w:tr>
      <w:tr w:rsidR="00C82C1D" w:rsidRPr="005771DE" w14:paraId="59D389DE" w14:textId="77777777" w:rsidTr="00C82C1D">
        <w:tc>
          <w:tcPr>
            <w:tcW w:w="819" w:type="dxa"/>
          </w:tcPr>
          <w:p w14:paraId="29B6A6B9" w14:textId="77777777" w:rsidR="00C82C1D" w:rsidRPr="005771DE" w:rsidRDefault="00C82C1D" w:rsidP="00C82C1D">
            <w:pPr>
              <w:jc w:val="right"/>
              <w:rPr>
                <w:b/>
              </w:rPr>
            </w:pPr>
            <w:r w:rsidRPr="005771DE">
              <w:rPr>
                <w:b/>
              </w:rPr>
              <w:t>2.</w:t>
            </w:r>
          </w:p>
        </w:tc>
        <w:tc>
          <w:tcPr>
            <w:tcW w:w="7251" w:type="dxa"/>
          </w:tcPr>
          <w:p w14:paraId="5F26D86D" w14:textId="77777777" w:rsidR="00C82C1D" w:rsidRPr="005771DE" w:rsidRDefault="00C82C1D" w:rsidP="00C82C1D">
            <w:pPr>
              <w:rPr>
                <w:b/>
              </w:rPr>
            </w:pPr>
            <w:r w:rsidRPr="005771DE">
              <w:rPr>
                <w:b/>
              </w:rPr>
              <w:t xml:space="preserve">Approval of the Agenda </w:t>
            </w:r>
          </w:p>
        </w:tc>
        <w:tc>
          <w:tcPr>
            <w:tcW w:w="1290" w:type="dxa"/>
            <w:gridSpan w:val="2"/>
          </w:tcPr>
          <w:p w14:paraId="7049C9E7" w14:textId="77777777" w:rsidR="00C82C1D" w:rsidRPr="005771DE" w:rsidRDefault="00C82C1D" w:rsidP="00C82C1D">
            <w:pPr>
              <w:rPr>
                <w:b/>
              </w:rPr>
            </w:pPr>
          </w:p>
        </w:tc>
      </w:tr>
      <w:tr w:rsidR="00C82C1D" w14:paraId="34A9FD53" w14:textId="77777777" w:rsidTr="00C82C1D">
        <w:tc>
          <w:tcPr>
            <w:tcW w:w="819" w:type="dxa"/>
          </w:tcPr>
          <w:p w14:paraId="235CF9AB" w14:textId="77777777" w:rsidR="00C82C1D" w:rsidRDefault="00C82C1D" w:rsidP="00C82C1D"/>
        </w:tc>
        <w:tc>
          <w:tcPr>
            <w:tcW w:w="7251" w:type="dxa"/>
          </w:tcPr>
          <w:p w14:paraId="40E2DDCD" w14:textId="77777777" w:rsidR="00C82C1D" w:rsidRDefault="00C82C1D" w:rsidP="00C82C1D">
            <w:r>
              <w:t xml:space="preserve">Motion to Approve the Joint Agenda. </w:t>
            </w:r>
          </w:p>
          <w:p w14:paraId="5A63E2A7" w14:textId="77777777" w:rsidR="00C82C1D" w:rsidRDefault="00C82C1D" w:rsidP="00C82C1D">
            <w:r>
              <w:t xml:space="preserve">Made by: Fred Schiedel </w:t>
            </w:r>
          </w:p>
          <w:p w14:paraId="44FB110F" w14:textId="77777777" w:rsidR="00C82C1D" w:rsidRDefault="00C82C1D" w:rsidP="00C82C1D">
            <w:r>
              <w:t xml:space="preserve">Seconded by: John Shantz </w:t>
            </w:r>
          </w:p>
          <w:p w14:paraId="6ECA57F8" w14:textId="77777777" w:rsidR="00C82C1D" w:rsidRDefault="00C82C1D" w:rsidP="00C82C1D"/>
        </w:tc>
        <w:tc>
          <w:tcPr>
            <w:tcW w:w="1290" w:type="dxa"/>
            <w:gridSpan w:val="2"/>
          </w:tcPr>
          <w:p w14:paraId="639DB808" w14:textId="77777777" w:rsidR="00C82C1D" w:rsidRDefault="00C82C1D" w:rsidP="00C82C1D">
            <w:r>
              <w:t>Carried</w:t>
            </w:r>
          </w:p>
        </w:tc>
      </w:tr>
      <w:tr w:rsidR="00C82C1D" w:rsidRPr="004173CB" w14:paraId="5787B888" w14:textId="77777777" w:rsidTr="00C82C1D">
        <w:tc>
          <w:tcPr>
            <w:tcW w:w="819" w:type="dxa"/>
          </w:tcPr>
          <w:p w14:paraId="78681AA3" w14:textId="77777777" w:rsidR="00C82C1D" w:rsidRPr="004173CB" w:rsidRDefault="00C82C1D" w:rsidP="00C82C1D">
            <w:pPr>
              <w:jc w:val="right"/>
              <w:rPr>
                <w:b/>
              </w:rPr>
            </w:pPr>
            <w:r w:rsidRPr="004173CB">
              <w:rPr>
                <w:b/>
              </w:rPr>
              <w:t>3.</w:t>
            </w:r>
          </w:p>
        </w:tc>
        <w:tc>
          <w:tcPr>
            <w:tcW w:w="7251" w:type="dxa"/>
          </w:tcPr>
          <w:p w14:paraId="4CD2D5FA" w14:textId="77777777" w:rsidR="00C82C1D" w:rsidRPr="004173CB" w:rsidRDefault="00C82C1D" w:rsidP="00C82C1D">
            <w:pPr>
              <w:rPr>
                <w:b/>
              </w:rPr>
            </w:pPr>
            <w:r w:rsidRPr="004173CB">
              <w:rPr>
                <w:b/>
              </w:rPr>
              <w:t xml:space="preserve">Devotions offered by </w:t>
            </w:r>
            <w:r>
              <w:rPr>
                <w:b/>
              </w:rPr>
              <w:t xml:space="preserve">Nancy Mann  </w:t>
            </w:r>
          </w:p>
        </w:tc>
        <w:tc>
          <w:tcPr>
            <w:tcW w:w="1290" w:type="dxa"/>
            <w:gridSpan w:val="2"/>
          </w:tcPr>
          <w:p w14:paraId="4F67ADEA" w14:textId="77777777" w:rsidR="00C82C1D" w:rsidRPr="004173CB" w:rsidRDefault="00C82C1D" w:rsidP="00C82C1D">
            <w:pPr>
              <w:rPr>
                <w:b/>
              </w:rPr>
            </w:pPr>
          </w:p>
        </w:tc>
      </w:tr>
      <w:tr w:rsidR="00C82C1D" w14:paraId="06517C6E" w14:textId="77777777" w:rsidTr="00C82C1D">
        <w:tc>
          <w:tcPr>
            <w:tcW w:w="819" w:type="dxa"/>
          </w:tcPr>
          <w:p w14:paraId="0CBF2109" w14:textId="77777777" w:rsidR="00C82C1D" w:rsidRDefault="00C82C1D" w:rsidP="00C82C1D"/>
        </w:tc>
        <w:tc>
          <w:tcPr>
            <w:tcW w:w="7682" w:type="dxa"/>
            <w:gridSpan w:val="2"/>
          </w:tcPr>
          <w:p w14:paraId="1B6311C4" w14:textId="77777777" w:rsidR="00C82C1D" w:rsidRDefault="00C82C1D" w:rsidP="00C82C1D">
            <w:pPr>
              <w:rPr>
                <w:rFonts w:cstheme="minorHAnsi"/>
                <w:color w:val="222222"/>
                <w:shd w:val="clear" w:color="auto" w:fill="FFFFFF"/>
              </w:rPr>
            </w:pPr>
            <w:r>
              <w:t xml:space="preserve">Nancy shared the passage </w:t>
            </w:r>
            <w:r w:rsidRPr="005D3385">
              <w:rPr>
                <w:rFonts w:cstheme="minorHAnsi"/>
                <w:color w:val="222222"/>
                <w:shd w:val="clear" w:color="auto" w:fill="FFFFFF"/>
              </w:rPr>
              <w:t>Ephesians 4</w:t>
            </w:r>
            <w:r>
              <w:rPr>
                <w:rFonts w:cstheme="minorHAnsi"/>
                <w:color w:val="222222"/>
                <w:shd w:val="clear" w:color="auto" w:fill="FFFFFF"/>
              </w:rPr>
              <w:t xml:space="preserve">-1. </w:t>
            </w:r>
          </w:p>
          <w:p w14:paraId="42AD4839" w14:textId="77777777" w:rsidR="00C82C1D" w:rsidRDefault="00C82C1D" w:rsidP="00C82C1D">
            <w:pPr>
              <w:rPr>
                <w:rFonts w:cstheme="minorHAnsi"/>
              </w:rPr>
            </w:pPr>
          </w:p>
          <w:p w14:paraId="0CB87925" w14:textId="77777777" w:rsidR="00C82C1D" w:rsidRDefault="00C82C1D" w:rsidP="00C82C1D">
            <w:r>
              <w:rPr>
                <w:rFonts w:cstheme="minorHAnsi"/>
              </w:rPr>
              <w:t xml:space="preserve">She invited each Board member to consider ‘what is their </w:t>
            </w:r>
            <w:r>
              <w:t xml:space="preserve">calling’, despite the many challenges; important to work towards serving faithfully. </w:t>
            </w:r>
          </w:p>
          <w:p w14:paraId="1C0C2A07" w14:textId="77777777" w:rsidR="00C82C1D" w:rsidRDefault="00C82C1D" w:rsidP="00C82C1D">
            <w:r>
              <w:br/>
              <w:t xml:space="preserve">For our organization, the calling is defined in our mission and welcome statement. We work together to fulfill this calling. </w:t>
            </w:r>
          </w:p>
          <w:p w14:paraId="19B5211E" w14:textId="77777777" w:rsidR="00C82C1D" w:rsidRDefault="00C82C1D" w:rsidP="00C82C1D"/>
        </w:tc>
        <w:tc>
          <w:tcPr>
            <w:tcW w:w="859" w:type="dxa"/>
          </w:tcPr>
          <w:p w14:paraId="54C435D1" w14:textId="77777777" w:rsidR="00C82C1D" w:rsidRDefault="00C82C1D" w:rsidP="00C82C1D"/>
        </w:tc>
      </w:tr>
      <w:tr w:rsidR="00C82C1D" w14:paraId="4F668AA6" w14:textId="77777777" w:rsidTr="00C82C1D">
        <w:tc>
          <w:tcPr>
            <w:tcW w:w="819" w:type="dxa"/>
          </w:tcPr>
          <w:p w14:paraId="7F1F31D8" w14:textId="77777777" w:rsidR="00C82C1D" w:rsidRPr="00E36A01" w:rsidRDefault="00C82C1D" w:rsidP="00C82C1D">
            <w:pPr>
              <w:jc w:val="right"/>
              <w:rPr>
                <w:b/>
              </w:rPr>
            </w:pPr>
            <w:r>
              <w:br w:type="page"/>
              <w:t>4</w:t>
            </w:r>
            <w:r w:rsidRPr="00E36A01">
              <w:rPr>
                <w:b/>
              </w:rPr>
              <w:t>.</w:t>
            </w:r>
          </w:p>
        </w:tc>
        <w:tc>
          <w:tcPr>
            <w:tcW w:w="7251" w:type="dxa"/>
          </w:tcPr>
          <w:p w14:paraId="6AC819E9" w14:textId="77777777" w:rsidR="00C82C1D" w:rsidRDefault="00C82C1D" w:rsidP="00C82C1D">
            <w:r w:rsidRPr="00BD38A5">
              <w:rPr>
                <w:b/>
              </w:rPr>
              <w:t>Minutes of Parkwood Mennonite Home Meeting #20</w:t>
            </w:r>
            <w:r>
              <w:rPr>
                <w:b/>
              </w:rPr>
              <w:t>20</w:t>
            </w:r>
            <w:r w:rsidRPr="00BD38A5">
              <w:rPr>
                <w:b/>
              </w:rPr>
              <w:t>-2</w:t>
            </w:r>
            <w:r>
              <w:rPr>
                <w:b/>
              </w:rPr>
              <w:t xml:space="preserve">60 </w:t>
            </w:r>
          </w:p>
        </w:tc>
        <w:tc>
          <w:tcPr>
            <w:tcW w:w="1290" w:type="dxa"/>
            <w:gridSpan w:val="2"/>
          </w:tcPr>
          <w:p w14:paraId="1996F5F5" w14:textId="77777777" w:rsidR="00C82C1D" w:rsidRDefault="00C82C1D" w:rsidP="00C82C1D"/>
        </w:tc>
      </w:tr>
      <w:tr w:rsidR="00C82C1D" w14:paraId="00C6B784" w14:textId="77777777" w:rsidTr="00C82C1D">
        <w:tc>
          <w:tcPr>
            <w:tcW w:w="819" w:type="dxa"/>
          </w:tcPr>
          <w:p w14:paraId="2BE1E98F" w14:textId="77777777" w:rsidR="00C82C1D" w:rsidRDefault="00C82C1D" w:rsidP="00C82C1D"/>
        </w:tc>
        <w:tc>
          <w:tcPr>
            <w:tcW w:w="7251" w:type="dxa"/>
          </w:tcPr>
          <w:p w14:paraId="14C9D1F8" w14:textId="77777777" w:rsidR="00C82C1D" w:rsidRDefault="00C82C1D" w:rsidP="00C82C1D">
            <w:r w:rsidRPr="00B74041">
              <w:t>Motion to approve the minutes of #20</w:t>
            </w:r>
            <w:r>
              <w:t>20</w:t>
            </w:r>
            <w:r w:rsidRPr="00B74041">
              <w:t>-2</w:t>
            </w:r>
            <w:r>
              <w:t xml:space="preserve">60 </w:t>
            </w:r>
            <w:r w:rsidRPr="00B74041">
              <w:t xml:space="preserve">dated </w:t>
            </w:r>
            <w:r>
              <w:t>July 22</w:t>
            </w:r>
            <w:r w:rsidRPr="001E0EB5">
              <w:rPr>
                <w:vertAlign w:val="superscript"/>
              </w:rPr>
              <w:t>nd</w:t>
            </w:r>
            <w:r>
              <w:t xml:space="preserve">, 2020. </w:t>
            </w:r>
          </w:p>
          <w:p w14:paraId="1D88C15B" w14:textId="77777777" w:rsidR="00C82C1D" w:rsidRDefault="00C82C1D" w:rsidP="00C82C1D">
            <w:r>
              <w:t>M</w:t>
            </w:r>
            <w:r w:rsidRPr="00B74041">
              <w:t>ade by</w:t>
            </w:r>
            <w:r>
              <w:t>:</w:t>
            </w:r>
            <w:r w:rsidRPr="00B74041">
              <w:t xml:space="preserve"> </w:t>
            </w:r>
            <w:r>
              <w:t>Bob Shantz</w:t>
            </w:r>
            <w:r>
              <w:br/>
            </w:r>
            <w:r w:rsidRPr="00B74041">
              <w:t>Seconded by</w:t>
            </w:r>
            <w:r>
              <w:t>:</w:t>
            </w:r>
            <w:r w:rsidRPr="00B74041">
              <w:t xml:space="preserve"> </w:t>
            </w:r>
            <w:r>
              <w:t>Nancy Mann</w:t>
            </w:r>
          </w:p>
          <w:p w14:paraId="226E849F" w14:textId="77777777" w:rsidR="00C82C1D" w:rsidRPr="00BD38A5" w:rsidRDefault="00C82C1D" w:rsidP="00C82C1D">
            <w:pPr>
              <w:rPr>
                <w:b/>
              </w:rPr>
            </w:pPr>
          </w:p>
        </w:tc>
        <w:tc>
          <w:tcPr>
            <w:tcW w:w="1290" w:type="dxa"/>
            <w:gridSpan w:val="2"/>
          </w:tcPr>
          <w:p w14:paraId="04E282F6" w14:textId="77777777" w:rsidR="00C82C1D" w:rsidRDefault="00C82C1D" w:rsidP="00C82C1D">
            <w:r>
              <w:t>Carried</w:t>
            </w:r>
          </w:p>
        </w:tc>
      </w:tr>
      <w:tr w:rsidR="00C82C1D" w14:paraId="33F69E84" w14:textId="77777777" w:rsidTr="00C82C1D">
        <w:tc>
          <w:tcPr>
            <w:tcW w:w="819" w:type="dxa"/>
          </w:tcPr>
          <w:p w14:paraId="627AF381" w14:textId="77777777" w:rsidR="00C82C1D" w:rsidRPr="00E36A01" w:rsidRDefault="00C82C1D" w:rsidP="00C82C1D">
            <w:pPr>
              <w:jc w:val="right"/>
              <w:rPr>
                <w:b/>
              </w:rPr>
            </w:pPr>
            <w:r>
              <w:rPr>
                <w:b/>
              </w:rPr>
              <w:t>5.</w:t>
            </w:r>
          </w:p>
        </w:tc>
        <w:tc>
          <w:tcPr>
            <w:tcW w:w="7251" w:type="dxa"/>
          </w:tcPr>
          <w:p w14:paraId="21DC90AE" w14:textId="77777777" w:rsidR="00C82C1D" w:rsidRDefault="00C82C1D" w:rsidP="00C82C1D">
            <w:pPr>
              <w:rPr>
                <w:b/>
              </w:rPr>
            </w:pPr>
            <w:r>
              <w:rPr>
                <w:b/>
              </w:rPr>
              <w:t xml:space="preserve">Business Arising </w:t>
            </w:r>
          </w:p>
          <w:p w14:paraId="25A728F9" w14:textId="77777777" w:rsidR="00C82C1D" w:rsidRDefault="00C82C1D" w:rsidP="00C82C1D">
            <w:r w:rsidRPr="00E04902">
              <w:t xml:space="preserve">Discussion arising: none </w:t>
            </w:r>
          </w:p>
          <w:p w14:paraId="18DB900E" w14:textId="77777777" w:rsidR="00C82C1D" w:rsidRPr="00E04902" w:rsidRDefault="00C82C1D" w:rsidP="00C82C1D"/>
        </w:tc>
        <w:tc>
          <w:tcPr>
            <w:tcW w:w="1290" w:type="dxa"/>
            <w:gridSpan w:val="2"/>
          </w:tcPr>
          <w:p w14:paraId="3A323A62" w14:textId="77777777" w:rsidR="00C82C1D" w:rsidRDefault="00C82C1D" w:rsidP="00C82C1D"/>
        </w:tc>
      </w:tr>
    </w:tbl>
    <w:p w14:paraId="172BEA6C" w14:textId="77777777" w:rsidR="00C82C1D" w:rsidRDefault="00C82C1D" w:rsidP="00C82C1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7251"/>
        <w:gridCol w:w="431"/>
        <w:gridCol w:w="859"/>
      </w:tblGrid>
      <w:tr w:rsidR="00C82C1D" w14:paraId="02FF8FC9" w14:textId="77777777" w:rsidTr="00C82C1D">
        <w:tc>
          <w:tcPr>
            <w:tcW w:w="819" w:type="dxa"/>
          </w:tcPr>
          <w:p w14:paraId="0ACCFB1E" w14:textId="77777777" w:rsidR="00C82C1D" w:rsidRPr="00E36A01" w:rsidRDefault="00C82C1D" w:rsidP="00C82C1D">
            <w:pPr>
              <w:jc w:val="right"/>
              <w:rPr>
                <w:b/>
              </w:rPr>
            </w:pPr>
            <w:r>
              <w:rPr>
                <w:b/>
              </w:rPr>
              <w:lastRenderedPageBreak/>
              <w:t>6</w:t>
            </w:r>
            <w:r w:rsidRPr="00E36A01">
              <w:rPr>
                <w:b/>
              </w:rPr>
              <w:t>.</w:t>
            </w:r>
          </w:p>
        </w:tc>
        <w:tc>
          <w:tcPr>
            <w:tcW w:w="7251" w:type="dxa"/>
          </w:tcPr>
          <w:p w14:paraId="74CA651E" w14:textId="77777777" w:rsidR="00C82C1D" w:rsidRPr="00BD38A5" w:rsidRDefault="00C82C1D" w:rsidP="00C82C1D">
            <w:pPr>
              <w:rPr>
                <w:b/>
              </w:rPr>
            </w:pPr>
            <w:r>
              <w:rPr>
                <w:b/>
              </w:rPr>
              <w:t>Report from Leadership</w:t>
            </w:r>
          </w:p>
        </w:tc>
        <w:tc>
          <w:tcPr>
            <w:tcW w:w="1290" w:type="dxa"/>
            <w:gridSpan w:val="2"/>
          </w:tcPr>
          <w:p w14:paraId="13962B15" w14:textId="77777777" w:rsidR="00C82C1D" w:rsidRDefault="00C82C1D" w:rsidP="00C82C1D"/>
        </w:tc>
      </w:tr>
      <w:tr w:rsidR="00C82C1D" w14:paraId="5A178CDE" w14:textId="77777777" w:rsidTr="00C82C1D">
        <w:tc>
          <w:tcPr>
            <w:tcW w:w="819" w:type="dxa"/>
          </w:tcPr>
          <w:p w14:paraId="213BCC9E" w14:textId="77777777" w:rsidR="00C82C1D" w:rsidRDefault="00C82C1D" w:rsidP="00C82C1D"/>
        </w:tc>
        <w:tc>
          <w:tcPr>
            <w:tcW w:w="7251" w:type="dxa"/>
          </w:tcPr>
          <w:p w14:paraId="0E257E87" w14:textId="77777777" w:rsidR="00C82C1D" w:rsidRDefault="00C82C1D" w:rsidP="00C82C1D">
            <w:pPr>
              <w:rPr>
                <w:b/>
              </w:rPr>
            </w:pPr>
            <w:r>
              <w:rPr>
                <w:b/>
              </w:rPr>
              <w:t xml:space="preserve">6.1 Executive Director Key Performance Indicators </w:t>
            </w:r>
          </w:p>
          <w:p w14:paraId="4F73C334" w14:textId="77777777" w:rsidR="00C82C1D" w:rsidRPr="00BD38A5" w:rsidRDefault="00C82C1D" w:rsidP="00C82C1D">
            <w:pPr>
              <w:rPr>
                <w:b/>
              </w:rPr>
            </w:pPr>
            <w:r>
              <w:rPr>
                <w:b/>
              </w:rPr>
              <w:t xml:space="preserve">Highlights and discussion </w:t>
            </w:r>
          </w:p>
        </w:tc>
        <w:tc>
          <w:tcPr>
            <w:tcW w:w="1290" w:type="dxa"/>
            <w:gridSpan w:val="2"/>
          </w:tcPr>
          <w:p w14:paraId="27148AA4" w14:textId="77777777" w:rsidR="00C82C1D" w:rsidRDefault="00C82C1D" w:rsidP="00C82C1D"/>
        </w:tc>
      </w:tr>
      <w:tr w:rsidR="00C82C1D" w14:paraId="76817EA1" w14:textId="77777777" w:rsidTr="00C82C1D">
        <w:tc>
          <w:tcPr>
            <w:tcW w:w="819" w:type="dxa"/>
          </w:tcPr>
          <w:p w14:paraId="548411F0" w14:textId="77777777" w:rsidR="00C82C1D" w:rsidRDefault="00C82C1D" w:rsidP="00C82C1D"/>
        </w:tc>
        <w:tc>
          <w:tcPr>
            <w:tcW w:w="7682" w:type="dxa"/>
            <w:gridSpan w:val="2"/>
          </w:tcPr>
          <w:p w14:paraId="69B1169A" w14:textId="77777777" w:rsidR="00C82C1D" w:rsidRDefault="00C82C1D" w:rsidP="00C82C1D">
            <w:pPr>
              <w:rPr>
                <w:b/>
              </w:rPr>
            </w:pPr>
            <w:r>
              <w:rPr>
                <w:b/>
              </w:rPr>
              <w:t>Parkwood Highlights</w:t>
            </w:r>
          </w:p>
          <w:p w14:paraId="49BCF9CC" w14:textId="77777777" w:rsidR="00C82C1D" w:rsidRDefault="00C82C1D" w:rsidP="00C82C1D">
            <w:pPr>
              <w:rPr>
                <w:b/>
              </w:rPr>
            </w:pPr>
            <w:r>
              <w:rPr>
                <w:b/>
              </w:rPr>
              <w:t>Long Term Care</w:t>
            </w:r>
          </w:p>
          <w:p w14:paraId="71C7D781" w14:textId="77777777" w:rsidR="00C82C1D" w:rsidRPr="005D3385" w:rsidRDefault="00C82C1D" w:rsidP="00C82C1D">
            <w:pPr>
              <w:rPr>
                <w:i/>
              </w:rPr>
            </w:pPr>
            <w:r>
              <w:rPr>
                <w:i/>
              </w:rPr>
              <w:t xml:space="preserve">COVID-19 </w:t>
            </w:r>
          </w:p>
          <w:p w14:paraId="1AA36C3F" w14:textId="77777777" w:rsidR="00C82C1D" w:rsidRDefault="00C82C1D" w:rsidP="00C82C1D">
            <w:pPr>
              <w:pStyle w:val="ListParagraph"/>
              <w:numPr>
                <w:ilvl w:val="0"/>
                <w:numId w:val="14"/>
              </w:numPr>
              <w:ind w:left="461"/>
            </w:pPr>
            <w:r>
              <w:t xml:space="preserve">Staff member is off work as daughter tested positive; household remains in isolation </w:t>
            </w:r>
          </w:p>
          <w:p w14:paraId="0A7C7472" w14:textId="77777777" w:rsidR="00C82C1D" w:rsidRDefault="00C82C1D" w:rsidP="00C82C1D"/>
          <w:p w14:paraId="638BFECC" w14:textId="77777777" w:rsidR="00C82C1D" w:rsidRDefault="00C82C1D" w:rsidP="00C82C1D">
            <w:r>
              <w:t>CMI</w:t>
            </w:r>
          </w:p>
          <w:p w14:paraId="0CBAB998" w14:textId="77777777" w:rsidR="00C82C1D" w:rsidRDefault="00C82C1D" w:rsidP="00C82C1D">
            <w:pPr>
              <w:pStyle w:val="ListParagraph"/>
              <w:numPr>
                <w:ilvl w:val="0"/>
                <w:numId w:val="14"/>
              </w:numPr>
              <w:ind w:left="461"/>
            </w:pPr>
            <w:r>
              <w:t>Home has increased CMI by 5 points (full increase); will result in a significant increase for the nursing envelope</w:t>
            </w:r>
          </w:p>
          <w:p w14:paraId="726EBBC1" w14:textId="77777777" w:rsidR="00C82C1D" w:rsidRDefault="00C82C1D" w:rsidP="00C82C1D">
            <w:pPr>
              <w:pStyle w:val="ListParagraph"/>
              <w:numPr>
                <w:ilvl w:val="0"/>
                <w:numId w:val="14"/>
              </w:numPr>
              <w:ind w:left="461"/>
            </w:pPr>
            <w:r>
              <w:t>Justyna Z. has worked extremely hard; has taken about 2 years to reach this goal</w:t>
            </w:r>
          </w:p>
          <w:p w14:paraId="1D25DC84" w14:textId="77777777" w:rsidR="00C82C1D" w:rsidRDefault="00C82C1D" w:rsidP="00C82C1D"/>
          <w:p w14:paraId="5089821A" w14:textId="77777777" w:rsidR="00C82C1D" w:rsidRPr="00615B17" w:rsidRDefault="00C82C1D" w:rsidP="00C82C1D">
            <w:pPr>
              <w:rPr>
                <w:i/>
              </w:rPr>
            </w:pPr>
            <w:r w:rsidRPr="00615B17">
              <w:rPr>
                <w:i/>
              </w:rPr>
              <w:t>Ministry Inspection</w:t>
            </w:r>
          </w:p>
          <w:p w14:paraId="46510A98" w14:textId="77777777" w:rsidR="00C82C1D" w:rsidRDefault="00C82C1D" w:rsidP="00C82C1D">
            <w:pPr>
              <w:pStyle w:val="ListParagraph"/>
              <w:numPr>
                <w:ilvl w:val="0"/>
                <w:numId w:val="14"/>
              </w:numPr>
              <w:ind w:left="461"/>
            </w:pPr>
            <w:r>
              <w:t xml:space="preserve">Inspection report has been received: 1 order (resident to resident abuse); 7 written notifications </w:t>
            </w:r>
          </w:p>
          <w:p w14:paraId="2E103952" w14:textId="77777777" w:rsidR="00C82C1D" w:rsidRDefault="00C82C1D" w:rsidP="00C82C1D">
            <w:pPr>
              <w:pStyle w:val="ListParagraph"/>
              <w:numPr>
                <w:ilvl w:val="0"/>
                <w:numId w:val="14"/>
              </w:numPr>
              <w:ind w:left="461"/>
            </w:pPr>
            <w:r>
              <w:t xml:space="preserve">Concerns were noted when findings were reviewed </w:t>
            </w:r>
          </w:p>
          <w:p w14:paraId="3F73B8EF" w14:textId="77777777" w:rsidR="00C82C1D" w:rsidRDefault="00C82C1D" w:rsidP="00C82C1D">
            <w:pPr>
              <w:pStyle w:val="ListParagraph"/>
              <w:numPr>
                <w:ilvl w:val="0"/>
                <w:numId w:val="14"/>
              </w:numPr>
              <w:ind w:left="461"/>
            </w:pPr>
            <w:r>
              <w:t>Plan has been developed; implementation has started</w:t>
            </w:r>
          </w:p>
          <w:p w14:paraId="558A80DD" w14:textId="77777777" w:rsidR="00C82C1D" w:rsidRDefault="00C82C1D" w:rsidP="00C82C1D">
            <w:pPr>
              <w:ind w:left="101"/>
            </w:pPr>
          </w:p>
          <w:p w14:paraId="3D7E8889" w14:textId="77777777" w:rsidR="00C82C1D" w:rsidRDefault="00C82C1D" w:rsidP="00C82C1D">
            <w:r>
              <w:t xml:space="preserve">Leadership Change </w:t>
            </w:r>
          </w:p>
          <w:p w14:paraId="3A48B8FA" w14:textId="77777777" w:rsidR="00C82C1D" w:rsidRDefault="00C82C1D" w:rsidP="00C82C1D">
            <w:pPr>
              <w:pStyle w:val="ListParagraph"/>
              <w:numPr>
                <w:ilvl w:val="0"/>
                <w:numId w:val="14"/>
              </w:numPr>
              <w:ind w:left="461"/>
            </w:pPr>
            <w:r>
              <w:t xml:space="preserve">Reviewed leadership change </w:t>
            </w:r>
          </w:p>
          <w:p w14:paraId="12ED140F" w14:textId="77777777" w:rsidR="00C82C1D" w:rsidRPr="00C65169" w:rsidRDefault="00C82C1D" w:rsidP="00C82C1D">
            <w:pPr>
              <w:pStyle w:val="ListParagraph"/>
              <w:ind w:left="461"/>
            </w:pPr>
          </w:p>
        </w:tc>
        <w:tc>
          <w:tcPr>
            <w:tcW w:w="859" w:type="dxa"/>
          </w:tcPr>
          <w:p w14:paraId="2C2730A2" w14:textId="77777777" w:rsidR="00C82C1D" w:rsidRDefault="00C82C1D" w:rsidP="00C82C1D"/>
        </w:tc>
      </w:tr>
      <w:tr w:rsidR="00C82C1D" w14:paraId="2E5E71B9" w14:textId="77777777" w:rsidTr="00C82C1D">
        <w:tc>
          <w:tcPr>
            <w:tcW w:w="819" w:type="dxa"/>
          </w:tcPr>
          <w:p w14:paraId="60E3E723" w14:textId="77777777" w:rsidR="00C82C1D" w:rsidRDefault="00C82C1D" w:rsidP="00C82C1D"/>
        </w:tc>
        <w:tc>
          <w:tcPr>
            <w:tcW w:w="7682" w:type="dxa"/>
            <w:gridSpan w:val="2"/>
          </w:tcPr>
          <w:p w14:paraId="22272546" w14:textId="77777777" w:rsidR="00C82C1D" w:rsidRDefault="00C82C1D" w:rsidP="00C82C1D">
            <w:pPr>
              <w:rPr>
                <w:b/>
              </w:rPr>
            </w:pPr>
            <w:r>
              <w:rPr>
                <w:b/>
              </w:rPr>
              <w:t>Retirement</w:t>
            </w:r>
          </w:p>
          <w:p w14:paraId="52CDB60F" w14:textId="77777777" w:rsidR="00C82C1D" w:rsidRPr="00615B17" w:rsidRDefault="00C82C1D" w:rsidP="00C82C1D">
            <w:pPr>
              <w:rPr>
                <w:i/>
              </w:rPr>
            </w:pPr>
            <w:r w:rsidRPr="00615B17">
              <w:rPr>
                <w:i/>
              </w:rPr>
              <w:t>Occupancy</w:t>
            </w:r>
          </w:p>
          <w:p w14:paraId="38CE502A" w14:textId="77777777" w:rsidR="00C82C1D" w:rsidRDefault="00C82C1D" w:rsidP="00C82C1D">
            <w:pPr>
              <w:pStyle w:val="ListParagraph"/>
              <w:numPr>
                <w:ilvl w:val="0"/>
                <w:numId w:val="15"/>
              </w:numPr>
              <w:ind w:left="461"/>
            </w:pPr>
            <w:r>
              <w:t>Occupancy remains strong</w:t>
            </w:r>
          </w:p>
          <w:p w14:paraId="5DE6389E" w14:textId="77777777" w:rsidR="00C82C1D" w:rsidRDefault="00C82C1D" w:rsidP="00C82C1D"/>
          <w:p w14:paraId="6416EBAC" w14:textId="77777777" w:rsidR="00C82C1D" w:rsidRPr="00615B17" w:rsidRDefault="00C82C1D" w:rsidP="00C82C1D">
            <w:pPr>
              <w:rPr>
                <w:i/>
              </w:rPr>
            </w:pPr>
            <w:r>
              <w:rPr>
                <w:i/>
              </w:rPr>
              <w:t xml:space="preserve">Home and Community </w:t>
            </w:r>
          </w:p>
          <w:p w14:paraId="5E5C235D" w14:textId="77777777" w:rsidR="00C82C1D" w:rsidRDefault="00C82C1D" w:rsidP="00C82C1D">
            <w:pPr>
              <w:pStyle w:val="ListParagraph"/>
              <w:numPr>
                <w:ilvl w:val="0"/>
                <w:numId w:val="15"/>
              </w:numPr>
              <w:ind w:left="461"/>
            </w:pPr>
            <w:r>
              <w:t xml:space="preserve">Home &amp; Community program started </w:t>
            </w:r>
          </w:p>
          <w:p w14:paraId="0FC5869F" w14:textId="77777777" w:rsidR="00C82C1D" w:rsidRDefault="00C82C1D" w:rsidP="00C82C1D">
            <w:pPr>
              <w:pStyle w:val="ListParagraph"/>
              <w:numPr>
                <w:ilvl w:val="0"/>
                <w:numId w:val="15"/>
              </w:numPr>
              <w:ind w:left="461"/>
            </w:pPr>
            <w:r>
              <w:t xml:space="preserve">Lessons learned at start of program have initiated change in the model </w:t>
            </w:r>
          </w:p>
          <w:p w14:paraId="27CA4174" w14:textId="77777777" w:rsidR="00C82C1D" w:rsidRDefault="00C82C1D" w:rsidP="00C82C1D">
            <w:pPr>
              <w:pStyle w:val="ListParagraph"/>
              <w:numPr>
                <w:ilvl w:val="0"/>
                <w:numId w:val="15"/>
              </w:numPr>
              <w:ind w:left="461"/>
            </w:pPr>
            <w:r>
              <w:t>Team working to ensure resident care remains consistent</w:t>
            </w:r>
          </w:p>
          <w:p w14:paraId="153DC1C1" w14:textId="77777777" w:rsidR="00C82C1D" w:rsidRDefault="00C82C1D" w:rsidP="00C82C1D">
            <w:pPr>
              <w:pStyle w:val="ListParagraph"/>
              <w:numPr>
                <w:ilvl w:val="0"/>
                <w:numId w:val="15"/>
              </w:numPr>
              <w:ind w:left="461"/>
            </w:pPr>
            <w:r>
              <w:t xml:space="preserve">Growth in program can only occur if another provider is struggling and releases clients </w:t>
            </w:r>
          </w:p>
          <w:p w14:paraId="7D3ECEF1" w14:textId="77777777" w:rsidR="00C82C1D" w:rsidRPr="008D7142" w:rsidRDefault="00C82C1D" w:rsidP="00C82C1D">
            <w:pPr>
              <w:ind w:left="101"/>
            </w:pPr>
          </w:p>
        </w:tc>
        <w:tc>
          <w:tcPr>
            <w:tcW w:w="859" w:type="dxa"/>
          </w:tcPr>
          <w:p w14:paraId="6D95FED7" w14:textId="77777777" w:rsidR="00C82C1D" w:rsidRDefault="00C82C1D" w:rsidP="00C82C1D"/>
        </w:tc>
      </w:tr>
      <w:tr w:rsidR="00C82C1D" w14:paraId="68842EF9" w14:textId="77777777" w:rsidTr="00C82C1D">
        <w:tc>
          <w:tcPr>
            <w:tcW w:w="819" w:type="dxa"/>
          </w:tcPr>
          <w:p w14:paraId="783D842B" w14:textId="77777777" w:rsidR="00C82C1D" w:rsidRDefault="00C82C1D" w:rsidP="00C82C1D"/>
        </w:tc>
        <w:tc>
          <w:tcPr>
            <w:tcW w:w="7251" w:type="dxa"/>
          </w:tcPr>
          <w:p w14:paraId="6B046E23" w14:textId="77777777" w:rsidR="00C82C1D" w:rsidRDefault="00C82C1D" w:rsidP="00C82C1D">
            <w:r w:rsidRPr="008D7142">
              <w:t>Motion</w:t>
            </w:r>
            <w:r>
              <w:t xml:space="preserve"> to approve the Parkwood Mennonite Home Key Performance Indicators. </w:t>
            </w:r>
          </w:p>
          <w:p w14:paraId="2402331F" w14:textId="77777777" w:rsidR="00C82C1D" w:rsidRDefault="00C82C1D" w:rsidP="00C82C1D">
            <w:r>
              <w:t>Made by: Nancy Mann</w:t>
            </w:r>
          </w:p>
          <w:p w14:paraId="036FF03A" w14:textId="77777777" w:rsidR="00C82C1D" w:rsidRDefault="00C82C1D" w:rsidP="00C82C1D">
            <w:r>
              <w:t xml:space="preserve">Seconded by: Bob Shantz </w:t>
            </w:r>
          </w:p>
          <w:p w14:paraId="785F8AE1" w14:textId="77777777" w:rsidR="00C82C1D" w:rsidRPr="008D7142" w:rsidRDefault="00C82C1D" w:rsidP="00C82C1D"/>
        </w:tc>
        <w:tc>
          <w:tcPr>
            <w:tcW w:w="1290" w:type="dxa"/>
            <w:gridSpan w:val="2"/>
          </w:tcPr>
          <w:p w14:paraId="045FC138" w14:textId="77777777" w:rsidR="00C82C1D" w:rsidRDefault="00C82C1D" w:rsidP="00C82C1D">
            <w:r>
              <w:t>Carried</w:t>
            </w:r>
          </w:p>
        </w:tc>
      </w:tr>
      <w:tr w:rsidR="00C82C1D" w14:paraId="601EB0B7" w14:textId="77777777" w:rsidTr="00C82C1D">
        <w:tc>
          <w:tcPr>
            <w:tcW w:w="819" w:type="dxa"/>
          </w:tcPr>
          <w:p w14:paraId="320AF80D" w14:textId="77777777" w:rsidR="00C82C1D" w:rsidRDefault="00C82C1D" w:rsidP="00C82C1D"/>
        </w:tc>
        <w:tc>
          <w:tcPr>
            <w:tcW w:w="7251" w:type="dxa"/>
          </w:tcPr>
          <w:p w14:paraId="69DACC48" w14:textId="77777777" w:rsidR="00C82C1D" w:rsidRDefault="00C82C1D" w:rsidP="00C82C1D">
            <w:pPr>
              <w:rPr>
                <w:b/>
              </w:rPr>
            </w:pPr>
            <w:r>
              <w:rPr>
                <w:b/>
              </w:rPr>
              <w:t xml:space="preserve">6.2 Financial Statements </w:t>
            </w:r>
          </w:p>
          <w:p w14:paraId="09DBE3E4" w14:textId="77777777" w:rsidR="00C82C1D" w:rsidRPr="003D44B5" w:rsidRDefault="00C82C1D" w:rsidP="00C82C1D">
            <w:pPr>
              <w:rPr>
                <w:b/>
              </w:rPr>
            </w:pPr>
            <w:r>
              <w:rPr>
                <w:b/>
              </w:rPr>
              <w:t>Highlights and discussion</w:t>
            </w:r>
            <w:r>
              <w:t xml:space="preserve"> </w:t>
            </w:r>
          </w:p>
        </w:tc>
        <w:tc>
          <w:tcPr>
            <w:tcW w:w="1290" w:type="dxa"/>
            <w:gridSpan w:val="2"/>
          </w:tcPr>
          <w:p w14:paraId="53C24D5C" w14:textId="77777777" w:rsidR="00C82C1D" w:rsidRDefault="00C82C1D" w:rsidP="00C82C1D"/>
        </w:tc>
      </w:tr>
      <w:tr w:rsidR="00C82C1D" w14:paraId="58AFBD5D" w14:textId="77777777" w:rsidTr="00C82C1D">
        <w:tc>
          <w:tcPr>
            <w:tcW w:w="819" w:type="dxa"/>
          </w:tcPr>
          <w:p w14:paraId="146E44B5" w14:textId="77777777" w:rsidR="00C82C1D" w:rsidRDefault="00C82C1D" w:rsidP="00C82C1D"/>
        </w:tc>
        <w:tc>
          <w:tcPr>
            <w:tcW w:w="7682" w:type="dxa"/>
            <w:gridSpan w:val="2"/>
          </w:tcPr>
          <w:p w14:paraId="654EA0A1" w14:textId="77777777" w:rsidR="00C82C1D" w:rsidRPr="00B423C8" w:rsidRDefault="00C82C1D" w:rsidP="00C82C1D">
            <w:pPr>
              <w:rPr>
                <w:b/>
              </w:rPr>
            </w:pPr>
            <w:r w:rsidRPr="00B423C8">
              <w:rPr>
                <w:b/>
              </w:rPr>
              <w:t xml:space="preserve">Parkwood Highlights </w:t>
            </w:r>
          </w:p>
          <w:p w14:paraId="14752844" w14:textId="77777777" w:rsidR="00C82C1D" w:rsidRDefault="00C82C1D" w:rsidP="00C82C1D">
            <w:pPr>
              <w:pStyle w:val="ListParagraph"/>
              <w:numPr>
                <w:ilvl w:val="0"/>
                <w:numId w:val="16"/>
              </w:numPr>
              <w:ind w:left="463"/>
            </w:pPr>
            <w:r>
              <w:t xml:space="preserve">Pleased with current position </w:t>
            </w:r>
          </w:p>
          <w:p w14:paraId="6D968221" w14:textId="77777777" w:rsidR="00C82C1D" w:rsidRDefault="00C82C1D" w:rsidP="00C82C1D">
            <w:pPr>
              <w:pStyle w:val="ListParagraph"/>
              <w:numPr>
                <w:ilvl w:val="0"/>
                <w:numId w:val="16"/>
              </w:numPr>
              <w:ind w:left="463"/>
            </w:pPr>
            <w:r>
              <w:t>Occupancy has been strong (long term care and retirement)</w:t>
            </w:r>
          </w:p>
          <w:p w14:paraId="420B2C7E" w14:textId="77777777" w:rsidR="00C82C1D" w:rsidRDefault="00C82C1D" w:rsidP="00C82C1D">
            <w:pPr>
              <w:pStyle w:val="ListParagraph"/>
              <w:numPr>
                <w:ilvl w:val="0"/>
                <w:numId w:val="16"/>
              </w:numPr>
              <w:ind w:left="463"/>
            </w:pPr>
            <w:r>
              <w:t xml:space="preserve">Long term care is carrying most of the covid expenses </w:t>
            </w:r>
          </w:p>
          <w:p w14:paraId="41B6A508" w14:textId="77777777" w:rsidR="00C82C1D" w:rsidRDefault="00C82C1D" w:rsidP="00C82C1D">
            <w:pPr>
              <w:pStyle w:val="ListParagraph"/>
              <w:numPr>
                <w:ilvl w:val="0"/>
                <w:numId w:val="16"/>
              </w:numPr>
              <w:ind w:left="463"/>
            </w:pPr>
            <w:r>
              <w:t xml:space="preserve">Parkwood received additional covid funding because of 2 outbreaks </w:t>
            </w:r>
          </w:p>
          <w:p w14:paraId="16E5F3C8" w14:textId="77777777" w:rsidR="00C82C1D" w:rsidRDefault="00C82C1D" w:rsidP="00C82C1D">
            <w:pPr>
              <w:pStyle w:val="ListParagraph"/>
              <w:numPr>
                <w:ilvl w:val="0"/>
                <w:numId w:val="16"/>
              </w:numPr>
              <w:ind w:left="463"/>
            </w:pPr>
            <w:r>
              <w:t>Acknowledged some normal expenses have not transpired; offset covid expenses</w:t>
            </w:r>
          </w:p>
          <w:p w14:paraId="0EC60B43" w14:textId="77777777" w:rsidR="00C82C1D" w:rsidRPr="008D7142" w:rsidRDefault="00C82C1D" w:rsidP="00C82C1D">
            <w:pPr>
              <w:pStyle w:val="ListParagraph"/>
              <w:numPr>
                <w:ilvl w:val="0"/>
                <w:numId w:val="16"/>
              </w:numPr>
              <w:ind w:left="463"/>
            </w:pPr>
            <w:r>
              <w:lastRenderedPageBreak/>
              <w:t xml:space="preserve">Increase in funding as a result of CMI will start in August </w:t>
            </w:r>
          </w:p>
        </w:tc>
        <w:tc>
          <w:tcPr>
            <w:tcW w:w="859" w:type="dxa"/>
          </w:tcPr>
          <w:p w14:paraId="5EAAC761" w14:textId="77777777" w:rsidR="00C82C1D" w:rsidRDefault="00C82C1D" w:rsidP="00C82C1D"/>
        </w:tc>
      </w:tr>
      <w:tr w:rsidR="00C82C1D" w14:paraId="658F6D5C" w14:textId="77777777" w:rsidTr="00C82C1D">
        <w:tc>
          <w:tcPr>
            <w:tcW w:w="819" w:type="dxa"/>
          </w:tcPr>
          <w:p w14:paraId="69006C8E" w14:textId="77777777" w:rsidR="00C82C1D" w:rsidRDefault="00C82C1D" w:rsidP="00C82C1D"/>
        </w:tc>
        <w:tc>
          <w:tcPr>
            <w:tcW w:w="7251" w:type="dxa"/>
          </w:tcPr>
          <w:p w14:paraId="50516046" w14:textId="77777777" w:rsidR="00C82C1D" w:rsidRDefault="00C82C1D" w:rsidP="00C82C1D">
            <w:r>
              <w:t xml:space="preserve">Motion to approve the Parkwood Mennonite Home Financial Statements </w:t>
            </w:r>
          </w:p>
          <w:p w14:paraId="5CE72B5B" w14:textId="77777777" w:rsidR="00C82C1D" w:rsidRDefault="00C82C1D" w:rsidP="00C82C1D">
            <w:r>
              <w:t>Made by: John Shantz</w:t>
            </w:r>
          </w:p>
          <w:p w14:paraId="2B77184D" w14:textId="77777777" w:rsidR="00C82C1D" w:rsidRDefault="00C82C1D" w:rsidP="00C82C1D">
            <w:r>
              <w:t xml:space="preserve">Seconded by: Ed Nowak </w:t>
            </w:r>
          </w:p>
          <w:p w14:paraId="12EC1E70" w14:textId="77777777" w:rsidR="00C82C1D" w:rsidRPr="008D7142" w:rsidRDefault="00C82C1D" w:rsidP="00C82C1D"/>
        </w:tc>
        <w:tc>
          <w:tcPr>
            <w:tcW w:w="1290" w:type="dxa"/>
            <w:gridSpan w:val="2"/>
          </w:tcPr>
          <w:p w14:paraId="075867B6" w14:textId="77777777" w:rsidR="00C82C1D" w:rsidRDefault="00C82C1D" w:rsidP="00C82C1D">
            <w:r>
              <w:t>Carried</w:t>
            </w:r>
          </w:p>
        </w:tc>
      </w:tr>
      <w:tr w:rsidR="00C82C1D" w14:paraId="3F0849C7" w14:textId="77777777" w:rsidTr="00C82C1D">
        <w:tc>
          <w:tcPr>
            <w:tcW w:w="819" w:type="dxa"/>
          </w:tcPr>
          <w:p w14:paraId="4A633DC2" w14:textId="77777777" w:rsidR="00C82C1D" w:rsidRDefault="00C82C1D" w:rsidP="00C82C1D"/>
        </w:tc>
        <w:tc>
          <w:tcPr>
            <w:tcW w:w="7682" w:type="dxa"/>
            <w:gridSpan w:val="2"/>
          </w:tcPr>
          <w:p w14:paraId="5C45256C" w14:textId="77777777" w:rsidR="00C82C1D" w:rsidRDefault="00C82C1D" w:rsidP="00C82C1D">
            <w:pPr>
              <w:rPr>
                <w:b/>
              </w:rPr>
            </w:pPr>
            <w:r>
              <w:rPr>
                <w:b/>
              </w:rPr>
              <w:t xml:space="preserve">6.3 CEO Report  </w:t>
            </w:r>
          </w:p>
          <w:p w14:paraId="63B99A4A" w14:textId="77777777" w:rsidR="00C82C1D" w:rsidRPr="006E4DC5" w:rsidRDefault="00C82C1D" w:rsidP="00C82C1D">
            <w:pPr>
              <w:rPr>
                <w:b/>
              </w:rPr>
            </w:pPr>
            <w:r>
              <w:rPr>
                <w:b/>
              </w:rPr>
              <w:t>Highlights and discussion</w:t>
            </w:r>
          </w:p>
        </w:tc>
        <w:tc>
          <w:tcPr>
            <w:tcW w:w="859" w:type="dxa"/>
          </w:tcPr>
          <w:p w14:paraId="626104F6" w14:textId="77777777" w:rsidR="00C82C1D" w:rsidRDefault="00C82C1D" w:rsidP="00C82C1D"/>
        </w:tc>
      </w:tr>
      <w:tr w:rsidR="00C82C1D" w14:paraId="436CAC74" w14:textId="77777777" w:rsidTr="00C82C1D">
        <w:tc>
          <w:tcPr>
            <w:tcW w:w="819" w:type="dxa"/>
          </w:tcPr>
          <w:p w14:paraId="3C032D29" w14:textId="77777777" w:rsidR="00C82C1D" w:rsidRDefault="00C82C1D" w:rsidP="00C82C1D"/>
        </w:tc>
        <w:tc>
          <w:tcPr>
            <w:tcW w:w="7682" w:type="dxa"/>
            <w:gridSpan w:val="2"/>
          </w:tcPr>
          <w:p w14:paraId="60E85DE0" w14:textId="77777777" w:rsidR="00C82C1D" w:rsidRPr="00D41B58" w:rsidRDefault="00C82C1D" w:rsidP="00C82C1D">
            <w:pPr>
              <w:rPr>
                <w:i/>
              </w:rPr>
            </w:pPr>
            <w:r w:rsidRPr="00D41B58">
              <w:rPr>
                <w:i/>
              </w:rPr>
              <w:t>Classic Cars Event</w:t>
            </w:r>
          </w:p>
          <w:p w14:paraId="4D664E5D" w14:textId="77777777" w:rsidR="00C82C1D" w:rsidRDefault="00C82C1D" w:rsidP="00C82C1D">
            <w:pPr>
              <w:pStyle w:val="ListParagraph"/>
              <w:numPr>
                <w:ilvl w:val="0"/>
                <w:numId w:val="17"/>
              </w:numPr>
              <w:ind w:left="488"/>
            </w:pPr>
            <w:r>
              <w:t xml:space="preserve">Thank you to Fred </w:t>
            </w:r>
          </w:p>
          <w:p w14:paraId="68D92684" w14:textId="77777777" w:rsidR="00C82C1D" w:rsidRDefault="00C82C1D" w:rsidP="00C82C1D">
            <w:pPr>
              <w:pStyle w:val="ListParagraph"/>
              <w:numPr>
                <w:ilvl w:val="0"/>
                <w:numId w:val="17"/>
              </w:numPr>
              <w:ind w:left="488"/>
            </w:pPr>
            <w:r>
              <w:t xml:space="preserve">Event was very well received </w:t>
            </w:r>
          </w:p>
          <w:p w14:paraId="6DA782E5" w14:textId="77777777" w:rsidR="00C82C1D" w:rsidRDefault="00C82C1D" w:rsidP="00C82C1D"/>
        </w:tc>
        <w:tc>
          <w:tcPr>
            <w:tcW w:w="859" w:type="dxa"/>
          </w:tcPr>
          <w:p w14:paraId="4E558F70" w14:textId="77777777" w:rsidR="00C82C1D" w:rsidRDefault="00C82C1D" w:rsidP="00C82C1D"/>
        </w:tc>
      </w:tr>
      <w:tr w:rsidR="00C82C1D" w14:paraId="31DCEA02" w14:textId="77777777" w:rsidTr="00C82C1D">
        <w:tc>
          <w:tcPr>
            <w:tcW w:w="819" w:type="dxa"/>
          </w:tcPr>
          <w:p w14:paraId="3B20C624" w14:textId="77777777" w:rsidR="00C82C1D" w:rsidRDefault="00C82C1D" w:rsidP="00C82C1D"/>
        </w:tc>
        <w:tc>
          <w:tcPr>
            <w:tcW w:w="7682" w:type="dxa"/>
            <w:gridSpan w:val="2"/>
          </w:tcPr>
          <w:p w14:paraId="735E3169" w14:textId="77777777" w:rsidR="00C82C1D" w:rsidRPr="00D41B58" w:rsidRDefault="00C82C1D" w:rsidP="00C82C1D">
            <w:pPr>
              <w:rPr>
                <w:i/>
              </w:rPr>
            </w:pPr>
            <w:r w:rsidRPr="00D41B58">
              <w:rPr>
                <w:i/>
              </w:rPr>
              <w:t xml:space="preserve">COVID-19 </w:t>
            </w:r>
          </w:p>
          <w:p w14:paraId="7F9A7D48" w14:textId="77777777" w:rsidR="00C82C1D" w:rsidRPr="00D41B58" w:rsidRDefault="00C82C1D" w:rsidP="00C82C1D">
            <w:pPr>
              <w:rPr>
                <w:i/>
              </w:rPr>
            </w:pPr>
            <w:r w:rsidRPr="00D41B58">
              <w:rPr>
                <w:i/>
              </w:rPr>
              <w:t xml:space="preserve">Wave 2 </w:t>
            </w:r>
          </w:p>
          <w:p w14:paraId="64C521F9" w14:textId="77777777" w:rsidR="00C82C1D" w:rsidRDefault="00C82C1D" w:rsidP="00C82C1D">
            <w:pPr>
              <w:pStyle w:val="ListParagraph"/>
              <w:numPr>
                <w:ilvl w:val="0"/>
                <w:numId w:val="17"/>
              </w:numPr>
              <w:ind w:left="488"/>
            </w:pPr>
            <w:r>
              <w:t xml:space="preserve">Assessment sent to the LHIN; LHIN consolidating reports </w:t>
            </w:r>
          </w:p>
          <w:p w14:paraId="79B5402B" w14:textId="77777777" w:rsidR="00C82C1D" w:rsidRDefault="00C82C1D" w:rsidP="00C82C1D">
            <w:pPr>
              <w:pStyle w:val="ListParagraph"/>
              <w:numPr>
                <w:ilvl w:val="0"/>
                <w:numId w:val="17"/>
              </w:numPr>
              <w:ind w:left="488"/>
            </w:pPr>
            <w:r>
              <w:t>Common concern across industry is human resources</w:t>
            </w:r>
          </w:p>
          <w:p w14:paraId="396BB559" w14:textId="77777777" w:rsidR="00C82C1D" w:rsidRDefault="00C82C1D" w:rsidP="00C82C1D">
            <w:pPr>
              <w:pStyle w:val="ListParagraph"/>
              <w:numPr>
                <w:ilvl w:val="0"/>
                <w:numId w:val="17"/>
              </w:numPr>
              <w:ind w:left="488"/>
            </w:pPr>
            <w:r>
              <w:t>Concerned about burn out of leadership teams (adjusting to protocols; inspection after outbreak; financial implications)</w:t>
            </w:r>
          </w:p>
          <w:p w14:paraId="7418D765" w14:textId="77777777" w:rsidR="00C82C1D" w:rsidRDefault="00C82C1D" w:rsidP="00C82C1D">
            <w:pPr>
              <w:ind w:left="128"/>
            </w:pPr>
          </w:p>
          <w:p w14:paraId="780C2324" w14:textId="77777777" w:rsidR="00C82C1D" w:rsidRPr="00D41B58" w:rsidRDefault="00C82C1D" w:rsidP="00C82C1D">
            <w:pPr>
              <w:rPr>
                <w:i/>
              </w:rPr>
            </w:pPr>
            <w:r w:rsidRPr="00D41B58">
              <w:rPr>
                <w:i/>
              </w:rPr>
              <w:t xml:space="preserve">Testing  </w:t>
            </w:r>
          </w:p>
          <w:p w14:paraId="04AD1A30" w14:textId="77777777" w:rsidR="00C82C1D" w:rsidRDefault="00C82C1D" w:rsidP="00C82C1D">
            <w:pPr>
              <w:pStyle w:val="ListParagraph"/>
              <w:numPr>
                <w:ilvl w:val="0"/>
                <w:numId w:val="17"/>
              </w:numPr>
              <w:ind w:left="488"/>
            </w:pPr>
            <w:r>
              <w:t xml:space="preserve"> Communities continue to be tested </w:t>
            </w:r>
          </w:p>
          <w:p w14:paraId="7FD24B85" w14:textId="77777777" w:rsidR="00C82C1D" w:rsidRDefault="00C82C1D" w:rsidP="00C82C1D"/>
          <w:p w14:paraId="41A83456" w14:textId="77777777" w:rsidR="00C82C1D" w:rsidRDefault="00C82C1D" w:rsidP="00C82C1D">
            <w:r>
              <w:t xml:space="preserve">Dining </w:t>
            </w:r>
          </w:p>
          <w:p w14:paraId="6CECAD5E" w14:textId="77777777" w:rsidR="00C82C1D" w:rsidRDefault="00C82C1D" w:rsidP="00C82C1D">
            <w:pPr>
              <w:pStyle w:val="ListParagraph"/>
              <w:numPr>
                <w:ilvl w:val="0"/>
                <w:numId w:val="22"/>
              </w:numPr>
              <w:ind w:left="488"/>
            </w:pPr>
            <w:r>
              <w:t xml:space="preserve">Challenge to keep residents six feet apart  </w:t>
            </w:r>
          </w:p>
          <w:p w14:paraId="4EC3DF17" w14:textId="77777777" w:rsidR="00C82C1D" w:rsidRDefault="00C82C1D" w:rsidP="00C82C1D">
            <w:pPr>
              <w:ind w:left="128"/>
            </w:pPr>
          </w:p>
        </w:tc>
        <w:tc>
          <w:tcPr>
            <w:tcW w:w="859" w:type="dxa"/>
          </w:tcPr>
          <w:p w14:paraId="4B525D95" w14:textId="77777777" w:rsidR="00C82C1D" w:rsidRDefault="00C82C1D" w:rsidP="00C82C1D"/>
        </w:tc>
      </w:tr>
      <w:tr w:rsidR="00C82C1D" w:rsidRPr="008D376D" w14:paraId="5F6739CD" w14:textId="77777777" w:rsidTr="00C82C1D">
        <w:tc>
          <w:tcPr>
            <w:tcW w:w="819" w:type="dxa"/>
          </w:tcPr>
          <w:p w14:paraId="030A1025" w14:textId="77777777" w:rsidR="00C82C1D" w:rsidRDefault="00C82C1D" w:rsidP="00C82C1D"/>
        </w:tc>
        <w:tc>
          <w:tcPr>
            <w:tcW w:w="7682" w:type="dxa"/>
            <w:gridSpan w:val="2"/>
          </w:tcPr>
          <w:p w14:paraId="3419FE82" w14:textId="77777777" w:rsidR="00C82C1D" w:rsidRDefault="00C82C1D" w:rsidP="00C82C1D">
            <w:r>
              <w:t xml:space="preserve">Ontario Health Team (OHT) </w:t>
            </w:r>
          </w:p>
          <w:p w14:paraId="64459B5E" w14:textId="77777777" w:rsidR="00C82C1D" w:rsidRPr="00D41B58" w:rsidRDefault="00C82C1D" w:rsidP="00C82C1D">
            <w:pPr>
              <w:rPr>
                <w:i/>
              </w:rPr>
            </w:pPr>
            <w:r>
              <w:rPr>
                <w:i/>
              </w:rPr>
              <w:t>KW4</w:t>
            </w:r>
          </w:p>
          <w:p w14:paraId="5D664355" w14:textId="77777777" w:rsidR="00C82C1D" w:rsidRDefault="00C82C1D" w:rsidP="00C82C1D">
            <w:pPr>
              <w:pStyle w:val="ListParagraph"/>
              <w:numPr>
                <w:ilvl w:val="0"/>
                <w:numId w:val="18"/>
              </w:numPr>
              <w:ind w:left="463"/>
            </w:pPr>
            <w:r>
              <w:t>Submitting a full application (will require board approval); due September 18</w:t>
            </w:r>
            <w:r w:rsidRPr="00D41B58">
              <w:rPr>
                <w:vertAlign w:val="superscript"/>
              </w:rPr>
              <w:t>th</w:t>
            </w:r>
            <w:r>
              <w:t xml:space="preserve">, 2020 </w:t>
            </w:r>
          </w:p>
          <w:p w14:paraId="3731FA15" w14:textId="77777777" w:rsidR="00C82C1D" w:rsidRDefault="00C82C1D" w:rsidP="00C82C1D">
            <w:pPr>
              <w:pStyle w:val="ListParagraph"/>
              <w:numPr>
                <w:ilvl w:val="0"/>
                <w:numId w:val="18"/>
              </w:numPr>
              <w:ind w:left="463"/>
            </w:pPr>
            <w:r>
              <w:t>Currently has about 30 members including RIA, universities, 3 townships and a rural component</w:t>
            </w:r>
          </w:p>
          <w:p w14:paraId="1353C82E" w14:textId="77777777" w:rsidR="00C82C1D" w:rsidRDefault="00C82C1D" w:rsidP="00C82C1D">
            <w:pPr>
              <w:pStyle w:val="ListParagraph"/>
              <w:numPr>
                <w:ilvl w:val="0"/>
                <w:numId w:val="18"/>
              </w:numPr>
              <w:ind w:left="463"/>
            </w:pPr>
            <w:r>
              <w:t>Recommendation to stay with KW4</w:t>
            </w:r>
          </w:p>
          <w:p w14:paraId="10334A4E" w14:textId="77777777" w:rsidR="00C82C1D" w:rsidRDefault="00C82C1D" w:rsidP="00C82C1D"/>
        </w:tc>
        <w:tc>
          <w:tcPr>
            <w:tcW w:w="859" w:type="dxa"/>
          </w:tcPr>
          <w:p w14:paraId="1AB651A7" w14:textId="77777777" w:rsidR="00C82C1D" w:rsidRPr="008D376D" w:rsidRDefault="00C82C1D" w:rsidP="00C82C1D"/>
        </w:tc>
      </w:tr>
      <w:tr w:rsidR="00C82C1D" w:rsidRPr="008D376D" w14:paraId="402A1E5A" w14:textId="77777777" w:rsidTr="00C82C1D">
        <w:tc>
          <w:tcPr>
            <w:tcW w:w="819" w:type="dxa"/>
          </w:tcPr>
          <w:p w14:paraId="162147EA" w14:textId="77777777" w:rsidR="00C82C1D" w:rsidRPr="008D376D" w:rsidRDefault="00C82C1D" w:rsidP="00C82C1D"/>
        </w:tc>
        <w:tc>
          <w:tcPr>
            <w:tcW w:w="7682" w:type="dxa"/>
            <w:gridSpan w:val="2"/>
          </w:tcPr>
          <w:p w14:paraId="15D098B4" w14:textId="77777777" w:rsidR="00C82C1D" w:rsidRPr="00292883" w:rsidRDefault="00C82C1D" w:rsidP="00C82C1D">
            <w:pPr>
              <w:rPr>
                <w:i/>
              </w:rPr>
            </w:pPr>
            <w:r w:rsidRPr="00292883">
              <w:rPr>
                <w:i/>
              </w:rPr>
              <w:t xml:space="preserve">Family Concern </w:t>
            </w:r>
          </w:p>
          <w:p w14:paraId="7E7EE9CF" w14:textId="77777777" w:rsidR="00C82C1D" w:rsidRDefault="00C82C1D" w:rsidP="00C82C1D">
            <w:pPr>
              <w:pStyle w:val="ListParagraph"/>
              <w:numPr>
                <w:ilvl w:val="0"/>
                <w:numId w:val="19"/>
              </w:numPr>
              <w:ind w:left="463"/>
            </w:pPr>
            <w:r>
              <w:t>Resident is 103; lives in long term care</w:t>
            </w:r>
          </w:p>
          <w:p w14:paraId="65DCA1C8" w14:textId="77777777" w:rsidR="00C82C1D" w:rsidRDefault="00C82C1D" w:rsidP="00C82C1D">
            <w:pPr>
              <w:pStyle w:val="ListParagraph"/>
              <w:numPr>
                <w:ilvl w:val="0"/>
                <w:numId w:val="19"/>
              </w:numPr>
              <w:ind w:left="463"/>
            </w:pPr>
            <w:r>
              <w:t xml:space="preserve">Family member would like to spend time with resident, however is refusing to wear a mask or have a covid test; escalates with change; bizarre threats </w:t>
            </w:r>
          </w:p>
          <w:p w14:paraId="5C3771F6" w14:textId="77777777" w:rsidR="00C82C1D" w:rsidRDefault="00C82C1D" w:rsidP="00C82C1D">
            <w:pPr>
              <w:pStyle w:val="ListParagraph"/>
              <w:numPr>
                <w:ilvl w:val="0"/>
                <w:numId w:val="19"/>
              </w:numPr>
              <w:ind w:left="463"/>
            </w:pPr>
            <w:r>
              <w:t>Handling with care; family involved (daughter); will be involved in all conversations moving forward</w:t>
            </w:r>
          </w:p>
          <w:p w14:paraId="561BD151" w14:textId="77777777" w:rsidR="00C82C1D" w:rsidRPr="008D376D" w:rsidRDefault="00C82C1D" w:rsidP="00C82C1D">
            <w:pPr>
              <w:ind w:left="103"/>
            </w:pPr>
          </w:p>
        </w:tc>
        <w:tc>
          <w:tcPr>
            <w:tcW w:w="859" w:type="dxa"/>
          </w:tcPr>
          <w:p w14:paraId="043A004C" w14:textId="77777777" w:rsidR="00C82C1D" w:rsidRPr="008D376D" w:rsidRDefault="00C82C1D" w:rsidP="00C82C1D"/>
        </w:tc>
      </w:tr>
      <w:tr w:rsidR="00C82C1D" w:rsidRPr="008D376D" w14:paraId="261D558B" w14:textId="77777777" w:rsidTr="00C82C1D">
        <w:tc>
          <w:tcPr>
            <w:tcW w:w="819" w:type="dxa"/>
          </w:tcPr>
          <w:p w14:paraId="2ADB4C1F" w14:textId="77777777" w:rsidR="00C82C1D" w:rsidRPr="008D376D" w:rsidRDefault="00C82C1D" w:rsidP="00C82C1D"/>
        </w:tc>
        <w:tc>
          <w:tcPr>
            <w:tcW w:w="7682" w:type="dxa"/>
            <w:gridSpan w:val="2"/>
          </w:tcPr>
          <w:p w14:paraId="3A040A8B" w14:textId="77777777" w:rsidR="00C82C1D" w:rsidRPr="00292883" w:rsidRDefault="00C82C1D" w:rsidP="00C82C1D">
            <w:pPr>
              <w:rPr>
                <w:i/>
              </w:rPr>
            </w:pPr>
            <w:r w:rsidRPr="00292883">
              <w:rPr>
                <w:i/>
              </w:rPr>
              <w:t xml:space="preserve">Human </w:t>
            </w:r>
            <w:r>
              <w:rPr>
                <w:i/>
              </w:rPr>
              <w:t>R</w:t>
            </w:r>
            <w:r w:rsidRPr="00292883">
              <w:rPr>
                <w:i/>
              </w:rPr>
              <w:t>esources</w:t>
            </w:r>
          </w:p>
          <w:p w14:paraId="481542B3" w14:textId="77777777" w:rsidR="00C82C1D" w:rsidRDefault="00C82C1D" w:rsidP="00C82C1D">
            <w:pPr>
              <w:pStyle w:val="ListParagraph"/>
              <w:numPr>
                <w:ilvl w:val="0"/>
                <w:numId w:val="23"/>
              </w:numPr>
              <w:ind w:left="488"/>
            </w:pPr>
            <w:r>
              <w:t xml:space="preserve">Change in leadership </w:t>
            </w:r>
          </w:p>
          <w:p w14:paraId="72AC9C73" w14:textId="77777777" w:rsidR="00C82C1D" w:rsidRDefault="00C82C1D" w:rsidP="00C82C1D">
            <w:pPr>
              <w:pStyle w:val="ListParagraph"/>
              <w:numPr>
                <w:ilvl w:val="0"/>
                <w:numId w:val="23"/>
              </w:numPr>
              <w:ind w:left="488"/>
            </w:pPr>
            <w:r>
              <w:t>Families are welcoming of new ED</w:t>
            </w:r>
          </w:p>
          <w:p w14:paraId="62FAD64B" w14:textId="77777777" w:rsidR="00C82C1D" w:rsidRDefault="00C82C1D" w:rsidP="00C82C1D">
            <w:pPr>
              <w:pStyle w:val="ListParagraph"/>
              <w:numPr>
                <w:ilvl w:val="0"/>
                <w:numId w:val="23"/>
              </w:numPr>
              <w:ind w:left="488"/>
            </w:pPr>
            <w:r>
              <w:t xml:space="preserve">Leadership team is adjusting </w:t>
            </w:r>
          </w:p>
          <w:p w14:paraId="4BFBF873" w14:textId="77777777" w:rsidR="00C82C1D" w:rsidRDefault="00C82C1D" w:rsidP="00C82C1D"/>
        </w:tc>
        <w:tc>
          <w:tcPr>
            <w:tcW w:w="859" w:type="dxa"/>
          </w:tcPr>
          <w:p w14:paraId="1C7741A0" w14:textId="77777777" w:rsidR="00C82C1D" w:rsidRPr="008D376D" w:rsidRDefault="00C82C1D" w:rsidP="00C82C1D"/>
        </w:tc>
      </w:tr>
      <w:tr w:rsidR="00C82C1D" w:rsidRPr="008D376D" w14:paraId="252F5C80" w14:textId="77777777" w:rsidTr="00C82C1D">
        <w:tc>
          <w:tcPr>
            <w:tcW w:w="819" w:type="dxa"/>
          </w:tcPr>
          <w:p w14:paraId="4E6774BC" w14:textId="77777777" w:rsidR="00C82C1D" w:rsidRPr="008D376D" w:rsidRDefault="00C82C1D" w:rsidP="00C82C1D"/>
        </w:tc>
        <w:tc>
          <w:tcPr>
            <w:tcW w:w="7682" w:type="dxa"/>
            <w:gridSpan w:val="2"/>
          </w:tcPr>
          <w:p w14:paraId="71F635D2" w14:textId="77777777" w:rsidR="00C82C1D" w:rsidRPr="00292883" w:rsidRDefault="00C82C1D" w:rsidP="00C82C1D">
            <w:pPr>
              <w:rPr>
                <w:i/>
              </w:rPr>
            </w:pPr>
            <w:r w:rsidRPr="00292883">
              <w:rPr>
                <w:i/>
              </w:rPr>
              <w:t xml:space="preserve">Kindness Walk </w:t>
            </w:r>
          </w:p>
          <w:p w14:paraId="0D7BBE37" w14:textId="77777777" w:rsidR="00C82C1D" w:rsidRDefault="00C82C1D" w:rsidP="00C82C1D">
            <w:pPr>
              <w:pStyle w:val="ListParagraph"/>
              <w:numPr>
                <w:ilvl w:val="0"/>
                <w:numId w:val="23"/>
              </w:numPr>
              <w:ind w:left="488"/>
            </w:pPr>
            <w:r>
              <w:t>Moving forward September 26</w:t>
            </w:r>
            <w:r w:rsidRPr="00C81588">
              <w:rPr>
                <w:vertAlign w:val="superscript"/>
              </w:rPr>
              <w:t>th</w:t>
            </w:r>
            <w:r>
              <w:t xml:space="preserve"> and 27</w:t>
            </w:r>
            <w:r w:rsidRPr="00C81588">
              <w:rPr>
                <w:vertAlign w:val="superscript"/>
              </w:rPr>
              <w:t>th</w:t>
            </w:r>
            <w:r>
              <w:t xml:space="preserve">, 2020 </w:t>
            </w:r>
          </w:p>
          <w:p w14:paraId="5F3D0072" w14:textId="77777777" w:rsidR="00C82C1D" w:rsidRDefault="00C82C1D" w:rsidP="00C82C1D">
            <w:pPr>
              <w:pStyle w:val="ListParagraph"/>
              <w:numPr>
                <w:ilvl w:val="0"/>
                <w:numId w:val="23"/>
              </w:numPr>
              <w:ind w:left="488"/>
            </w:pPr>
            <w:r>
              <w:t xml:space="preserve">Small scale </w:t>
            </w:r>
          </w:p>
          <w:p w14:paraId="424705A8" w14:textId="77777777" w:rsidR="00C82C1D" w:rsidRDefault="00C82C1D" w:rsidP="00C82C1D">
            <w:pPr>
              <w:pStyle w:val="ListParagraph"/>
              <w:numPr>
                <w:ilvl w:val="0"/>
                <w:numId w:val="23"/>
              </w:numPr>
              <w:ind w:left="488"/>
            </w:pPr>
            <w:r>
              <w:t xml:space="preserve">Funds raised are designated to covid costs  </w:t>
            </w:r>
          </w:p>
          <w:p w14:paraId="39B0DB9E" w14:textId="77777777" w:rsidR="00C82C1D" w:rsidRDefault="00C82C1D" w:rsidP="00C82C1D">
            <w:pPr>
              <w:ind w:left="128"/>
            </w:pPr>
          </w:p>
        </w:tc>
        <w:tc>
          <w:tcPr>
            <w:tcW w:w="859" w:type="dxa"/>
          </w:tcPr>
          <w:p w14:paraId="50E61137" w14:textId="77777777" w:rsidR="00C82C1D" w:rsidRPr="008D376D" w:rsidRDefault="00C82C1D" w:rsidP="00C82C1D"/>
        </w:tc>
      </w:tr>
      <w:tr w:rsidR="00C82C1D" w:rsidRPr="008D376D" w14:paraId="3C129190" w14:textId="77777777" w:rsidTr="00C82C1D">
        <w:tc>
          <w:tcPr>
            <w:tcW w:w="819" w:type="dxa"/>
          </w:tcPr>
          <w:p w14:paraId="24FC5519" w14:textId="77777777" w:rsidR="00C82C1D" w:rsidRPr="008D376D" w:rsidRDefault="00C82C1D" w:rsidP="00C82C1D"/>
        </w:tc>
        <w:tc>
          <w:tcPr>
            <w:tcW w:w="7251" w:type="dxa"/>
          </w:tcPr>
          <w:p w14:paraId="7F595534" w14:textId="77777777" w:rsidR="00C82C1D" w:rsidRPr="00292883" w:rsidRDefault="00C82C1D" w:rsidP="00C82C1D">
            <w:pPr>
              <w:rPr>
                <w:i/>
              </w:rPr>
            </w:pPr>
            <w:r w:rsidRPr="00292883">
              <w:rPr>
                <w:i/>
              </w:rPr>
              <w:t xml:space="preserve">Meetings </w:t>
            </w:r>
          </w:p>
          <w:p w14:paraId="2126A3C7" w14:textId="77777777" w:rsidR="00C82C1D" w:rsidRDefault="00C82C1D" w:rsidP="00C82C1D">
            <w:pPr>
              <w:pStyle w:val="ListParagraph"/>
              <w:numPr>
                <w:ilvl w:val="0"/>
                <w:numId w:val="20"/>
              </w:numPr>
              <w:ind w:left="488"/>
            </w:pPr>
            <w:r>
              <w:t xml:space="preserve">Prioritizing meeting schedule to ensure organization remains an active member for all necessary meetings  </w:t>
            </w:r>
          </w:p>
          <w:p w14:paraId="6265D4BE" w14:textId="77777777" w:rsidR="00C82C1D" w:rsidRDefault="00C82C1D" w:rsidP="00C82C1D">
            <w:pPr>
              <w:ind w:left="128"/>
            </w:pPr>
            <w:r>
              <w:t xml:space="preserve"> </w:t>
            </w:r>
          </w:p>
        </w:tc>
        <w:tc>
          <w:tcPr>
            <w:tcW w:w="1290" w:type="dxa"/>
            <w:gridSpan w:val="2"/>
          </w:tcPr>
          <w:p w14:paraId="779F79DA" w14:textId="77777777" w:rsidR="00C82C1D" w:rsidRDefault="00C82C1D" w:rsidP="00C82C1D"/>
        </w:tc>
      </w:tr>
      <w:tr w:rsidR="00C82C1D" w:rsidRPr="008D376D" w14:paraId="5978A4EF" w14:textId="77777777" w:rsidTr="00C82C1D">
        <w:tc>
          <w:tcPr>
            <w:tcW w:w="819" w:type="dxa"/>
          </w:tcPr>
          <w:p w14:paraId="2F671469" w14:textId="77777777" w:rsidR="00C82C1D" w:rsidRPr="008D376D" w:rsidRDefault="00C82C1D" w:rsidP="00C82C1D"/>
        </w:tc>
        <w:tc>
          <w:tcPr>
            <w:tcW w:w="7251" w:type="dxa"/>
          </w:tcPr>
          <w:p w14:paraId="2086C47B" w14:textId="77777777" w:rsidR="00C82C1D" w:rsidRDefault="00C82C1D" w:rsidP="00C82C1D">
            <w:r>
              <w:t>Motion to approve the CEO Report for Parkwood Mennonite Home.</w:t>
            </w:r>
          </w:p>
          <w:p w14:paraId="6D2C6F55" w14:textId="77777777" w:rsidR="00C82C1D" w:rsidRDefault="00C82C1D" w:rsidP="00C82C1D">
            <w:r>
              <w:t>Made by: Jennifer Krotz</w:t>
            </w:r>
          </w:p>
          <w:p w14:paraId="5CB8091D" w14:textId="77777777" w:rsidR="00C82C1D" w:rsidRDefault="00C82C1D" w:rsidP="00C82C1D">
            <w:r>
              <w:t>Seconded by: Ruth Konrad</w:t>
            </w:r>
          </w:p>
          <w:p w14:paraId="1B42737B" w14:textId="77777777" w:rsidR="00C82C1D" w:rsidRDefault="00C82C1D" w:rsidP="00C82C1D"/>
        </w:tc>
        <w:tc>
          <w:tcPr>
            <w:tcW w:w="1290" w:type="dxa"/>
            <w:gridSpan w:val="2"/>
          </w:tcPr>
          <w:p w14:paraId="5F54F645" w14:textId="77777777" w:rsidR="00C82C1D" w:rsidRPr="008D376D" w:rsidRDefault="00C82C1D" w:rsidP="00C82C1D">
            <w:r>
              <w:t>Carried</w:t>
            </w:r>
          </w:p>
        </w:tc>
      </w:tr>
      <w:tr w:rsidR="00C82C1D" w:rsidRPr="001733E2" w14:paraId="5AF7A896" w14:textId="77777777" w:rsidTr="00C82C1D">
        <w:tc>
          <w:tcPr>
            <w:tcW w:w="819" w:type="dxa"/>
          </w:tcPr>
          <w:p w14:paraId="045C45EF" w14:textId="77777777" w:rsidR="00C82C1D" w:rsidRDefault="00C82C1D" w:rsidP="00C82C1D">
            <w:pPr>
              <w:jc w:val="right"/>
              <w:rPr>
                <w:b/>
              </w:rPr>
            </w:pPr>
            <w:r>
              <w:rPr>
                <w:b/>
              </w:rPr>
              <w:t>7.</w:t>
            </w:r>
          </w:p>
        </w:tc>
        <w:tc>
          <w:tcPr>
            <w:tcW w:w="7251" w:type="dxa"/>
          </w:tcPr>
          <w:p w14:paraId="62F3A4E2" w14:textId="77777777" w:rsidR="00C82C1D" w:rsidRPr="001733E2" w:rsidRDefault="00C82C1D" w:rsidP="00C82C1D">
            <w:pPr>
              <w:rPr>
                <w:b/>
              </w:rPr>
            </w:pPr>
            <w:proofErr w:type="spellStart"/>
            <w:r>
              <w:rPr>
                <w:b/>
              </w:rPr>
              <w:t>Craigwiel</w:t>
            </w:r>
            <w:proofErr w:type="spellEnd"/>
            <w:r>
              <w:rPr>
                <w:b/>
              </w:rPr>
              <w:t xml:space="preserve"> Gardens  </w:t>
            </w:r>
          </w:p>
        </w:tc>
        <w:tc>
          <w:tcPr>
            <w:tcW w:w="1290" w:type="dxa"/>
            <w:gridSpan w:val="2"/>
          </w:tcPr>
          <w:p w14:paraId="380961BF" w14:textId="77777777" w:rsidR="00C82C1D" w:rsidRPr="001733E2" w:rsidRDefault="00C82C1D" w:rsidP="00C82C1D">
            <w:pPr>
              <w:rPr>
                <w:b/>
              </w:rPr>
            </w:pPr>
          </w:p>
        </w:tc>
      </w:tr>
      <w:tr w:rsidR="00C82C1D" w:rsidRPr="001733E2" w14:paraId="6B50DBBA" w14:textId="77777777" w:rsidTr="00C82C1D">
        <w:tc>
          <w:tcPr>
            <w:tcW w:w="819" w:type="dxa"/>
          </w:tcPr>
          <w:p w14:paraId="6A0B7847" w14:textId="77777777" w:rsidR="00C82C1D" w:rsidRDefault="00C82C1D" w:rsidP="00C82C1D">
            <w:pPr>
              <w:jc w:val="right"/>
              <w:rPr>
                <w:b/>
              </w:rPr>
            </w:pPr>
          </w:p>
        </w:tc>
        <w:tc>
          <w:tcPr>
            <w:tcW w:w="7251" w:type="dxa"/>
          </w:tcPr>
          <w:p w14:paraId="55122A50" w14:textId="77777777" w:rsidR="00C82C1D" w:rsidRDefault="00C82C1D" w:rsidP="00C82C1D">
            <w:pPr>
              <w:pStyle w:val="ListParagraph"/>
              <w:numPr>
                <w:ilvl w:val="0"/>
                <w:numId w:val="21"/>
              </w:numPr>
              <w:ind w:left="488"/>
            </w:pPr>
            <w:r>
              <w:t xml:space="preserve">CEO has been approached by Ron and Jamie Schlegel about a potential opportunity at </w:t>
            </w:r>
            <w:proofErr w:type="spellStart"/>
            <w:r>
              <w:t>Craigwiel</w:t>
            </w:r>
            <w:proofErr w:type="spellEnd"/>
            <w:r>
              <w:t xml:space="preserve"> Gardens </w:t>
            </w:r>
          </w:p>
          <w:p w14:paraId="34EE15D5" w14:textId="77777777" w:rsidR="00C82C1D" w:rsidRDefault="00C82C1D" w:rsidP="00C82C1D">
            <w:pPr>
              <w:pStyle w:val="ListParagraph"/>
              <w:numPr>
                <w:ilvl w:val="0"/>
                <w:numId w:val="21"/>
              </w:numPr>
              <w:ind w:left="488"/>
            </w:pPr>
            <w:r>
              <w:t>Embarking on a re-build; have submitted request for a donation</w:t>
            </w:r>
          </w:p>
          <w:p w14:paraId="2CC84CE5" w14:textId="77777777" w:rsidR="00C82C1D" w:rsidRDefault="00C82C1D" w:rsidP="00C82C1D">
            <w:pPr>
              <w:pStyle w:val="ListParagraph"/>
              <w:numPr>
                <w:ilvl w:val="0"/>
                <w:numId w:val="21"/>
              </w:numPr>
              <w:ind w:left="488"/>
            </w:pPr>
            <w:r>
              <w:t>Concern about Home being financially sustainable as a ‘stand alone home’</w:t>
            </w:r>
          </w:p>
          <w:p w14:paraId="1B3AAFBB" w14:textId="77777777" w:rsidR="00C82C1D" w:rsidRDefault="00C82C1D" w:rsidP="00C82C1D">
            <w:pPr>
              <w:pStyle w:val="ListParagraph"/>
              <w:numPr>
                <w:ilvl w:val="0"/>
                <w:numId w:val="21"/>
              </w:numPr>
              <w:ind w:left="488"/>
            </w:pPr>
            <w:r>
              <w:t xml:space="preserve">Schlegel inquiring if Fairview Parkwood Communities would be interested in sharing the Resource Team with </w:t>
            </w:r>
            <w:proofErr w:type="spellStart"/>
            <w:r>
              <w:t>Craigwiel</w:t>
            </w:r>
            <w:proofErr w:type="spellEnd"/>
            <w:r>
              <w:t xml:space="preserve"> to provide additional support </w:t>
            </w:r>
          </w:p>
          <w:p w14:paraId="357457CD" w14:textId="77777777" w:rsidR="00C82C1D" w:rsidRDefault="00C82C1D" w:rsidP="00C82C1D">
            <w:pPr>
              <w:pStyle w:val="ListParagraph"/>
              <w:numPr>
                <w:ilvl w:val="0"/>
                <w:numId w:val="21"/>
              </w:numPr>
              <w:ind w:left="488"/>
            </w:pPr>
            <w:r>
              <w:t xml:space="preserve">Discussion regarding logistics, due diligence, potential efficiencies and continued growth of the organization </w:t>
            </w:r>
          </w:p>
          <w:p w14:paraId="4B591629" w14:textId="77777777" w:rsidR="00C82C1D" w:rsidRDefault="00C82C1D" w:rsidP="00C82C1D">
            <w:pPr>
              <w:pStyle w:val="ListParagraph"/>
              <w:numPr>
                <w:ilvl w:val="0"/>
                <w:numId w:val="21"/>
              </w:numPr>
              <w:ind w:left="488"/>
            </w:pPr>
            <w:r>
              <w:t>Board of Directors does not want relationship to have conditions</w:t>
            </w:r>
          </w:p>
          <w:p w14:paraId="33B3EFB2" w14:textId="77777777" w:rsidR="00C82C1D" w:rsidRDefault="00C82C1D" w:rsidP="00C82C1D">
            <w:pPr>
              <w:ind w:left="128"/>
            </w:pPr>
          </w:p>
          <w:p w14:paraId="18FF6079" w14:textId="77777777" w:rsidR="00C82C1D" w:rsidRPr="00127900" w:rsidRDefault="00C82C1D" w:rsidP="00C82C1D">
            <w:pPr>
              <w:rPr>
                <w:i/>
              </w:rPr>
            </w:pPr>
            <w:r w:rsidRPr="00127900">
              <w:rPr>
                <w:i/>
              </w:rPr>
              <w:t>Next Steps</w:t>
            </w:r>
          </w:p>
          <w:p w14:paraId="1824CF83" w14:textId="77777777" w:rsidR="00C82C1D" w:rsidRDefault="00C82C1D" w:rsidP="00C82C1D">
            <w:pPr>
              <w:pStyle w:val="ListParagraph"/>
              <w:numPr>
                <w:ilvl w:val="0"/>
                <w:numId w:val="21"/>
              </w:numPr>
              <w:ind w:left="488"/>
            </w:pPr>
            <w:r>
              <w:t xml:space="preserve">Jamie and Ron will speak to the </w:t>
            </w:r>
            <w:proofErr w:type="spellStart"/>
            <w:r>
              <w:t>Craigwiel</w:t>
            </w:r>
            <w:proofErr w:type="spellEnd"/>
            <w:r>
              <w:t xml:space="preserve"> Gardens Board of Directors  </w:t>
            </w:r>
          </w:p>
          <w:p w14:paraId="573987FD" w14:textId="77777777" w:rsidR="00C82C1D" w:rsidRDefault="00C82C1D" w:rsidP="00C82C1D">
            <w:pPr>
              <w:pStyle w:val="ListParagraph"/>
              <w:numPr>
                <w:ilvl w:val="0"/>
                <w:numId w:val="21"/>
              </w:numPr>
              <w:ind w:left="488"/>
            </w:pPr>
            <w:r>
              <w:t>If Fairview Parkwood Board of Directors is interested; next step would be to introduce the two Boards</w:t>
            </w:r>
          </w:p>
          <w:p w14:paraId="5522E5FA" w14:textId="77777777" w:rsidR="00C82C1D" w:rsidRPr="00127900" w:rsidRDefault="00C82C1D" w:rsidP="00C82C1D">
            <w:pPr>
              <w:rPr>
                <w:b/>
              </w:rPr>
            </w:pPr>
          </w:p>
        </w:tc>
        <w:tc>
          <w:tcPr>
            <w:tcW w:w="1290" w:type="dxa"/>
            <w:gridSpan w:val="2"/>
          </w:tcPr>
          <w:p w14:paraId="36DD8555" w14:textId="77777777" w:rsidR="00C82C1D" w:rsidRPr="001733E2" w:rsidRDefault="00C82C1D" w:rsidP="00C82C1D">
            <w:pPr>
              <w:rPr>
                <w:b/>
              </w:rPr>
            </w:pPr>
          </w:p>
        </w:tc>
      </w:tr>
      <w:tr w:rsidR="00C82C1D" w:rsidRPr="001733E2" w14:paraId="15A2BCA9" w14:textId="77777777" w:rsidTr="00C82C1D">
        <w:tc>
          <w:tcPr>
            <w:tcW w:w="819" w:type="dxa"/>
          </w:tcPr>
          <w:p w14:paraId="180A6436" w14:textId="77777777" w:rsidR="00C82C1D" w:rsidRDefault="00C82C1D" w:rsidP="00C82C1D">
            <w:pPr>
              <w:jc w:val="right"/>
              <w:rPr>
                <w:b/>
              </w:rPr>
            </w:pPr>
            <w:r>
              <w:rPr>
                <w:b/>
              </w:rPr>
              <w:t>8.</w:t>
            </w:r>
          </w:p>
        </w:tc>
        <w:tc>
          <w:tcPr>
            <w:tcW w:w="7251" w:type="dxa"/>
          </w:tcPr>
          <w:p w14:paraId="61B325FC" w14:textId="77777777" w:rsidR="00C82C1D" w:rsidRPr="005A66ED" w:rsidRDefault="00C82C1D" w:rsidP="00C82C1D">
            <w:pPr>
              <w:rPr>
                <w:b/>
              </w:rPr>
            </w:pPr>
            <w:r>
              <w:rPr>
                <w:b/>
              </w:rPr>
              <w:t xml:space="preserve">Annual General Meeting </w:t>
            </w:r>
          </w:p>
        </w:tc>
        <w:tc>
          <w:tcPr>
            <w:tcW w:w="1290" w:type="dxa"/>
            <w:gridSpan w:val="2"/>
          </w:tcPr>
          <w:p w14:paraId="30C5217E" w14:textId="77777777" w:rsidR="00C82C1D" w:rsidRPr="001733E2" w:rsidRDefault="00C82C1D" w:rsidP="00C82C1D">
            <w:pPr>
              <w:rPr>
                <w:b/>
              </w:rPr>
            </w:pPr>
          </w:p>
        </w:tc>
      </w:tr>
      <w:tr w:rsidR="00C82C1D" w:rsidRPr="001733E2" w14:paraId="7AA827EA" w14:textId="77777777" w:rsidTr="00C82C1D">
        <w:tc>
          <w:tcPr>
            <w:tcW w:w="819" w:type="dxa"/>
          </w:tcPr>
          <w:p w14:paraId="1F2C69BA" w14:textId="77777777" w:rsidR="00C82C1D" w:rsidRDefault="00C82C1D" w:rsidP="00C82C1D">
            <w:pPr>
              <w:jc w:val="right"/>
              <w:rPr>
                <w:b/>
              </w:rPr>
            </w:pPr>
          </w:p>
        </w:tc>
        <w:tc>
          <w:tcPr>
            <w:tcW w:w="7251" w:type="dxa"/>
          </w:tcPr>
          <w:p w14:paraId="05E0BF3E" w14:textId="77777777" w:rsidR="00C82C1D" w:rsidRPr="00127900" w:rsidRDefault="00C82C1D" w:rsidP="00C82C1D">
            <w:pPr>
              <w:pStyle w:val="ListParagraph"/>
              <w:numPr>
                <w:ilvl w:val="0"/>
                <w:numId w:val="21"/>
              </w:numPr>
              <w:ind w:left="488"/>
            </w:pPr>
            <w:r w:rsidRPr="00127900">
              <w:t xml:space="preserve">Agenda shared and reviewed </w:t>
            </w:r>
          </w:p>
          <w:p w14:paraId="1A15699E" w14:textId="77777777" w:rsidR="00C82C1D" w:rsidRPr="00127900" w:rsidRDefault="00C82C1D" w:rsidP="00C82C1D">
            <w:pPr>
              <w:pStyle w:val="ListParagraph"/>
              <w:numPr>
                <w:ilvl w:val="0"/>
                <w:numId w:val="21"/>
              </w:numPr>
              <w:ind w:left="488"/>
            </w:pPr>
            <w:r w:rsidRPr="00127900">
              <w:t xml:space="preserve">Karyn Lumsden, VP Home &amp; Community </w:t>
            </w:r>
            <w:r>
              <w:t>(</w:t>
            </w:r>
            <w:r w:rsidRPr="00127900">
              <w:t>WWLHIN</w:t>
            </w:r>
            <w:r>
              <w:t>)</w:t>
            </w:r>
            <w:r w:rsidRPr="00127900">
              <w:t xml:space="preserve"> will be keynote speaker </w:t>
            </w:r>
          </w:p>
          <w:p w14:paraId="42819FCD" w14:textId="77777777" w:rsidR="00C82C1D" w:rsidRPr="00127900" w:rsidRDefault="00C82C1D" w:rsidP="00C82C1D">
            <w:pPr>
              <w:rPr>
                <w:b/>
              </w:rPr>
            </w:pPr>
          </w:p>
        </w:tc>
        <w:tc>
          <w:tcPr>
            <w:tcW w:w="1290" w:type="dxa"/>
            <w:gridSpan w:val="2"/>
          </w:tcPr>
          <w:p w14:paraId="01DC474E" w14:textId="77777777" w:rsidR="00C82C1D" w:rsidRPr="001733E2" w:rsidRDefault="00C82C1D" w:rsidP="00C82C1D">
            <w:pPr>
              <w:rPr>
                <w:b/>
              </w:rPr>
            </w:pPr>
          </w:p>
        </w:tc>
      </w:tr>
      <w:tr w:rsidR="00C82C1D" w:rsidRPr="001733E2" w14:paraId="7B6236E2" w14:textId="77777777" w:rsidTr="00C82C1D">
        <w:tc>
          <w:tcPr>
            <w:tcW w:w="819" w:type="dxa"/>
          </w:tcPr>
          <w:p w14:paraId="20103F23" w14:textId="77777777" w:rsidR="00C82C1D" w:rsidRDefault="00C82C1D" w:rsidP="00C82C1D">
            <w:pPr>
              <w:jc w:val="right"/>
              <w:rPr>
                <w:b/>
              </w:rPr>
            </w:pPr>
            <w:r>
              <w:rPr>
                <w:b/>
              </w:rPr>
              <w:t>9.</w:t>
            </w:r>
          </w:p>
        </w:tc>
        <w:tc>
          <w:tcPr>
            <w:tcW w:w="7251" w:type="dxa"/>
          </w:tcPr>
          <w:p w14:paraId="2A52E753" w14:textId="77777777" w:rsidR="00C82C1D" w:rsidRPr="005A66ED" w:rsidRDefault="00C82C1D" w:rsidP="00C82C1D">
            <w:pPr>
              <w:rPr>
                <w:b/>
              </w:rPr>
            </w:pPr>
            <w:r w:rsidRPr="005A66ED">
              <w:rPr>
                <w:b/>
              </w:rPr>
              <w:t>Lightening Round</w:t>
            </w:r>
          </w:p>
        </w:tc>
        <w:tc>
          <w:tcPr>
            <w:tcW w:w="1290" w:type="dxa"/>
            <w:gridSpan w:val="2"/>
          </w:tcPr>
          <w:p w14:paraId="49812B2D" w14:textId="77777777" w:rsidR="00C82C1D" w:rsidRPr="001733E2" w:rsidRDefault="00C82C1D" w:rsidP="00C82C1D">
            <w:pPr>
              <w:rPr>
                <w:b/>
              </w:rPr>
            </w:pPr>
          </w:p>
        </w:tc>
      </w:tr>
      <w:tr w:rsidR="00C82C1D" w:rsidRPr="008D376D" w14:paraId="7611B596" w14:textId="77777777" w:rsidTr="00C82C1D">
        <w:tc>
          <w:tcPr>
            <w:tcW w:w="819" w:type="dxa"/>
          </w:tcPr>
          <w:p w14:paraId="01E07EA1" w14:textId="77777777" w:rsidR="00C82C1D" w:rsidRDefault="00C82C1D" w:rsidP="00C82C1D">
            <w:pPr>
              <w:jc w:val="right"/>
            </w:pPr>
          </w:p>
        </w:tc>
        <w:tc>
          <w:tcPr>
            <w:tcW w:w="7682" w:type="dxa"/>
            <w:gridSpan w:val="2"/>
          </w:tcPr>
          <w:p w14:paraId="1C66AA27" w14:textId="77777777" w:rsidR="00C82C1D" w:rsidRDefault="00C82C1D" w:rsidP="00C82C1D">
            <w:pPr>
              <w:rPr>
                <w:rFonts w:cs="Arial"/>
              </w:rPr>
            </w:pPr>
            <w:r>
              <w:rPr>
                <w:rFonts w:cs="Arial"/>
              </w:rPr>
              <w:t>Nancy Mann: pleased to see new initiatives moving forward</w:t>
            </w:r>
          </w:p>
          <w:p w14:paraId="299A4E79" w14:textId="77777777" w:rsidR="00C82C1D" w:rsidRPr="00E95BE8" w:rsidRDefault="00C82C1D" w:rsidP="00C82C1D">
            <w:pPr>
              <w:rPr>
                <w:rFonts w:cs="Arial"/>
              </w:rPr>
            </w:pPr>
            <w:r w:rsidRPr="00E95BE8">
              <w:rPr>
                <w:rFonts w:cs="Arial"/>
              </w:rPr>
              <w:t>Jennifer Krotz: thank y</w:t>
            </w:r>
            <w:r>
              <w:rPr>
                <w:rFonts w:cs="Arial"/>
              </w:rPr>
              <w:t>ou to Fred; event was well done</w:t>
            </w:r>
          </w:p>
          <w:p w14:paraId="1FC13A32" w14:textId="77777777" w:rsidR="00C82C1D" w:rsidRDefault="00C82C1D" w:rsidP="00C82C1D">
            <w:pPr>
              <w:rPr>
                <w:rFonts w:cs="Arial"/>
              </w:rPr>
            </w:pPr>
            <w:r>
              <w:rPr>
                <w:rFonts w:cs="Arial"/>
              </w:rPr>
              <w:t xml:space="preserve">Fred </w:t>
            </w:r>
            <w:r w:rsidRPr="000D52FB">
              <w:rPr>
                <w:rFonts w:cs="Arial"/>
                <w:bCs/>
              </w:rPr>
              <w:t>Sch</w:t>
            </w:r>
            <w:r>
              <w:rPr>
                <w:rFonts w:cs="Arial"/>
                <w:bCs/>
              </w:rPr>
              <w:t>ie</w:t>
            </w:r>
            <w:r w:rsidRPr="000D52FB">
              <w:rPr>
                <w:rFonts w:cs="Arial"/>
                <w:bCs/>
              </w:rPr>
              <w:t>del</w:t>
            </w:r>
            <w:r>
              <w:rPr>
                <w:rFonts w:cs="Arial"/>
                <w:bCs/>
              </w:rPr>
              <w:t>: thank you to all the board members to who helped out at the event</w:t>
            </w:r>
          </w:p>
          <w:p w14:paraId="52E25985" w14:textId="77777777" w:rsidR="00C82C1D" w:rsidRDefault="00C82C1D" w:rsidP="00C82C1D">
            <w:pPr>
              <w:rPr>
                <w:rFonts w:cs="Arial"/>
              </w:rPr>
            </w:pPr>
            <w:r>
              <w:rPr>
                <w:rFonts w:cs="Arial"/>
              </w:rPr>
              <w:t xml:space="preserve">Ed Nowak: congratulations on essential visitor program; continue to be advanced  </w:t>
            </w:r>
          </w:p>
          <w:p w14:paraId="5091167C" w14:textId="77777777" w:rsidR="00C82C1D" w:rsidRDefault="00C82C1D" w:rsidP="00C82C1D">
            <w:pPr>
              <w:rPr>
                <w:rFonts w:cs="Arial"/>
              </w:rPr>
            </w:pPr>
            <w:r>
              <w:rPr>
                <w:rFonts w:cs="Arial"/>
              </w:rPr>
              <w:t>Ruth Konrad: congratulations on the CMI increase</w:t>
            </w:r>
          </w:p>
          <w:p w14:paraId="691884B6" w14:textId="77777777" w:rsidR="00C82C1D" w:rsidRDefault="00C82C1D" w:rsidP="00C82C1D">
            <w:pPr>
              <w:rPr>
                <w:rFonts w:cs="Arial"/>
              </w:rPr>
            </w:pPr>
            <w:r>
              <w:rPr>
                <w:rFonts w:cs="Arial"/>
              </w:rPr>
              <w:t>Bob Shantz: thank you to Fred for the event</w:t>
            </w:r>
          </w:p>
          <w:p w14:paraId="6CA82902" w14:textId="77777777" w:rsidR="00C82C1D" w:rsidRDefault="00C82C1D" w:rsidP="00C82C1D">
            <w:pPr>
              <w:rPr>
                <w:rFonts w:cs="Arial"/>
              </w:rPr>
            </w:pPr>
            <w:r>
              <w:rPr>
                <w:rFonts w:cs="Arial"/>
              </w:rPr>
              <w:t>Ken Frey: reflected on the change within the leadership team; not an easy step to ask someone to separate from a team</w:t>
            </w:r>
          </w:p>
          <w:p w14:paraId="0A3A2B57" w14:textId="77777777" w:rsidR="00C82C1D" w:rsidRDefault="00C82C1D" w:rsidP="00C82C1D">
            <w:pPr>
              <w:rPr>
                <w:rFonts w:cs="Arial"/>
              </w:rPr>
            </w:pPr>
            <w:r>
              <w:rPr>
                <w:rFonts w:cs="Arial"/>
              </w:rPr>
              <w:t xml:space="preserve">John Shantz: impressed with the continued positivity; thank you to Fred </w:t>
            </w:r>
          </w:p>
          <w:p w14:paraId="749D5496" w14:textId="77777777" w:rsidR="00C82C1D" w:rsidRPr="00640B03" w:rsidRDefault="00C82C1D" w:rsidP="00C82C1D">
            <w:pPr>
              <w:rPr>
                <w:rFonts w:cs="Arial"/>
              </w:rPr>
            </w:pPr>
            <w:r w:rsidRPr="00640B03">
              <w:rPr>
                <w:rFonts w:cs="Arial"/>
              </w:rPr>
              <w:t>Erna</w:t>
            </w:r>
            <w:r>
              <w:rPr>
                <w:rFonts w:cs="Arial"/>
              </w:rPr>
              <w:t xml:space="preserve"> Koning</w:t>
            </w:r>
            <w:r w:rsidRPr="00640B03">
              <w:rPr>
                <w:rFonts w:cs="Arial"/>
              </w:rPr>
              <w:t xml:space="preserve">: </w:t>
            </w:r>
            <w:r>
              <w:rPr>
                <w:rFonts w:cs="Arial"/>
              </w:rPr>
              <w:t xml:space="preserve">thank you to Fred </w:t>
            </w:r>
          </w:p>
          <w:p w14:paraId="52C2F03C" w14:textId="77777777" w:rsidR="00C82C1D" w:rsidRPr="00133F86" w:rsidRDefault="00C82C1D" w:rsidP="00C82C1D">
            <w:pPr>
              <w:rPr>
                <w:rFonts w:cs="Arial"/>
              </w:rPr>
            </w:pPr>
            <w:r w:rsidRPr="00133F86">
              <w:rPr>
                <w:rFonts w:cs="Arial"/>
              </w:rPr>
              <w:t xml:space="preserve">Brent Martin: </w:t>
            </w:r>
            <w:r>
              <w:rPr>
                <w:rFonts w:cs="Arial"/>
              </w:rPr>
              <w:t xml:space="preserve">looking forward to new office space </w:t>
            </w:r>
          </w:p>
          <w:p w14:paraId="1B86FD73" w14:textId="77777777" w:rsidR="00C82C1D" w:rsidRPr="00FC3E69" w:rsidRDefault="00C82C1D" w:rsidP="00C82C1D">
            <w:pPr>
              <w:rPr>
                <w:rFonts w:cs="Arial"/>
              </w:rPr>
            </w:pPr>
            <w:r w:rsidRPr="00FC3E69">
              <w:rPr>
                <w:rFonts w:cs="Arial"/>
              </w:rPr>
              <w:t xml:space="preserve">Elaine Shantz: </w:t>
            </w:r>
            <w:r>
              <w:rPr>
                <w:rFonts w:cs="Arial"/>
              </w:rPr>
              <w:t xml:space="preserve">reflected on </w:t>
            </w:r>
            <w:r w:rsidRPr="00FC3E69">
              <w:rPr>
                <w:rFonts w:cs="Arial"/>
              </w:rPr>
              <w:t>change in l</w:t>
            </w:r>
            <w:r>
              <w:rPr>
                <w:rFonts w:cs="Arial"/>
              </w:rPr>
              <w:t>eadership team; grateful for the support through the process; not a decision that is made lightly</w:t>
            </w:r>
          </w:p>
          <w:p w14:paraId="24B5DB7A" w14:textId="77777777" w:rsidR="00C82C1D" w:rsidRDefault="00C82C1D" w:rsidP="00C82C1D">
            <w:pPr>
              <w:rPr>
                <w:rFonts w:cs="Arial"/>
              </w:rPr>
            </w:pPr>
            <w:r>
              <w:rPr>
                <w:rFonts w:cs="Arial"/>
              </w:rPr>
              <w:t xml:space="preserve">Marion Good: thank you Fred (officially from the Board); reflected on the importance maintaining partnerships and collaboration </w:t>
            </w:r>
          </w:p>
          <w:p w14:paraId="6FB1A1B9" w14:textId="77777777" w:rsidR="00C82C1D" w:rsidRDefault="00C82C1D" w:rsidP="00C82C1D"/>
        </w:tc>
        <w:tc>
          <w:tcPr>
            <w:tcW w:w="859" w:type="dxa"/>
          </w:tcPr>
          <w:p w14:paraId="0C961E36" w14:textId="77777777" w:rsidR="00C82C1D" w:rsidRPr="008D376D" w:rsidRDefault="00C82C1D" w:rsidP="00C82C1D"/>
        </w:tc>
      </w:tr>
    </w:tbl>
    <w:p w14:paraId="20702FA2" w14:textId="77777777" w:rsidR="00C82C1D" w:rsidRDefault="00C82C1D" w:rsidP="00C82C1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7251"/>
        <w:gridCol w:w="1290"/>
      </w:tblGrid>
      <w:tr w:rsidR="00C82C1D" w:rsidRPr="008D376D" w14:paraId="199353C5" w14:textId="77777777" w:rsidTr="00C82C1D">
        <w:tc>
          <w:tcPr>
            <w:tcW w:w="819" w:type="dxa"/>
          </w:tcPr>
          <w:p w14:paraId="0AE02250" w14:textId="77777777" w:rsidR="00C82C1D" w:rsidRPr="00E36A01" w:rsidRDefault="00C82C1D" w:rsidP="00C82C1D">
            <w:pPr>
              <w:jc w:val="right"/>
              <w:rPr>
                <w:b/>
              </w:rPr>
            </w:pPr>
            <w:r>
              <w:rPr>
                <w:b/>
              </w:rPr>
              <w:lastRenderedPageBreak/>
              <w:t>10.</w:t>
            </w:r>
          </w:p>
        </w:tc>
        <w:tc>
          <w:tcPr>
            <w:tcW w:w="7251" w:type="dxa"/>
          </w:tcPr>
          <w:p w14:paraId="5390FCFA" w14:textId="77777777" w:rsidR="00C82C1D" w:rsidRPr="00E36A01" w:rsidRDefault="00C82C1D" w:rsidP="00C82C1D">
            <w:pPr>
              <w:rPr>
                <w:b/>
              </w:rPr>
            </w:pPr>
            <w:r w:rsidRPr="00E36A01">
              <w:rPr>
                <w:b/>
              </w:rPr>
              <w:t xml:space="preserve">Motion to Adjourn </w:t>
            </w:r>
          </w:p>
          <w:p w14:paraId="7C45D936" w14:textId="77777777" w:rsidR="00C82C1D" w:rsidRDefault="00C82C1D" w:rsidP="00C82C1D">
            <w:r w:rsidRPr="00B74041">
              <w:t>Motion to adjourn meeting at</w:t>
            </w:r>
            <w:r>
              <w:t xml:space="preserve"> 8:36 p.m.</w:t>
            </w:r>
            <w:r w:rsidRPr="00B74041">
              <w:t xml:space="preserve"> </w:t>
            </w:r>
          </w:p>
          <w:p w14:paraId="1EAAD705" w14:textId="77777777" w:rsidR="00C82C1D" w:rsidRDefault="00C82C1D" w:rsidP="00C82C1D">
            <w:r>
              <w:t>M</w:t>
            </w:r>
            <w:r w:rsidRPr="00B74041">
              <w:t>ade by</w:t>
            </w:r>
            <w:r>
              <w:t>:</w:t>
            </w:r>
            <w:r w:rsidRPr="00B74041">
              <w:t xml:space="preserve"> </w:t>
            </w:r>
            <w:r>
              <w:t>Nancy Mann</w:t>
            </w:r>
          </w:p>
          <w:p w14:paraId="1B078B99" w14:textId="77777777" w:rsidR="00C82C1D" w:rsidRDefault="00C82C1D" w:rsidP="00C82C1D">
            <w:r w:rsidRPr="00B74041">
              <w:t>Seconded by</w:t>
            </w:r>
            <w:r>
              <w:t xml:space="preserve">: Jennifer Krotz </w:t>
            </w:r>
          </w:p>
          <w:p w14:paraId="0B832994" w14:textId="77777777" w:rsidR="00C82C1D" w:rsidRDefault="00C82C1D" w:rsidP="00C82C1D"/>
        </w:tc>
        <w:tc>
          <w:tcPr>
            <w:tcW w:w="1290" w:type="dxa"/>
          </w:tcPr>
          <w:p w14:paraId="41DEC0B2" w14:textId="77777777" w:rsidR="00C82C1D" w:rsidRPr="008D376D" w:rsidRDefault="00C82C1D" w:rsidP="00C82C1D">
            <w:r>
              <w:t>Carried</w:t>
            </w:r>
          </w:p>
        </w:tc>
      </w:tr>
    </w:tbl>
    <w:tbl>
      <w:tblPr>
        <w:tblW w:w="9464" w:type="dxa"/>
        <w:tblLook w:val="04A0" w:firstRow="1" w:lastRow="0" w:firstColumn="1" w:lastColumn="0" w:noHBand="0" w:noVBand="1"/>
      </w:tblPr>
      <w:tblGrid>
        <w:gridCol w:w="489"/>
        <w:gridCol w:w="4129"/>
        <w:gridCol w:w="4846"/>
      </w:tblGrid>
      <w:tr w:rsidR="00C82C1D" w:rsidRPr="00583D5E" w14:paraId="03725BCF" w14:textId="77777777" w:rsidTr="00C82C1D">
        <w:tc>
          <w:tcPr>
            <w:tcW w:w="9464" w:type="dxa"/>
            <w:gridSpan w:val="3"/>
            <w:shd w:val="clear" w:color="auto" w:fill="auto"/>
          </w:tcPr>
          <w:p w14:paraId="44015DA5" w14:textId="77777777" w:rsidR="00C82C1D" w:rsidRPr="00583D5E" w:rsidRDefault="00C82C1D" w:rsidP="00C82C1D">
            <w:pPr>
              <w:pStyle w:val="NoSpacing"/>
              <w:rPr>
                <w:rFonts w:cs="Arial"/>
              </w:rPr>
            </w:pPr>
            <w:r w:rsidRPr="001F1BA7">
              <w:rPr>
                <w:b/>
                <w:bCs/>
              </w:rPr>
              <w:t>20</w:t>
            </w:r>
            <w:r>
              <w:rPr>
                <w:b/>
                <w:bCs/>
              </w:rPr>
              <w:t>20</w:t>
            </w:r>
            <w:r w:rsidRPr="001F1BA7">
              <w:rPr>
                <w:b/>
                <w:bCs/>
              </w:rPr>
              <w:t xml:space="preserve"> Dates to Remember</w:t>
            </w:r>
          </w:p>
        </w:tc>
      </w:tr>
      <w:tr w:rsidR="00C82C1D" w:rsidRPr="00583D5E" w14:paraId="7345EB61" w14:textId="77777777" w:rsidTr="00C82C1D">
        <w:tc>
          <w:tcPr>
            <w:tcW w:w="489" w:type="dxa"/>
            <w:shd w:val="clear" w:color="auto" w:fill="auto"/>
          </w:tcPr>
          <w:p w14:paraId="5538D802" w14:textId="77777777" w:rsidR="00C82C1D" w:rsidRPr="00583D5E" w:rsidRDefault="00C82C1D" w:rsidP="00C82C1D">
            <w:pPr>
              <w:pStyle w:val="NoSpacing"/>
              <w:rPr>
                <w:rFonts w:cs="Arial"/>
                <w:sz w:val="24"/>
                <w:szCs w:val="24"/>
              </w:rPr>
            </w:pPr>
          </w:p>
        </w:tc>
        <w:tc>
          <w:tcPr>
            <w:tcW w:w="4129" w:type="dxa"/>
            <w:shd w:val="clear" w:color="auto" w:fill="auto"/>
          </w:tcPr>
          <w:p w14:paraId="00C3AD55" w14:textId="77777777" w:rsidR="00C82C1D" w:rsidRDefault="00C82C1D" w:rsidP="00C82C1D">
            <w:pPr>
              <w:pStyle w:val="ListParagraph"/>
              <w:spacing w:after="0" w:line="276" w:lineRule="auto"/>
              <w:ind w:left="0"/>
              <w:rPr>
                <w:b/>
              </w:rPr>
            </w:pPr>
            <w:r>
              <w:rPr>
                <w:b/>
              </w:rPr>
              <w:t>Monday, September 21, 2020</w:t>
            </w:r>
          </w:p>
          <w:p w14:paraId="6DDD38DE" w14:textId="77777777" w:rsidR="00C82C1D" w:rsidRDefault="00C82C1D" w:rsidP="00C82C1D">
            <w:pPr>
              <w:pStyle w:val="ListParagraph"/>
              <w:spacing w:after="0" w:line="276" w:lineRule="auto"/>
              <w:ind w:left="0"/>
              <w:rPr>
                <w:b/>
              </w:rPr>
            </w:pPr>
            <w:r>
              <w:rPr>
                <w:b/>
              </w:rPr>
              <w:t>Thursday, September 24, 2020</w:t>
            </w:r>
          </w:p>
          <w:p w14:paraId="5ADB962F" w14:textId="77777777" w:rsidR="00C82C1D" w:rsidRDefault="00C82C1D" w:rsidP="00C82C1D">
            <w:pPr>
              <w:pStyle w:val="ListParagraph"/>
              <w:spacing w:after="0" w:line="276" w:lineRule="auto"/>
              <w:ind w:left="0"/>
              <w:rPr>
                <w:b/>
              </w:rPr>
            </w:pPr>
            <w:r>
              <w:rPr>
                <w:b/>
              </w:rPr>
              <w:t>Thursday, October 22, 2020</w:t>
            </w:r>
          </w:p>
          <w:p w14:paraId="351D5FEB" w14:textId="77777777" w:rsidR="00C82C1D" w:rsidRPr="004856DC" w:rsidRDefault="00C82C1D" w:rsidP="00C82C1D">
            <w:pPr>
              <w:pStyle w:val="ListParagraph"/>
              <w:spacing w:after="0" w:line="276" w:lineRule="auto"/>
              <w:ind w:left="0"/>
              <w:rPr>
                <w:b/>
              </w:rPr>
            </w:pPr>
            <w:r>
              <w:rPr>
                <w:b/>
              </w:rPr>
              <w:t xml:space="preserve">Thursday, November 26, 2020 </w:t>
            </w:r>
          </w:p>
        </w:tc>
        <w:tc>
          <w:tcPr>
            <w:tcW w:w="4846" w:type="dxa"/>
            <w:shd w:val="clear" w:color="auto" w:fill="auto"/>
          </w:tcPr>
          <w:p w14:paraId="42F581DA" w14:textId="77777777" w:rsidR="00C82C1D" w:rsidRDefault="00C82C1D" w:rsidP="00C82C1D">
            <w:pPr>
              <w:pStyle w:val="NoSpacing"/>
              <w:spacing w:line="259" w:lineRule="auto"/>
              <w:rPr>
                <w:rFonts w:cs="Arial"/>
              </w:rPr>
            </w:pPr>
            <w:r>
              <w:rPr>
                <w:rFonts w:cs="Arial"/>
              </w:rPr>
              <w:t>Annual General Meeting</w:t>
            </w:r>
          </w:p>
          <w:p w14:paraId="5F836CF9" w14:textId="77777777" w:rsidR="00C82C1D" w:rsidRDefault="00C82C1D" w:rsidP="00C82C1D">
            <w:pPr>
              <w:pStyle w:val="NoSpacing"/>
              <w:spacing w:line="259" w:lineRule="auto"/>
              <w:rPr>
                <w:rFonts w:cs="Arial"/>
              </w:rPr>
            </w:pPr>
            <w:r>
              <w:rPr>
                <w:rFonts w:cs="Arial"/>
              </w:rPr>
              <w:t>Board Meeting</w:t>
            </w:r>
          </w:p>
          <w:p w14:paraId="4FF8720F" w14:textId="77777777" w:rsidR="00C82C1D" w:rsidRDefault="00C82C1D" w:rsidP="00C82C1D">
            <w:pPr>
              <w:pStyle w:val="NoSpacing"/>
              <w:spacing w:line="259" w:lineRule="auto"/>
              <w:rPr>
                <w:rFonts w:cs="Arial"/>
              </w:rPr>
            </w:pPr>
            <w:r>
              <w:rPr>
                <w:rFonts w:cs="Arial"/>
              </w:rPr>
              <w:t>Board Meeting</w:t>
            </w:r>
          </w:p>
          <w:p w14:paraId="093C8EFB" w14:textId="77777777" w:rsidR="00C82C1D" w:rsidRPr="00583D5E" w:rsidRDefault="00C82C1D" w:rsidP="00C82C1D">
            <w:pPr>
              <w:pStyle w:val="NoSpacing"/>
              <w:spacing w:line="259" w:lineRule="auto"/>
              <w:rPr>
                <w:rFonts w:cs="Arial"/>
              </w:rPr>
            </w:pPr>
            <w:r>
              <w:rPr>
                <w:rFonts w:cs="Arial"/>
              </w:rPr>
              <w:t xml:space="preserve">Board Meeting </w:t>
            </w:r>
          </w:p>
        </w:tc>
      </w:tr>
    </w:tbl>
    <w:p w14:paraId="5C63CAEB" w14:textId="77777777" w:rsidR="00C82C1D" w:rsidRDefault="00C82C1D" w:rsidP="00C82C1D">
      <w:pPr>
        <w:spacing w:after="0"/>
      </w:pPr>
    </w:p>
    <w:p w14:paraId="7B6C7BC0" w14:textId="77777777" w:rsidR="00C82C1D" w:rsidRDefault="00C82C1D" w:rsidP="00C82C1D">
      <w:pPr>
        <w:spacing w:after="0"/>
      </w:pPr>
      <w:r>
        <w:t>CEO in Camera</w:t>
      </w:r>
    </w:p>
    <w:p w14:paraId="0BD4618D" w14:textId="77777777" w:rsidR="00C82C1D" w:rsidRDefault="00C82C1D" w:rsidP="00C82C1D">
      <w:pPr>
        <w:spacing w:after="0"/>
      </w:pPr>
      <w:r>
        <w:t>Board in Camera</w:t>
      </w:r>
      <w:r>
        <w:br w:type="page"/>
      </w:r>
    </w:p>
    <w:p w14:paraId="6DAF07CE" w14:textId="77777777" w:rsidR="00C82C1D" w:rsidRPr="00946E17" w:rsidRDefault="00C82C1D" w:rsidP="00C82C1D">
      <w:pPr>
        <w:pStyle w:val="Heading1"/>
        <w:spacing w:before="80" w:beforeAutospacing="0" w:after="80" w:afterAutospacing="0"/>
        <w:jc w:val="center"/>
        <w:rPr>
          <w:sz w:val="24"/>
          <w:szCs w:val="24"/>
        </w:rPr>
      </w:pPr>
      <w:r>
        <w:rPr>
          <w:sz w:val="24"/>
          <w:szCs w:val="24"/>
        </w:rPr>
        <w:lastRenderedPageBreak/>
        <w:t>FAIRVIEW</w:t>
      </w:r>
      <w:r w:rsidRPr="00946E17">
        <w:rPr>
          <w:sz w:val="24"/>
          <w:szCs w:val="24"/>
        </w:rPr>
        <w:t xml:space="preserve"> MENNONITE HOME</w:t>
      </w:r>
      <w:r>
        <w:rPr>
          <w:sz w:val="24"/>
          <w:szCs w:val="24"/>
        </w:rPr>
        <w:t>S</w:t>
      </w:r>
    </w:p>
    <w:p w14:paraId="6ECB62C5" w14:textId="77777777" w:rsidR="00C82C1D" w:rsidRPr="00946E17" w:rsidRDefault="00C82C1D" w:rsidP="00C82C1D">
      <w:pPr>
        <w:pStyle w:val="Heading1"/>
        <w:spacing w:before="80" w:beforeAutospacing="0" w:after="80" w:afterAutospacing="0"/>
        <w:jc w:val="center"/>
        <w:rPr>
          <w:sz w:val="24"/>
          <w:szCs w:val="24"/>
        </w:rPr>
      </w:pPr>
      <w:r w:rsidRPr="00946E17">
        <w:rPr>
          <w:sz w:val="24"/>
          <w:szCs w:val="24"/>
        </w:rPr>
        <w:t>BOARD of DIRECTORS MEETING MINUTES #20</w:t>
      </w:r>
      <w:r>
        <w:rPr>
          <w:sz w:val="24"/>
          <w:szCs w:val="24"/>
        </w:rPr>
        <w:t>20</w:t>
      </w:r>
      <w:r w:rsidRPr="00946E17">
        <w:rPr>
          <w:sz w:val="24"/>
          <w:szCs w:val="24"/>
        </w:rPr>
        <w:t xml:space="preserve"> – </w:t>
      </w:r>
      <w:r>
        <w:rPr>
          <w:sz w:val="24"/>
          <w:szCs w:val="24"/>
        </w:rPr>
        <w:t>576</w:t>
      </w:r>
    </w:p>
    <w:p w14:paraId="0B990001" w14:textId="77777777" w:rsidR="00C82C1D" w:rsidRDefault="00C82C1D" w:rsidP="00C82C1D">
      <w:pPr>
        <w:pStyle w:val="Heading1"/>
        <w:spacing w:before="80" w:beforeAutospacing="0" w:after="80" w:afterAutospacing="0"/>
        <w:jc w:val="center"/>
        <w:rPr>
          <w:sz w:val="24"/>
          <w:szCs w:val="24"/>
        </w:rPr>
      </w:pPr>
      <w:r>
        <w:rPr>
          <w:sz w:val="24"/>
          <w:szCs w:val="24"/>
        </w:rPr>
        <w:t>Thursday, August 27</w:t>
      </w:r>
      <w:r w:rsidRPr="001E0EB5">
        <w:rPr>
          <w:sz w:val="24"/>
          <w:szCs w:val="24"/>
          <w:vertAlign w:val="superscript"/>
        </w:rPr>
        <w:t>th</w:t>
      </w:r>
      <w:r>
        <w:rPr>
          <w:sz w:val="24"/>
          <w:szCs w:val="24"/>
        </w:rPr>
        <w:t>, 2020</w:t>
      </w:r>
    </w:p>
    <w:p w14:paraId="07A1D127" w14:textId="77777777" w:rsidR="00C82C1D" w:rsidRDefault="00C82C1D" w:rsidP="00C82C1D">
      <w:pPr>
        <w:pStyle w:val="Heading1"/>
        <w:spacing w:before="80" w:beforeAutospacing="0" w:after="80" w:afterAutospacing="0"/>
        <w:jc w:val="center"/>
        <w:rPr>
          <w:sz w:val="24"/>
          <w:szCs w:val="24"/>
        </w:rPr>
      </w:pPr>
    </w:p>
    <w:tbl>
      <w:tblPr>
        <w:tblW w:w="0" w:type="auto"/>
        <w:tblLook w:val="04A0" w:firstRow="1" w:lastRow="0" w:firstColumn="1" w:lastColumn="0" w:noHBand="0" w:noVBand="1"/>
      </w:tblPr>
      <w:tblGrid>
        <w:gridCol w:w="2547"/>
        <w:gridCol w:w="3221"/>
        <w:gridCol w:w="3592"/>
      </w:tblGrid>
      <w:tr w:rsidR="00C82C1D" w:rsidRPr="000D52FB" w14:paraId="64B5E331" w14:textId="77777777" w:rsidTr="00C82C1D">
        <w:tc>
          <w:tcPr>
            <w:tcW w:w="2547" w:type="dxa"/>
            <w:shd w:val="clear" w:color="auto" w:fill="auto"/>
          </w:tcPr>
          <w:p w14:paraId="65E16DC7" w14:textId="77777777" w:rsidR="00C82C1D" w:rsidRDefault="00C82C1D" w:rsidP="00C82C1D">
            <w:pPr>
              <w:spacing w:after="0"/>
              <w:ind w:right="744"/>
              <w:contextualSpacing/>
              <w:rPr>
                <w:rFonts w:cs="Arial"/>
                <w:b/>
              </w:rPr>
            </w:pPr>
            <w:r w:rsidRPr="000D52FB">
              <w:rPr>
                <w:rFonts w:cs="Arial"/>
                <w:b/>
              </w:rPr>
              <w:t>Present:</w:t>
            </w:r>
          </w:p>
          <w:p w14:paraId="143D565E" w14:textId="77777777" w:rsidR="00C82C1D" w:rsidRPr="00667E70" w:rsidRDefault="00C82C1D" w:rsidP="00C82C1D">
            <w:pPr>
              <w:spacing w:after="0"/>
              <w:ind w:right="744"/>
              <w:contextualSpacing/>
              <w:rPr>
                <w:rFonts w:cs="Arial"/>
              </w:rPr>
            </w:pPr>
            <w:r w:rsidRPr="00667E70">
              <w:rPr>
                <w:rFonts w:cs="Arial"/>
              </w:rPr>
              <w:t>(electronically)</w:t>
            </w:r>
          </w:p>
        </w:tc>
        <w:tc>
          <w:tcPr>
            <w:tcW w:w="3221" w:type="dxa"/>
            <w:shd w:val="clear" w:color="auto" w:fill="auto"/>
          </w:tcPr>
          <w:p w14:paraId="10271D48" w14:textId="77777777" w:rsidR="00C82C1D" w:rsidRDefault="00C82C1D" w:rsidP="00C82C1D">
            <w:pPr>
              <w:tabs>
                <w:tab w:val="left" w:pos="567"/>
                <w:tab w:val="left" w:pos="709"/>
                <w:tab w:val="left" w:pos="851"/>
              </w:tabs>
              <w:spacing w:after="0"/>
              <w:contextualSpacing/>
              <w:rPr>
                <w:rFonts w:cs="Arial"/>
                <w:bCs/>
              </w:rPr>
            </w:pPr>
            <w:r w:rsidRPr="000D52FB">
              <w:rPr>
                <w:rFonts w:cs="Arial"/>
                <w:bCs/>
              </w:rPr>
              <w:t>Marion Good (Chair)</w:t>
            </w:r>
          </w:p>
          <w:p w14:paraId="479B116C" w14:textId="77777777" w:rsidR="00C82C1D" w:rsidRDefault="00C82C1D" w:rsidP="00C82C1D">
            <w:pPr>
              <w:tabs>
                <w:tab w:val="left" w:pos="567"/>
                <w:tab w:val="left" w:pos="709"/>
                <w:tab w:val="left" w:pos="851"/>
              </w:tabs>
              <w:spacing w:after="0"/>
              <w:contextualSpacing/>
              <w:rPr>
                <w:rFonts w:cs="Arial"/>
                <w:bCs/>
              </w:rPr>
            </w:pPr>
            <w:r w:rsidRPr="000D52FB">
              <w:rPr>
                <w:rFonts w:cs="Arial"/>
                <w:bCs/>
              </w:rPr>
              <w:t>Jennifer Krotz (Secretary)</w:t>
            </w:r>
          </w:p>
          <w:p w14:paraId="22F833E7" w14:textId="77777777" w:rsidR="00C82C1D" w:rsidRPr="000D52FB" w:rsidRDefault="00C82C1D" w:rsidP="00C82C1D">
            <w:pPr>
              <w:tabs>
                <w:tab w:val="left" w:pos="567"/>
                <w:tab w:val="left" w:pos="709"/>
                <w:tab w:val="left" w:pos="851"/>
              </w:tabs>
              <w:spacing w:after="0"/>
              <w:contextualSpacing/>
              <w:rPr>
                <w:rFonts w:cs="Arial"/>
                <w:bCs/>
              </w:rPr>
            </w:pPr>
            <w:r w:rsidRPr="000D52FB">
              <w:rPr>
                <w:rFonts w:cs="Arial"/>
                <w:bCs/>
              </w:rPr>
              <w:t>Ed Nowak (Vice Chair)</w:t>
            </w:r>
          </w:p>
          <w:p w14:paraId="26EBEC54" w14:textId="77777777" w:rsidR="00C82C1D" w:rsidRPr="000D52FB" w:rsidRDefault="00C82C1D" w:rsidP="00C82C1D">
            <w:pPr>
              <w:tabs>
                <w:tab w:val="left" w:pos="567"/>
                <w:tab w:val="left" w:pos="709"/>
                <w:tab w:val="left" w:pos="851"/>
              </w:tabs>
              <w:spacing w:after="0"/>
              <w:contextualSpacing/>
              <w:rPr>
                <w:rFonts w:cs="Arial"/>
                <w:bCs/>
              </w:rPr>
            </w:pPr>
            <w:r>
              <w:rPr>
                <w:rFonts w:cs="Arial"/>
                <w:bCs/>
              </w:rPr>
              <w:t>Bob Shantz (Treasurer)</w:t>
            </w:r>
          </w:p>
        </w:tc>
        <w:tc>
          <w:tcPr>
            <w:tcW w:w="3592" w:type="dxa"/>
            <w:shd w:val="clear" w:color="auto" w:fill="auto"/>
          </w:tcPr>
          <w:p w14:paraId="43D609F6" w14:textId="77777777" w:rsidR="00C82C1D" w:rsidRDefault="00C82C1D" w:rsidP="00C82C1D">
            <w:pPr>
              <w:tabs>
                <w:tab w:val="left" w:pos="567"/>
                <w:tab w:val="left" w:pos="709"/>
                <w:tab w:val="left" w:pos="851"/>
              </w:tabs>
              <w:spacing w:after="0"/>
              <w:contextualSpacing/>
              <w:rPr>
                <w:rFonts w:cs="Arial"/>
                <w:bCs/>
              </w:rPr>
            </w:pPr>
            <w:r w:rsidRPr="000D52FB">
              <w:rPr>
                <w:rFonts w:cs="Arial"/>
                <w:bCs/>
              </w:rPr>
              <w:t>Ken Frey</w:t>
            </w:r>
          </w:p>
          <w:p w14:paraId="05490C18" w14:textId="77777777" w:rsidR="00C82C1D" w:rsidRDefault="00C82C1D" w:rsidP="00C82C1D">
            <w:pPr>
              <w:tabs>
                <w:tab w:val="left" w:pos="567"/>
                <w:tab w:val="left" w:pos="709"/>
                <w:tab w:val="left" w:pos="851"/>
              </w:tabs>
              <w:spacing w:after="0"/>
              <w:contextualSpacing/>
              <w:rPr>
                <w:rFonts w:cs="Arial"/>
                <w:bCs/>
              </w:rPr>
            </w:pPr>
            <w:r>
              <w:rPr>
                <w:rFonts w:cs="Arial"/>
                <w:bCs/>
              </w:rPr>
              <w:t>Ruth Konrad</w:t>
            </w:r>
          </w:p>
          <w:p w14:paraId="5E61B382" w14:textId="77777777" w:rsidR="00C82C1D" w:rsidRDefault="00C82C1D" w:rsidP="00C82C1D">
            <w:pPr>
              <w:tabs>
                <w:tab w:val="left" w:pos="567"/>
                <w:tab w:val="left" w:pos="709"/>
                <w:tab w:val="left" w:pos="851"/>
              </w:tabs>
              <w:spacing w:after="0"/>
              <w:contextualSpacing/>
              <w:rPr>
                <w:rFonts w:cs="Arial"/>
                <w:bCs/>
              </w:rPr>
            </w:pPr>
            <w:r w:rsidRPr="000D52FB">
              <w:rPr>
                <w:rFonts w:cs="Arial"/>
                <w:bCs/>
              </w:rPr>
              <w:t xml:space="preserve">Nancy Mann </w:t>
            </w:r>
          </w:p>
          <w:p w14:paraId="6530644E" w14:textId="77777777" w:rsidR="00C82C1D" w:rsidRPr="000D52FB" w:rsidRDefault="00C82C1D" w:rsidP="00C82C1D">
            <w:pPr>
              <w:tabs>
                <w:tab w:val="left" w:pos="567"/>
                <w:tab w:val="left" w:pos="709"/>
                <w:tab w:val="left" w:pos="851"/>
              </w:tabs>
              <w:spacing w:after="0"/>
              <w:contextualSpacing/>
              <w:rPr>
                <w:rFonts w:cs="Arial"/>
                <w:bCs/>
              </w:rPr>
            </w:pPr>
            <w:r w:rsidRPr="000D52FB">
              <w:rPr>
                <w:rFonts w:cs="Arial"/>
                <w:bCs/>
              </w:rPr>
              <w:t>Fred Sch</w:t>
            </w:r>
            <w:r>
              <w:rPr>
                <w:rFonts w:cs="Arial"/>
                <w:bCs/>
              </w:rPr>
              <w:t>ie</w:t>
            </w:r>
            <w:r w:rsidRPr="000D52FB">
              <w:rPr>
                <w:rFonts w:cs="Arial"/>
                <w:bCs/>
              </w:rPr>
              <w:t>del</w:t>
            </w:r>
          </w:p>
          <w:p w14:paraId="0C84FBA0" w14:textId="77777777" w:rsidR="00C82C1D" w:rsidRPr="000D52FB" w:rsidRDefault="00C82C1D" w:rsidP="00C82C1D">
            <w:pPr>
              <w:tabs>
                <w:tab w:val="left" w:pos="567"/>
                <w:tab w:val="left" w:pos="709"/>
                <w:tab w:val="left" w:pos="851"/>
              </w:tabs>
              <w:spacing w:after="0"/>
              <w:contextualSpacing/>
              <w:rPr>
                <w:rFonts w:cs="Arial"/>
                <w:bCs/>
              </w:rPr>
            </w:pPr>
            <w:r w:rsidRPr="000D52FB">
              <w:rPr>
                <w:rFonts w:cs="Arial"/>
                <w:bCs/>
              </w:rPr>
              <w:t>John Shantz</w:t>
            </w:r>
          </w:p>
        </w:tc>
      </w:tr>
      <w:tr w:rsidR="00C82C1D" w:rsidRPr="000D52FB" w14:paraId="158D4758" w14:textId="77777777" w:rsidTr="00C82C1D">
        <w:tc>
          <w:tcPr>
            <w:tcW w:w="2547" w:type="dxa"/>
            <w:shd w:val="clear" w:color="auto" w:fill="auto"/>
          </w:tcPr>
          <w:p w14:paraId="30D9C63D" w14:textId="77777777" w:rsidR="00C82C1D" w:rsidRPr="000D52FB" w:rsidRDefault="00C82C1D" w:rsidP="00C82C1D">
            <w:pPr>
              <w:spacing w:after="0"/>
              <w:ind w:right="744"/>
              <w:contextualSpacing/>
              <w:rPr>
                <w:rFonts w:cs="Arial"/>
                <w:b/>
              </w:rPr>
            </w:pPr>
            <w:r w:rsidRPr="000D52FB">
              <w:rPr>
                <w:rFonts w:cs="Arial"/>
                <w:b/>
              </w:rPr>
              <w:t>Absent:</w:t>
            </w:r>
          </w:p>
        </w:tc>
        <w:tc>
          <w:tcPr>
            <w:tcW w:w="3221" w:type="dxa"/>
            <w:shd w:val="clear" w:color="auto" w:fill="auto"/>
          </w:tcPr>
          <w:p w14:paraId="2D96DA2B" w14:textId="77777777" w:rsidR="00C82C1D" w:rsidRDefault="00C82C1D" w:rsidP="00C82C1D">
            <w:pPr>
              <w:tabs>
                <w:tab w:val="left" w:pos="567"/>
                <w:tab w:val="left" w:pos="709"/>
                <w:tab w:val="left" w:pos="851"/>
              </w:tabs>
              <w:spacing w:after="0"/>
              <w:contextualSpacing/>
              <w:rPr>
                <w:rFonts w:cs="Arial"/>
                <w:bCs/>
              </w:rPr>
            </w:pPr>
          </w:p>
          <w:p w14:paraId="0F3C6C74" w14:textId="77777777" w:rsidR="00C82C1D" w:rsidRPr="006A58B2" w:rsidRDefault="00C82C1D" w:rsidP="00C82C1D">
            <w:pPr>
              <w:tabs>
                <w:tab w:val="left" w:pos="567"/>
                <w:tab w:val="left" w:pos="709"/>
                <w:tab w:val="left" w:pos="851"/>
              </w:tabs>
              <w:spacing w:after="0"/>
              <w:contextualSpacing/>
              <w:rPr>
                <w:rFonts w:cs="Arial"/>
                <w:bCs/>
              </w:rPr>
            </w:pPr>
          </w:p>
        </w:tc>
        <w:tc>
          <w:tcPr>
            <w:tcW w:w="3592" w:type="dxa"/>
            <w:shd w:val="clear" w:color="auto" w:fill="auto"/>
          </w:tcPr>
          <w:p w14:paraId="1C1966E6" w14:textId="77777777" w:rsidR="00C82C1D" w:rsidRPr="000D52FB" w:rsidRDefault="00C82C1D" w:rsidP="00C82C1D">
            <w:pPr>
              <w:tabs>
                <w:tab w:val="left" w:pos="567"/>
                <w:tab w:val="left" w:pos="709"/>
                <w:tab w:val="left" w:pos="851"/>
              </w:tabs>
              <w:spacing w:after="0"/>
              <w:contextualSpacing/>
              <w:rPr>
                <w:rFonts w:cs="Arial"/>
                <w:b/>
              </w:rPr>
            </w:pPr>
          </w:p>
        </w:tc>
      </w:tr>
      <w:tr w:rsidR="00C82C1D" w:rsidRPr="000D52FB" w14:paraId="5CBF5EB2" w14:textId="77777777" w:rsidTr="00C82C1D">
        <w:tc>
          <w:tcPr>
            <w:tcW w:w="2547" w:type="dxa"/>
            <w:shd w:val="clear" w:color="auto" w:fill="auto"/>
          </w:tcPr>
          <w:p w14:paraId="67F6C0E0" w14:textId="77777777" w:rsidR="00C82C1D" w:rsidRPr="000D52FB" w:rsidRDefault="00C82C1D" w:rsidP="00C82C1D">
            <w:pPr>
              <w:spacing w:after="0"/>
              <w:ind w:right="744"/>
              <w:contextualSpacing/>
              <w:rPr>
                <w:rFonts w:cs="Arial"/>
                <w:b/>
              </w:rPr>
            </w:pPr>
            <w:r w:rsidRPr="000D52FB">
              <w:rPr>
                <w:rFonts w:cs="Arial"/>
                <w:b/>
              </w:rPr>
              <w:t>Staff:</w:t>
            </w:r>
          </w:p>
        </w:tc>
        <w:tc>
          <w:tcPr>
            <w:tcW w:w="3221" w:type="dxa"/>
            <w:shd w:val="clear" w:color="auto" w:fill="auto"/>
          </w:tcPr>
          <w:p w14:paraId="00523D47" w14:textId="77777777" w:rsidR="00C82C1D" w:rsidRPr="000D52FB" w:rsidRDefault="00C82C1D" w:rsidP="00C82C1D">
            <w:pPr>
              <w:tabs>
                <w:tab w:val="left" w:pos="567"/>
                <w:tab w:val="left" w:pos="709"/>
                <w:tab w:val="left" w:pos="851"/>
              </w:tabs>
              <w:spacing w:after="0"/>
              <w:contextualSpacing/>
              <w:rPr>
                <w:rFonts w:cs="Arial"/>
                <w:bCs/>
              </w:rPr>
            </w:pPr>
            <w:r w:rsidRPr="000D52FB">
              <w:rPr>
                <w:rFonts w:cs="Arial"/>
                <w:bCs/>
              </w:rPr>
              <w:t>Elaine Shantz</w:t>
            </w:r>
          </w:p>
          <w:p w14:paraId="6E056F7B" w14:textId="77777777" w:rsidR="00C82C1D" w:rsidRPr="000D52FB" w:rsidRDefault="00C82C1D" w:rsidP="00C82C1D">
            <w:pPr>
              <w:tabs>
                <w:tab w:val="left" w:pos="567"/>
                <w:tab w:val="left" w:pos="709"/>
                <w:tab w:val="left" w:pos="851"/>
              </w:tabs>
              <w:spacing w:after="0"/>
              <w:contextualSpacing/>
              <w:rPr>
                <w:rFonts w:cs="Arial"/>
                <w:bCs/>
              </w:rPr>
            </w:pPr>
            <w:r w:rsidRPr="000D52FB">
              <w:rPr>
                <w:rFonts w:cs="Arial"/>
                <w:bCs/>
              </w:rPr>
              <w:t>Brent Martin</w:t>
            </w:r>
          </w:p>
        </w:tc>
        <w:tc>
          <w:tcPr>
            <w:tcW w:w="3592" w:type="dxa"/>
            <w:shd w:val="clear" w:color="auto" w:fill="auto"/>
          </w:tcPr>
          <w:p w14:paraId="6192C5B5" w14:textId="77777777" w:rsidR="00C82C1D" w:rsidRDefault="00C82C1D" w:rsidP="00C82C1D">
            <w:pPr>
              <w:tabs>
                <w:tab w:val="left" w:pos="567"/>
                <w:tab w:val="left" w:pos="709"/>
                <w:tab w:val="left" w:pos="851"/>
              </w:tabs>
              <w:spacing w:after="0"/>
              <w:contextualSpacing/>
              <w:rPr>
                <w:rFonts w:cs="Arial"/>
                <w:bCs/>
              </w:rPr>
            </w:pPr>
            <w:r>
              <w:rPr>
                <w:rFonts w:cs="Arial"/>
                <w:bCs/>
              </w:rPr>
              <w:t>Erna Koning</w:t>
            </w:r>
            <w:r w:rsidRPr="000D52FB">
              <w:rPr>
                <w:rFonts w:cs="Arial"/>
                <w:bCs/>
              </w:rPr>
              <w:t xml:space="preserve"> (minutes)</w:t>
            </w:r>
          </w:p>
          <w:p w14:paraId="56B79AED" w14:textId="77777777" w:rsidR="00C82C1D" w:rsidRPr="000D52FB" w:rsidRDefault="00C82C1D" w:rsidP="00C82C1D">
            <w:pPr>
              <w:tabs>
                <w:tab w:val="left" w:pos="567"/>
                <w:tab w:val="left" w:pos="709"/>
                <w:tab w:val="left" w:pos="851"/>
              </w:tabs>
              <w:spacing w:after="0"/>
              <w:contextualSpacing/>
              <w:rPr>
                <w:rFonts w:cs="Arial"/>
                <w:bCs/>
              </w:rPr>
            </w:pPr>
          </w:p>
        </w:tc>
      </w:tr>
    </w:tbl>
    <w:p w14:paraId="34A0C262" w14:textId="77777777" w:rsidR="00C82C1D" w:rsidRDefault="00C82C1D" w:rsidP="00C82C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7251"/>
        <w:gridCol w:w="431"/>
        <w:gridCol w:w="859"/>
      </w:tblGrid>
      <w:tr w:rsidR="00C82C1D" w:rsidRPr="005771DE" w14:paraId="34FEB2C3" w14:textId="77777777" w:rsidTr="00C82C1D">
        <w:tc>
          <w:tcPr>
            <w:tcW w:w="819" w:type="dxa"/>
          </w:tcPr>
          <w:p w14:paraId="164DFCC6" w14:textId="77777777" w:rsidR="00C82C1D" w:rsidRPr="005771DE" w:rsidRDefault="00C82C1D" w:rsidP="00C82C1D">
            <w:pPr>
              <w:jc w:val="center"/>
              <w:rPr>
                <w:b/>
              </w:rPr>
            </w:pPr>
            <w:r w:rsidRPr="005771DE">
              <w:rPr>
                <w:b/>
              </w:rPr>
              <w:t>A.</w:t>
            </w:r>
          </w:p>
        </w:tc>
        <w:tc>
          <w:tcPr>
            <w:tcW w:w="7251" w:type="dxa"/>
          </w:tcPr>
          <w:p w14:paraId="48E7033B" w14:textId="77777777" w:rsidR="00C82C1D" w:rsidRPr="005771DE" w:rsidRDefault="00C82C1D" w:rsidP="00C82C1D">
            <w:pPr>
              <w:rPr>
                <w:b/>
              </w:rPr>
            </w:pPr>
            <w:r w:rsidRPr="005771DE">
              <w:rPr>
                <w:b/>
              </w:rPr>
              <w:t>CONTEXT OF MEETING:</w:t>
            </w:r>
          </w:p>
        </w:tc>
        <w:tc>
          <w:tcPr>
            <w:tcW w:w="1290" w:type="dxa"/>
            <w:gridSpan w:val="2"/>
          </w:tcPr>
          <w:p w14:paraId="6173DD53" w14:textId="77777777" w:rsidR="00C82C1D" w:rsidRPr="005771DE" w:rsidRDefault="00C82C1D" w:rsidP="00C82C1D">
            <w:pPr>
              <w:rPr>
                <w:b/>
              </w:rPr>
            </w:pPr>
          </w:p>
        </w:tc>
      </w:tr>
      <w:tr w:rsidR="00C82C1D" w:rsidRPr="005771DE" w14:paraId="7A733684" w14:textId="77777777" w:rsidTr="00C82C1D">
        <w:tc>
          <w:tcPr>
            <w:tcW w:w="819" w:type="dxa"/>
          </w:tcPr>
          <w:p w14:paraId="2A1CB51D" w14:textId="77777777" w:rsidR="00C82C1D" w:rsidRPr="005771DE" w:rsidRDefault="00C82C1D" w:rsidP="00C82C1D">
            <w:pPr>
              <w:jc w:val="right"/>
              <w:rPr>
                <w:b/>
              </w:rPr>
            </w:pPr>
            <w:r w:rsidRPr="005771DE">
              <w:rPr>
                <w:b/>
              </w:rPr>
              <w:t>1.</w:t>
            </w:r>
          </w:p>
        </w:tc>
        <w:tc>
          <w:tcPr>
            <w:tcW w:w="7251" w:type="dxa"/>
          </w:tcPr>
          <w:p w14:paraId="2A5CDDF2" w14:textId="77777777" w:rsidR="00C82C1D" w:rsidRPr="005771DE" w:rsidRDefault="00C82C1D" w:rsidP="00C82C1D">
            <w:pPr>
              <w:rPr>
                <w:b/>
              </w:rPr>
            </w:pPr>
            <w:r w:rsidRPr="005771DE">
              <w:rPr>
                <w:b/>
              </w:rPr>
              <w:t xml:space="preserve">Call to Order, Opening Remarks </w:t>
            </w:r>
          </w:p>
        </w:tc>
        <w:tc>
          <w:tcPr>
            <w:tcW w:w="1290" w:type="dxa"/>
            <w:gridSpan w:val="2"/>
          </w:tcPr>
          <w:p w14:paraId="47BB6089" w14:textId="77777777" w:rsidR="00C82C1D" w:rsidRPr="005771DE" w:rsidRDefault="00C82C1D" w:rsidP="00C82C1D">
            <w:pPr>
              <w:rPr>
                <w:b/>
              </w:rPr>
            </w:pPr>
          </w:p>
        </w:tc>
      </w:tr>
      <w:tr w:rsidR="00C82C1D" w14:paraId="6C604065" w14:textId="77777777" w:rsidTr="00C82C1D">
        <w:tc>
          <w:tcPr>
            <w:tcW w:w="819" w:type="dxa"/>
          </w:tcPr>
          <w:p w14:paraId="30FF627C" w14:textId="77777777" w:rsidR="00C82C1D" w:rsidRDefault="00C82C1D" w:rsidP="00C82C1D"/>
        </w:tc>
        <w:tc>
          <w:tcPr>
            <w:tcW w:w="7682" w:type="dxa"/>
            <w:gridSpan w:val="2"/>
          </w:tcPr>
          <w:p w14:paraId="507204B0" w14:textId="77777777" w:rsidR="00C82C1D" w:rsidRDefault="00C82C1D" w:rsidP="00C82C1D">
            <w:r>
              <w:t xml:space="preserve">Marion Good called the joint meeting of Fairview </w:t>
            </w:r>
            <w:r w:rsidRPr="00136729">
              <w:t>Mennonite Home</w:t>
            </w:r>
            <w:r>
              <w:t>s</w:t>
            </w:r>
            <w:r w:rsidRPr="00136729">
              <w:t xml:space="preserve"> and Parkwood</w:t>
            </w:r>
            <w:r>
              <w:t xml:space="preserve"> </w:t>
            </w:r>
            <w:r w:rsidRPr="00136729">
              <w:t>Mennonite Home to</w:t>
            </w:r>
            <w:r w:rsidRPr="00043F31">
              <w:t xml:space="preserve"> order at</w:t>
            </w:r>
            <w:r>
              <w:t xml:space="preserve"> 6:01 p.m.</w:t>
            </w:r>
          </w:p>
          <w:p w14:paraId="412AC561" w14:textId="77777777" w:rsidR="00C82C1D" w:rsidRDefault="00C82C1D" w:rsidP="00C82C1D"/>
          <w:p w14:paraId="20E2F43B" w14:textId="77777777" w:rsidR="00C82C1D" w:rsidRDefault="00C82C1D" w:rsidP="00C82C1D">
            <w:r>
              <w:t>The meeting was hosted at Parkwood Mennonite Home; all members of the Board of Directors have consented to hold the August 27</w:t>
            </w:r>
            <w:r w:rsidRPr="001E0EB5">
              <w:rPr>
                <w:vertAlign w:val="superscript"/>
              </w:rPr>
              <w:t>th</w:t>
            </w:r>
            <w:r>
              <w:t>, 2020 meeting virtually.</w:t>
            </w:r>
          </w:p>
          <w:p w14:paraId="3DC034AE" w14:textId="77777777" w:rsidR="00C82C1D" w:rsidRDefault="00C82C1D" w:rsidP="00C82C1D"/>
        </w:tc>
        <w:tc>
          <w:tcPr>
            <w:tcW w:w="859" w:type="dxa"/>
          </w:tcPr>
          <w:p w14:paraId="11B1C85D" w14:textId="77777777" w:rsidR="00C82C1D" w:rsidRDefault="00C82C1D" w:rsidP="00C82C1D"/>
        </w:tc>
      </w:tr>
      <w:tr w:rsidR="00C82C1D" w:rsidRPr="005771DE" w14:paraId="584622C8" w14:textId="77777777" w:rsidTr="00C82C1D">
        <w:tc>
          <w:tcPr>
            <w:tcW w:w="819" w:type="dxa"/>
          </w:tcPr>
          <w:p w14:paraId="43934DC4" w14:textId="77777777" w:rsidR="00C82C1D" w:rsidRPr="005771DE" w:rsidRDefault="00C82C1D" w:rsidP="00C82C1D">
            <w:pPr>
              <w:jc w:val="right"/>
              <w:rPr>
                <w:b/>
              </w:rPr>
            </w:pPr>
            <w:r w:rsidRPr="005771DE">
              <w:rPr>
                <w:b/>
              </w:rPr>
              <w:t>2.</w:t>
            </w:r>
          </w:p>
        </w:tc>
        <w:tc>
          <w:tcPr>
            <w:tcW w:w="7251" w:type="dxa"/>
          </w:tcPr>
          <w:p w14:paraId="051B2169" w14:textId="77777777" w:rsidR="00C82C1D" w:rsidRPr="005771DE" w:rsidRDefault="00C82C1D" w:rsidP="00C82C1D">
            <w:pPr>
              <w:rPr>
                <w:b/>
              </w:rPr>
            </w:pPr>
            <w:r w:rsidRPr="005771DE">
              <w:rPr>
                <w:b/>
              </w:rPr>
              <w:t xml:space="preserve">Approval of the Agenda </w:t>
            </w:r>
          </w:p>
        </w:tc>
        <w:tc>
          <w:tcPr>
            <w:tcW w:w="1290" w:type="dxa"/>
            <w:gridSpan w:val="2"/>
          </w:tcPr>
          <w:p w14:paraId="7CDD7E60" w14:textId="77777777" w:rsidR="00C82C1D" w:rsidRPr="005771DE" w:rsidRDefault="00C82C1D" w:rsidP="00C82C1D">
            <w:pPr>
              <w:rPr>
                <w:b/>
              </w:rPr>
            </w:pPr>
          </w:p>
        </w:tc>
      </w:tr>
      <w:tr w:rsidR="00C82C1D" w14:paraId="564EBAA9" w14:textId="77777777" w:rsidTr="00C82C1D">
        <w:tc>
          <w:tcPr>
            <w:tcW w:w="819" w:type="dxa"/>
          </w:tcPr>
          <w:p w14:paraId="15B140E1" w14:textId="77777777" w:rsidR="00C82C1D" w:rsidRDefault="00C82C1D" w:rsidP="00C82C1D"/>
        </w:tc>
        <w:tc>
          <w:tcPr>
            <w:tcW w:w="7251" w:type="dxa"/>
          </w:tcPr>
          <w:p w14:paraId="4C12B2A2" w14:textId="77777777" w:rsidR="00C82C1D" w:rsidRDefault="00C82C1D" w:rsidP="00C82C1D">
            <w:r>
              <w:t xml:space="preserve">Motion to Approve the Joint Agenda. </w:t>
            </w:r>
          </w:p>
          <w:p w14:paraId="045BC1DA" w14:textId="77777777" w:rsidR="00C82C1D" w:rsidRDefault="00C82C1D" w:rsidP="00C82C1D">
            <w:r>
              <w:t xml:space="preserve">Made by: Fred Schiedel </w:t>
            </w:r>
          </w:p>
          <w:p w14:paraId="4F28893C" w14:textId="77777777" w:rsidR="00C82C1D" w:rsidRDefault="00C82C1D" w:rsidP="00C82C1D">
            <w:r>
              <w:t xml:space="preserve">Seconded by: John Shantz </w:t>
            </w:r>
          </w:p>
          <w:p w14:paraId="61258FBF" w14:textId="77777777" w:rsidR="00C82C1D" w:rsidRDefault="00C82C1D" w:rsidP="00C82C1D"/>
        </w:tc>
        <w:tc>
          <w:tcPr>
            <w:tcW w:w="1290" w:type="dxa"/>
            <w:gridSpan w:val="2"/>
          </w:tcPr>
          <w:p w14:paraId="79088121" w14:textId="77777777" w:rsidR="00C82C1D" w:rsidRDefault="00C82C1D" w:rsidP="00C82C1D">
            <w:r>
              <w:t>Carried</w:t>
            </w:r>
          </w:p>
        </w:tc>
      </w:tr>
      <w:tr w:rsidR="00C82C1D" w:rsidRPr="004173CB" w14:paraId="4DCDF9CD" w14:textId="77777777" w:rsidTr="00C82C1D">
        <w:tc>
          <w:tcPr>
            <w:tcW w:w="819" w:type="dxa"/>
          </w:tcPr>
          <w:p w14:paraId="255BBFFC" w14:textId="77777777" w:rsidR="00C82C1D" w:rsidRPr="004173CB" w:rsidRDefault="00C82C1D" w:rsidP="00C82C1D">
            <w:pPr>
              <w:jc w:val="right"/>
              <w:rPr>
                <w:b/>
              </w:rPr>
            </w:pPr>
            <w:r w:rsidRPr="004173CB">
              <w:rPr>
                <w:b/>
              </w:rPr>
              <w:t>3.</w:t>
            </w:r>
          </w:p>
        </w:tc>
        <w:tc>
          <w:tcPr>
            <w:tcW w:w="7251" w:type="dxa"/>
          </w:tcPr>
          <w:p w14:paraId="4BE0F12D" w14:textId="77777777" w:rsidR="00C82C1D" w:rsidRPr="004173CB" w:rsidRDefault="00C82C1D" w:rsidP="00C82C1D">
            <w:pPr>
              <w:rPr>
                <w:b/>
              </w:rPr>
            </w:pPr>
            <w:r w:rsidRPr="004173CB">
              <w:rPr>
                <w:b/>
              </w:rPr>
              <w:t xml:space="preserve">Devotions offered by </w:t>
            </w:r>
            <w:r>
              <w:rPr>
                <w:b/>
              </w:rPr>
              <w:t xml:space="preserve">Nancy Mann  </w:t>
            </w:r>
          </w:p>
        </w:tc>
        <w:tc>
          <w:tcPr>
            <w:tcW w:w="1290" w:type="dxa"/>
            <w:gridSpan w:val="2"/>
          </w:tcPr>
          <w:p w14:paraId="0F9121E5" w14:textId="77777777" w:rsidR="00C82C1D" w:rsidRPr="004173CB" w:rsidRDefault="00C82C1D" w:rsidP="00C82C1D">
            <w:pPr>
              <w:rPr>
                <w:b/>
              </w:rPr>
            </w:pPr>
          </w:p>
        </w:tc>
      </w:tr>
      <w:tr w:rsidR="00C82C1D" w14:paraId="795AD831" w14:textId="77777777" w:rsidTr="00C82C1D">
        <w:tc>
          <w:tcPr>
            <w:tcW w:w="819" w:type="dxa"/>
          </w:tcPr>
          <w:p w14:paraId="71F4FC5F" w14:textId="77777777" w:rsidR="00C82C1D" w:rsidRDefault="00C82C1D" w:rsidP="00C82C1D"/>
        </w:tc>
        <w:tc>
          <w:tcPr>
            <w:tcW w:w="7682" w:type="dxa"/>
            <w:gridSpan w:val="2"/>
          </w:tcPr>
          <w:p w14:paraId="5E82AC9D" w14:textId="77777777" w:rsidR="00C82C1D" w:rsidRDefault="00C82C1D" w:rsidP="00C82C1D">
            <w:pPr>
              <w:rPr>
                <w:rFonts w:cstheme="minorHAnsi"/>
                <w:color w:val="222222"/>
                <w:shd w:val="clear" w:color="auto" w:fill="FFFFFF"/>
              </w:rPr>
            </w:pPr>
            <w:r>
              <w:t xml:space="preserve">Nancy shared the passage </w:t>
            </w:r>
            <w:r w:rsidRPr="005D3385">
              <w:rPr>
                <w:rFonts w:cstheme="minorHAnsi"/>
                <w:color w:val="222222"/>
                <w:shd w:val="clear" w:color="auto" w:fill="FFFFFF"/>
              </w:rPr>
              <w:t>Ephesians 4</w:t>
            </w:r>
            <w:r>
              <w:rPr>
                <w:rFonts w:cstheme="minorHAnsi"/>
                <w:color w:val="222222"/>
                <w:shd w:val="clear" w:color="auto" w:fill="FFFFFF"/>
              </w:rPr>
              <w:t xml:space="preserve">-1. </w:t>
            </w:r>
          </w:p>
          <w:p w14:paraId="5624F6A6" w14:textId="77777777" w:rsidR="00C82C1D" w:rsidRDefault="00C82C1D" w:rsidP="00C82C1D">
            <w:pPr>
              <w:rPr>
                <w:rFonts w:cstheme="minorHAnsi"/>
              </w:rPr>
            </w:pPr>
          </w:p>
          <w:p w14:paraId="6317228F" w14:textId="77777777" w:rsidR="00C82C1D" w:rsidRDefault="00C82C1D" w:rsidP="00C82C1D">
            <w:r>
              <w:rPr>
                <w:rFonts w:cstheme="minorHAnsi"/>
              </w:rPr>
              <w:t xml:space="preserve">She invited each Board member to consider ‘what is their </w:t>
            </w:r>
            <w:r>
              <w:t xml:space="preserve">calling’, despite the many challenges; important to work towards serving faithfully. </w:t>
            </w:r>
          </w:p>
          <w:p w14:paraId="0995A324" w14:textId="77777777" w:rsidR="00C82C1D" w:rsidRDefault="00C82C1D" w:rsidP="00C82C1D">
            <w:r>
              <w:br/>
              <w:t xml:space="preserve">For our organization, the calling is defined in our mission and welcome statement. We work together to fulfill this calling. </w:t>
            </w:r>
          </w:p>
          <w:p w14:paraId="4CA051BA" w14:textId="77777777" w:rsidR="00C82C1D" w:rsidRDefault="00C82C1D" w:rsidP="00C82C1D"/>
        </w:tc>
        <w:tc>
          <w:tcPr>
            <w:tcW w:w="859" w:type="dxa"/>
          </w:tcPr>
          <w:p w14:paraId="3D6C2882" w14:textId="77777777" w:rsidR="00C82C1D" w:rsidRDefault="00C82C1D" w:rsidP="00C82C1D"/>
        </w:tc>
      </w:tr>
      <w:tr w:rsidR="00C82C1D" w14:paraId="44845B7C" w14:textId="77777777" w:rsidTr="00C82C1D">
        <w:tc>
          <w:tcPr>
            <w:tcW w:w="819" w:type="dxa"/>
          </w:tcPr>
          <w:p w14:paraId="2D24CF41" w14:textId="77777777" w:rsidR="00C82C1D" w:rsidRPr="00E36A01" w:rsidRDefault="00C82C1D" w:rsidP="00C82C1D">
            <w:pPr>
              <w:jc w:val="right"/>
              <w:rPr>
                <w:b/>
              </w:rPr>
            </w:pPr>
            <w:r>
              <w:br w:type="page"/>
              <w:t>4</w:t>
            </w:r>
            <w:r w:rsidRPr="00E36A01">
              <w:rPr>
                <w:b/>
              </w:rPr>
              <w:t>.</w:t>
            </w:r>
          </w:p>
        </w:tc>
        <w:tc>
          <w:tcPr>
            <w:tcW w:w="7251" w:type="dxa"/>
          </w:tcPr>
          <w:p w14:paraId="782FC966" w14:textId="77777777" w:rsidR="00C82C1D" w:rsidRDefault="00C82C1D" w:rsidP="00C82C1D">
            <w:r w:rsidRPr="00BD38A5">
              <w:rPr>
                <w:b/>
              </w:rPr>
              <w:t xml:space="preserve">Minutes of </w:t>
            </w:r>
            <w:r>
              <w:rPr>
                <w:b/>
              </w:rPr>
              <w:t xml:space="preserve">Fairview </w:t>
            </w:r>
            <w:r w:rsidRPr="00BD38A5">
              <w:rPr>
                <w:b/>
              </w:rPr>
              <w:t>Mennonite Home</w:t>
            </w:r>
            <w:r>
              <w:rPr>
                <w:b/>
              </w:rPr>
              <w:t>s</w:t>
            </w:r>
            <w:r w:rsidRPr="00BD38A5">
              <w:rPr>
                <w:b/>
              </w:rPr>
              <w:t xml:space="preserve"> Meeting #20</w:t>
            </w:r>
            <w:r>
              <w:rPr>
                <w:b/>
              </w:rPr>
              <w:t>20</w:t>
            </w:r>
            <w:r w:rsidRPr="00BD38A5">
              <w:rPr>
                <w:b/>
              </w:rPr>
              <w:t>-</w:t>
            </w:r>
            <w:r>
              <w:rPr>
                <w:b/>
              </w:rPr>
              <w:t xml:space="preserve">575 </w:t>
            </w:r>
          </w:p>
        </w:tc>
        <w:tc>
          <w:tcPr>
            <w:tcW w:w="1290" w:type="dxa"/>
            <w:gridSpan w:val="2"/>
          </w:tcPr>
          <w:p w14:paraId="5C4E579F" w14:textId="77777777" w:rsidR="00C82C1D" w:rsidRDefault="00C82C1D" w:rsidP="00C82C1D"/>
        </w:tc>
      </w:tr>
      <w:tr w:rsidR="00C82C1D" w14:paraId="702A6635" w14:textId="77777777" w:rsidTr="00C82C1D">
        <w:tc>
          <w:tcPr>
            <w:tcW w:w="819" w:type="dxa"/>
          </w:tcPr>
          <w:p w14:paraId="24B66D07" w14:textId="77777777" w:rsidR="00C82C1D" w:rsidRDefault="00C82C1D" w:rsidP="00C82C1D"/>
        </w:tc>
        <w:tc>
          <w:tcPr>
            <w:tcW w:w="7251" w:type="dxa"/>
          </w:tcPr>
          <w:p w14:paraId="05817C3D" w14:textId="77777777" w:rsidR="00C82C1D" w:rsidRDefault="00C82C1D" w:rsidP="00C82C1D">
            <w:r w:rsidRPr="00B74041">
              <w:t>Motion to approve the minutes of #20</w:t>
            </w:r>
            <w:r>
              <w:t>20</w:t>
            </w:r>
            <w:r w:rsidRPr="00B74041">
              <w:t>-</w:t>
            </w:r>
            <w:r>
              <w:t xml:space="preserve">575 </w:t>
            </w:r>
            <w:r w:rsidRPr="00B74041">
              <w:t xml:space="preserve">dated </w:t>
            </w:r>
            <w:r>
              <w:t>July 22</w:t>
            </w:r>
            <w:r w:rsidRPr="001E0EB5">
              <w:rPr>
                <w:vertAlign w:val="superscript"/>
              </w:rPr>
              <w:t>nd</w:t>
            </w:r>
            <w:r>
              <w:t xml:space="preserve">, 2020. </w:t>
            </w:r>
          </w:p>
          <w:p w14:paraId="5387E9B4" w14:textId="77777777" w:rsidR="00C82C1D" w:rsidRDefault="00C82C1D" w:rsidP="00C82C1D">
            <w:r>
              <w:t>M</w:t>
            </w:r>
            <w:r w:rsidRPr="00B74041">
              <w:t>ade by</w:t>
            </w:r>
            <w:r>
              <w:t>:</w:t>
            </w:r>
            <w:r w:rsidRPr="00B74041">
              <w:t xml:space="preserve"> </w:t>
            </w:r>
            <w:r>
              <w:t>Ed Nowak</w:t>
            </w:r>
            <w:r>
              <w:br/>
            </w:r>
            <w:r w:rsidRPr="00B74041">
              <w:t>Seconded by</w:t>
            </w:r>
            <w:r>
              <w:t>:</w:t>
            </w:r>
            <w:r w:rsidRPr="00B74041">
              <w:t xml:space="preserve"> </w:t>
            </w:r>
            <w:r>
              <w:t>Fred Schiedel</w:t>
            </w:r>
          </w:p>
          <w:p w14:paraId="201D8B6A" w14:textId="77777777" w:rsidR="00C82C1D" w:rsidRPr="00BD38A5" w:rsidRDefault="00C82C1D" w:rsidP="00C82C1D">
            <w:pPr>
              <w:rPr>
                <w:b/>
              </w:rPr>
            </w:pPr>
          </w:p>
        </w:tc>
        <w:tc>
          <w:tcPr>
            <w:tcW w:w="1290" w:type="dxa"/>
            <w:gridSpan w:val="2"/>
          </w:tcPr>
          <w:p w14:paraId="287A2000" w14:textId="77777777" w:rsidR="00C82C1D" w:rsidRDefault="00C82C1D" w:rsidP="00C82C1D">
            <w:r>
              <w:t>Carried</w:t>
            </w:r>
          </w:p>
        </w:tc>
      </w:tr>
    </w:tbl>
    <w:p w14:paraId="259FE0AA" w14:textId="77777777" w:rsidR="00C82C1D" w:rsidRDefault="00C82C1D" w:rsidP="00C82C1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7251"/>
        <w:gridCol w:w="431"/>
        <w:gridCol w:w="859"/>
      </w:tblGrid>
      <w:tr w:rsidR="00C82C1D" w14:paraId="34A23706" w14:textId="77777777" w:rsidTr="00C82C1D">
        <w:tc>
          <w:tcPr>
            <w:tcW w:w="819" w:type="dxa"/>
          </w:tcPr>
          <w:p w14:paraId="017A9255" w14:textId="77777777" w:rsidR="00C82C1D" w:rsidRPr="00E36A01" w:rsidRDefault="00C82C1D" w:rsidP="00C82C1D">
            <w:pPr>
              <w:jc w:val="right"/>
              <w:rPr>
                <w:b/>
              </w:rPr>
            </w:pPr>
            <w:r>
              <w:rPr>
                <w:b/>
              </w:rPr>
              <w:lastRenderedPageBreak/>
              <w:t>6</w:t>
            </w:r>
            <w:r w:rsidRPr="00E36A01">
              <w:rPr>
                <w:b/>
              </w:rPr>
              <w:t>.</w:t>
            </w:r>
          </w:p>
        </w:tc>
        <w:tc>
          <w:tcPr>
            <w:tcW w:w="7251" w:type="dxa"/>
          </w:tcPr>
          <w:p w14:paraId="564C7FAC" w14:textId="77777777" w:rsidR="00C82C1D" w:rsidRPr="00BD38A5" w:rsidRDefault="00C82C1D" w:rsidP="00C82C1D">
            <w:pPr>
              <w:rPr>
                <w:b/>
              </w:rPr>
            </w:pPr>
            <w:r>
              <w:rPr>
                <w:b/>
              </w:rPr>
              <w:t>Report from Leadership</w:t>
            </w:r>
          </w:p>
        </w:tc>
        <w:tc>
          <w:tcPr>
            <w:tcW w:w="1290" w:type="dxa"/>
            <w:gridSpan w:val="2"/>
          </w:tcPr>
          <w:p w14:paraId="4FCADD8C" w14:textId="77777777" w:rsidR="00C82C1D" w:rsidRDefault="00C82C1D" w:rsidP="00C82C1D"/>
        </w:tc>
      </w:tr>
      <w:tr w:rsidR="00C82C1D" w14:paraId="5EEF3E18" w14:textId="77777777" w:rsidTr="00C82C1D">
        <w:tc>
          <w:tcPr>
            <w:tcW w:w="819" w:type="dxa"/>
          </w:tcPr>
          <w:p w14:paraId="4E25C1FD" w14:textId="77777777" w:rsidR="00C82C1D" w:rsidRDefault="00C82C1D" w:rsidP="00C82C1D"/>
        </w:tc>
        <w:tc>
          <w:tcPr>
            <w:tcW w:w="7251" w:type="dxa"/>
          </w:tcPr>
          <w:p w14:paraId="198FD477" w14:textId="77777777" w:rsidR="00C82C1D" w:rsidRDefault="00C82C1D" w:rsidP="00C82C1D">
            <w:pPr>
              <w:rPr>
                <w:b/>
              </w:rPr>
            </w:pPr>
            <w:r>
              <w:rPr>
                <w:b/>
              </w:rPr>
              <w:t xml:space="preserve">6.1 Executive Director Key Performance Indicators </w:t>
            </w:r>
          </w:p>
          <w:p w14:paraId="3DD68CA2" w14:textId="77777777" w:rsidR="00C82C1D" w:rsidRPr="00BD38A5" w:rsidRDefault="00C82C1D" w:rsidP="00C82C1D">
            <w:pPr>
              <w:rPr>
                <w:b/>
              </w:rPr>
            </w:pPr>
            <w:r>
              <w:rPr>
                <w:b/>
              </w:rPr>
              <w:t xml:space="preserve">Highlights and discussion </w:t>
            </w:r>
          </w:p>
        </w:tc>
        <w:tc>
          <w:tcPr>
            <w:tcW w:w="1290" w:type="dxa"/>
            <w:gridSpan w:val="2"/>
          </w:tcPr>
          <w:p w14:paraId="6ADDED8E" w14:textId="77777777" w:rsidR="00C82C1D" w:rsidRDefault="00C82C1D" w:rsidP="00C82C1D"/>
        </w:tc>
      </w:tr>
      <w:tr w:rsidR="00C82C1D" w14:paraId="40AA0ECB" w14:textId="77777777" w:rsidTr="00C82C1D">
        <w:tc>
          <w:tcPr>
            <w:tcW w:w="819" w:type="dxa"/>
          </w:tcPr>
          <w:p w14:paraId="1B2E12EF" w14:textId="77777777" w:rsidR="00C82C1D" w:rsidRDefault="00C82C1D" w:rsidP="00C82C1D"/>
        </w:tc>
        <w:tc>
          <w:tcPr>
            <w:tcW w:w="7682" w:type="dxa"/>
            <w:gridSpan w:val="2"/>
          </w:tcPr>
          <w:p w14:paraId="51992A19" w14:textId="77777777" w:rsidR="00C82C1D" w:rsidRDefault="00C82C1D" w:rsidP="00C82C1D">
            <w:pPr>
              <w:rPr>
                <w:b/>
              </w:rPr>
            </w:pPr>
            <w:r>
              <w:rPr>
                <w:b/>
              </w:rPr>
              <w:t>Fairview Highlights</w:t>
            </w:r>
          </w:p>
          <w:p w14:paraId="7BF0E1A9" w14:textId="77777777" w:rsidR="00C82C1D" w:rsidRDefault="00C82C1D" w:rsidP="00C82C1D">
            <w:pPr>
              <w:rPr>
                <w:b/>
              </w:rPr>
            </w:pPr>
            <w:r>
              <w:rPr>
                <w:b/>
              </w:rPr>
              <w:t>Long Term Care</w:t>
            </w:r>
          </w:p>
          <w:p w14:paraId="630E15C4" w14:textId="77777777" w:rsidR="00C82C1D" w:rsidRPr="00615B17" w:rsidRDefault="00C82C1D" w:rsidP="00C82C1D">
            <w:pPr>
              <w:rPr>
                <w:i/>
              </w:rPr>
            </w:pPr>
            <w:r>
              <w:rPr>
                <w:i/>
              </w:rPr>
              <w:t xml:space="preserve">COVID-19 </w:t>
            </w:r>
          </w:p>
          <w:p w14:paraId="2E65E655" w14:textId="77777777" w:rsidR="00C82C1D" w:rsidRDefault="00C82C1D" w:rsidP="00C82C1D">
            <w:pPr>
              <w:pStyle w:val="ListParagraph"/>
              <w:numPr>
                <w:ilvl w:val="0"/>
                <w:numId w:val="14"/>
              </w:numPr>
              <w:ind w:left="461"/>
            </w:pPr>
            <w:r>
              <w:t>Staff member (retirement) has a suspect positive covid case; has been re-tested; all residents are in isolation; families have been notified</w:t>
            </w:r>
          </w:p>
          <w:p w14:paraId="16421476" w14:textId="77777777" w:rsidR="00C82C1D" w:rsidRDefault="00C82C1D" w:rsidP="00C82C1D">
            <w:pPr>
              <w:pStyle w:val="ListParagraph"/>
              <w:numPr>
                <w:ilvl w:val="0"/>
                <w:numId w:val="14"/>
              </w:numPr>
              <w:ind w:left="461"/>
            </w:pPr>
            <w:r>
              <w:t xml:space="preserve">Staff member is off work as daughter tested positive; household remains in isolation </w:t>
            </w:r>
          </w:p>
          <w:p w14:paraId="0017B495" w14:textId="77777777" w:rsidR="00C82C1D" w:rsidRDefault="00C82C1D" w:rsidP="00C82C1D">
            <w:pPr>
              <w:pStyle w:val="ListParagraph"/>
              <w:numPr>
                <w:ilvl w:val="0"/>
                <w:numId w:val="14"/>
              </w:numPr>
              <w:ind w:left="461"/>
            </w:pPr>
            <w:r>
              <w:t xml:space="preserve">Part of virtual care pilot program in partnership with physicians and essential providers (providing services without entering community) </w:t>
            </w:r>
          </w:p>
          <w:p w14:paraId="28777712" w14:textId="77777777" w:rsidR="00C82C1D" w:rsidRDefault="00C82C1D" w:rsidP="00C82C1D"/>
          <w:p w14:paraId="0A1FB733" w14:textId="77777777" w:rsidR="00C82C1D" w:rsidRPr="00B25E07" w:rsidRDefault="00C82C1D" w:rsidP="00C82C1D">
            <w:pPr>
              <w:rPr>
                <w:i/>
              </w:rPr>
            </w:pPr>
            <w:r w:rsidRPr="00B25E07">
              <w:rPr>
                <w:i/>
              </w:rPr>
              <w:t>Essential Visitor Program</w:t>
            </w:r>
          </w:p>
          <w:p w14:paraId="7DC3CF7A" w14:textId="77777777" w:rsidR="00C82C1D" w:rsidRDefault="00C82C1D" w:rsidP="00C82C1D">
            <w:pPr>
              <w:pStyle w:val="ListParagraph"/>
              <w:numPr>
                <w:ilvl w:val="0"/>
                <w:numId w:val="14"/>
              </w:numPr>
              <w:ind w:left="461"/>
            </w:pPr>
            <w:r>
              <w:t>Application process for family members / loved ones who provided essential care prior to covid (25 applicants approved)</w:t>
            </w:r>
          </w:p>
          <w:p w14:paraId="5BFB851D" w14:textId="77777777" w:rsidR="00C82C1D" w:rsidRDefault="00C82C1D" w:rsidP="00C82C1D">
            <w:pPr>
              <w:pStyle w:val="ListParagraph"/>
              <w:numPr>
                <w:ilvl w:val="0"/>
                <w:numId w:val="14"/>
              </w:numPr>
              <w:ind w:left="461"/>
            </w:pPr>
            <w:r>
              <w:t>Program has been well received</w:t>
            </w:r>
          </w:p>
          <w:p w14:paraId="5B2E84DF" w14:textId="77777777" w:rsidR="00C82C1D" w:rsidRDefault="00C82C1D" w:rsidP="00C82C1D"/>
          <w:p w14:paraId="22AC48F6" w14:textId="77777777" w:rsidR="00C82C1D" w:rsidRPr="00B25E07" w:rsidRDefault="00C82C1D" w:rsidP="00C82C1D">
            <w:pPr>
              <w:rPr>
                <w:i/>
              </w:rPr>
            </w:pPr>
            <w:r w:rsidRPr="00B25E07">
              <w:rPr>
                <w:i/>
              </w:rPr>
              <w:t>Census</w:t>
            </w:r>
          </w:p>
          <w:p w14:paraId="4677D910" w14:textId="77777777" w:rsidR="00C82C1D" w:rsidRDefault="00C82C1D" w:rsidP="00C82C1D">
            <w:pPr>
              <w:pStyle w:val="ListParagraph"/>
              <w:numPr>
                <w:ilvl w:val="0"/>
                <w:numId w:val="14"/>
              </w:numPr>
              <w:ind w:left="461"/>
            </w:pPr>
            <w:r>
              <w:t xml:space="preserve">Currently census is 95.79; government has acknowledged that census does not count in the first wave; admission plan in place </w:t>
            </w:r>
          </w:p>
          <w:p w14:paraId="7ECF1087" w14:textId="77777777" w:rsidR="00C82C1D" w:rsidRDefault="00C82C1D" w:rsidP="00C82C1D">
            <w:pPr>
              <w:pStyle w:val="ListParagraph"/>
              <w:numPr>
                <w:ilvl w:val="0"/>
                <w:numId w:val="14"/>
              </w:numPr>
              <w:ind w:left="461"/>
            </w:pPr>
            <w:r>
              <w:t xml:space="preserve">Home has had 15 deaths since January, none related to covid </w:t>
            </w:r>
          </w:p>
          <w:p w14:paraId="68BA0373" w14:textId="77777777" w:rsidR="00C82C1D" w:rsidRDefault="00C82C1D" w:rsidP="00C82C1D"/>
          <w:p w14:paraId="43234F15" w14:textId="77777777" w:rsidR="00C82C1D" w:rsidRPr="00B25E07" w:rsidRDefault="00C82C1D" w:rsidP="00C82C1D">
            <w:pPr>
              <w:rPr>
                <w:i/>
              </w:rPr>
            </w:pPr>
            <w:r w:rsidRPr="00B25E07">
              <w:rPr>
                <w:i/>
              </w:rPr>
              <w:t>CMI</w:t>
            </w:r>
          </w:p>
          <w:p w14:paraId="3C9DBF95" w14:textId="77777777" w:rsidR="00C82C1D" w:rsidRDefault="00C82C1D" w:rsidP="00C82C1D">
            <w:pPr>
              <w:pStyle w:val="ListParagraph"/>
              <w:numPr>
                <w:ilvl w:val="0"/>
                <w:numId w:val="14"/>
              </w:numPr>
              <w:ind w:left="461"/>
            </w:pPr>
            <w:r>
              <w:t>Realized full increase of 5 points; will have significant impact on nursing envelope</w:t>
            </w:r>
          </w:p>
          <w:p w14:paraId="0ACB80A3" w14:textId="77777777" w:rsidR="00C82C1D" w:rsidRDefault="00C82C1D" w:rsidP="00C82C1D"/>
          <w:p w14:paraId="3C12A7F6" w14:textId="77777777" w:rsidR="00C82C1D" w:rsidRPr="00B25E07" w:rsidRDefault="00C82C1D" w:rsidP="00C82C1D">
            <w:pPr>
              <w:rPr>
                <w:i/>
              </w:rPr>
            </w:pPr>
            <w:r w:rsidRPr="00B25E07">
              <w:rPr>
                <w:i/>
              </w:rPr>
              <w:t xml:space="preserve">Wage Increase  </w:t>
            </w:r>
          </w:p>
          <w:p w14:paraId="32C24B6E" w14:textId="77777777" w:rsidR="00C82C1D" w:rsidRDefault="00C82C1D" w:rsidP="00C82C1D">
            <w:pPr>
              <w:pStyle w:val="ListParagraph"/>
              <w:numPr>
                <w:ilvl w:val="0"/>
                <w:numId w:val="14"/>
              </w:numPr>
              <w:ind w:left="461"/>
            </w:pPr>
            <w:r>
              <w:t>Worked with the newly formed Employee Committee to finalize benefits</w:t>
            </w:r>
          </w:p>
          <w:p w14:paraId="62D4843D" w14:textId="77777777" w:rsidR="00C82C1D" w:rsidRDefault="00C82C1D" w:rsidP="00C82C1D">
            <w:pPr>
              <w:pStyle w:val="ListParagraph"/>
              <w:numPr>
                <w:ilvl w:val="0"/>
                <w:numId w:val="14"/>
              </w:numPr>
              <w:ind w:left="461"/>
            </w:pPr>
            <w:r>
              <w:t>Will start in September; increase is retroactive</w:t>
            </w:r>
          </w:p>
          <w:p w14:paraId="0DE20ABB" w14:textId="77777777" w:rsidR="00C82C1D" w:rsidRPr="00C65169" w:rsidRDefault="00C82C1D" w:rsidP="00C82C1D">
            <w:pPr>
              <w:ind w:left="101"/>
            </w:pPr>
          </w:p>
        </w:tc>
        <w:tc>
          <w:tcPr>
            <w:tcW w:w="859" w:type="dxa"/>
          </w:tcPr>
          <w:p w14:paraId="33C250FF" w14:textId="77777777" w:rsidR="00C82C1D" w:rsidRDefault="00C82C1D" w:rsidP="00C82C1D"/>
        </w:tc>
      </w:tr>
      <w:tr w:rsidR="00C82C1D" w14:paraId="18C9B184" w14:textId="77777777" w:rsidTr="00C82C1D">
        <w:tc>
          <w:tcPr>
            <w:tcW w:w="819" w:type="dxa"/>
          </w:tcPr>
          <w:p w14:paraId="57065883" w14:textId="77777777" w:rsidR="00C82C1D" w:rsidRDefault="00C82C1D" w:rsidP="00C82C1D"/>
        </w:tc>
        <w:tc>
          <w:tcPr>
            <w:tcW w:w="7682" w:type="dxa"/>
            <w:gridSpan w:val="2"/>
          </w:tcPr>
          <w:p w14:paraId="297E8078" w14:textId="77777777" w:rsidR="00C82C1D" w:rsidRDefault="00C82C1D" w:rsidP="00C82C1D">
            <w:pPr>
              <w:rPr>
                <w:b/>
              </w:rPr>
            </w:pPr>
            <w:r>
              <w:rPr>
                <w:b/>
              </w:rPr>
              <w:t xml:space="preserve">Retirement/Apartments </w:t>
            </w:r>
          </w:p>
          <w:p w14:paraId="75133E21" w14:textId="77777777" w:rsidR="00C82C1D" w:rsidRPr="00B25E07" w:rsidRDefault="00C82C1D" w:rsidP="00C82C1D">
            <w:pPr>
              <w:rPr>
                <w:i/>
              </w:rPr>
            </w:pPr>
            <w:r w:rsidRPr="00B25E07">
              <w:rPr>
                <w:i/>
              </w:rPr>
              <w:t>Occupancy</w:t>
            </w:r>
          </w:p>
          <w:p w14:paraId="7E435D37" w14:textId="77777777" w:rsidR="00C82C1D" w:rsidRDefault="00C82C1D" w:rsidP="00C82C1D">
            <w:pPr>
              <w:pStyle w:val="ListParagraph"/>
              <w:numPr>
                <w:ilvl w:val="0"/>
                <w:numId w:val="15"/>
              </w:numPr>
              <w:ind w:left="461"/>
            </w:pPr>
            <w:r>
              <w:t xml:space="preserve">Continues to be strong </w:t>
            </w:r>
          </w:p>
          <w:p w14:paraId="795BF01A" w14:textId="77777777" w:rsidR="00C82C1D" w:rsidRDefault="00C82C1D" w:rsidP="00C82C1D">
            <w:pPr>
              <w:pStyle w:val="ListParagraph"/>
              <w:numPr>
                <w:ilvl w:val="0"/>
                <w:numId w:val="15"/>
              </w:numPr>
              <w:ind w:left="461"/>
            </w:pPr>
            <w:r>
              <w:t>Independent Apartments: 5 - 6 apartments rented with specific move-in dates</w:t>
            </w:r>
          </w:p>
          <w:p w14:paraId="57170FA7" w14:textId="77777777" w:rsidR="00C82C1D" w:rsidRDefault="00C82C1D" w:rsidP="00C82C1D">
            <w:pPr>
              <w:pStyle w:val="ListParagraph"/>
              <w:numPr>
                <w:ilvl w:val="0"/>
                <w:numId w:val="15"/>
              </w:numPr>
              <w:ind w:left="461"/>
            </w:pPr>
            <w:r>
              <w:t>Preston School Apartments: 1 available</w:t>
            </w:r>
          </w:p>
          <w:p w14:paraId="2AC05D66" w14:textId="77777777" w:rsidR="00C82C1D" w:rsidRPr="008D7142" w:rsidRDefault="00C82C1D" w:rsidP="00C82C1D">
            <w:pPr>
              <w:ind w:left="101"/>
            </w:pPr>
          </w:p>
        </w:tc>
        <w:tc>
          <w:tcPr>
            <w:tcW w:w="859" w:type="dxa"/>
          </w:tcPr>
          <w:p w14:paraId="30CBE2D4" w14:textId="77777777" w:rsidR="00C82C1D" w:rsidRDefault="00C82C1D" w:rsidP="00C82C1D"/>
        </w:tc>
      </w:tr>
      <w:tr w:rsidR="00C82C1D" w14:paraId="6707B9FB" w14:textId="77777777" w:rsidTr="00C82C1D">
        <w:tc>
          <w:tcPr>
            <w:tcW w:w="819" w:type="dxa"/>
          </w:tcPr>
          <w:p w14:paraId="0CABC7E8" w14:textId="77777777" w:rsidR="00C82C1D" w:rsidRDefault="00C82C1D" w:rsidP="00C82C1D"/>
        </w:tc>
        <w:tc>
          <w:tcPr>
            <w:tcW w:w="7251" w:type="dxa"/>
          </w:tcPr>
          <w:p w14:paraId="3520D68A" w14:textId="77777777" w:rsidR="00C82C1D" w:rsidRDefault="00C82C1D" w:rsidP="00C82C1D">
            <w:r w:rsidRPr="008D7142">
              <w:t>Motion</w:t>
            </w:r>
            <w:r>
              <w:t xml:space="preserve"> to approve the Fairview Mennonite Homes Key Performance Indicators. </w:t>
            </w:r>
          </w:p>
          <w:p w14:paraId="47D33C02" w14:textId="77777777" w:rsidR="00C82C1D" w:rsidRDefault="00C82C1D" w:rsidP="00C82C1D">
            <w:r>
              <w:t>Made by: John Shantz</w:t>
            </w:r>
          </w:p>
          <w:p w14:paraId="0DB1E455" w14:textId="77777777" w:rsidR="00C82C1D" w:rsidRDefault="00C82C1D" w:rsidP="00C82C1D">
            <w:r>
              <w:t xml:space="preserve">Seconded by: Fred Schiedel </w:t>
            </w:r>
          </w:p>
          <w:p w14:paraId="7C914EEB" w14:textId="77777777" w:rsidR="00C82C1D" w:rsidRPr="008D7142" w:rsidRDefault="00C82C1D" w:rsidP="00C82C1D"/>
        </w:tc>
        <w:tc>
          <w:tcPr>
            <w:tcW w:w="1290" w:type="dxa"/>
            <w:gridSpan w:val="2"/>
          </w:tcPr>
          <w:p w14:paraId="6D8D767E" w14:textId="77777777" w:rsidR="00C82C1D" w:rsidRDefault="00C82C1D" w:rsidP="00C82C1D">
            <w:r>
              <w:t>Carried</w:t>
            </w:r>
          </w:p>
        </w:tc>
      </w:tr>
      <w:tr w:rsidR="00C82C1D" w14:paraId="4D1C364E" w14:textId="77777777" w:rsidTr="00C82C1D">
        <w:tc>
          <w:tcPr>
            <w:tcW w:w="819" w:type="dxa"/>
          </w:tcPr>
          <w:p w14:paraId="2E76B5EA" w14:textId="77777777" w:rsidR="00C82C1D" w:rsidRDefault="00C82C1D" w:rsidP="00C82C1D"/>
        </w:tc>
        <w:tc>
          <w:tcPr>
            <w:tcW w:w="7251" w:type="dxa"/>
          </w:tcPr>
          <w:p w14:paraId="1B2DA2C8" w14:textId="77777777" w:rsidR="00C82C1D" w:rsidRDefault="00C82C1D" w:rsidP="00C82C1D">
            <w:pPr>
              <w:rPr>
                <w:b/>
              </w:rPr>
            </w:pPr>
            <w:r>
              <w:rPr>
                <w:b/>
              </w:rPr>
              <w:t xml:space="preserve">6.2 Financial Statements </w:t>
            </w:r>
          </w:p>
          <w:p w14:paraId="40CAA527" w14:textId="77777777" w:rsidR="00C82C1D" w:rsidRPr="003D44B5" w:rsidRDefault="00C82C1D" w:rsidP="00C82C1D">
            <w:pPr>
              <w:rPr>
                <w:b/>
              </w:rPr>
            </w:pPr>
            <w:r>
              <w:rPr>
                <w:b/>
              </w:rPr>
              <w:t>Highlights and discussion</w:t>
            </w:r>
            <w:r>
              <w:t xml:space="preserve"> </w:t>
            </w:r>
          </w:p>
        </w:tc>
        <w:tc>
          <w:tcPr>
            <w:tcW w:w="1290" w:type="dxa"/>
            <w:gridSpan w:val="2"/>
          </w:tcPr>
          <w:p w14:paraId="392EA27C" w14:textId="77777777" w:rsidR="00C82C1D" w:rsidRDefault="00C82C1D" w:rsidP="00C82C1D"/>
        </w:tc>
      </w:tr>
      <w:tr w:rsidR="00C82C1D" w14:paraId="1DB1FEA2" w14:textId="77777777" w:rsidTr="00C82C1D">
        <w:tc>
          <w:tcPr>
            <w:tcW w:w="819" w:type="dxa"/>
          </w:tcPr>
          <w:p w14:paraId="4E5C1E35" w14:textId="77777777" w:rsidR="00C82C1D" w:rsidRDefault="00C82C1D" w:rsidP="00C82C1D"/>
        </w:tc>
        <w:tc>
          <w:tcPr>
            <w:tcW w:w="7682" w:type="dxa"/>
            <w:gridSpan w:val="2"/>
          </w:tcPr>
          <w:p w14:paraId="3EFFC938" w14:textId="77777777" w:rsidR="00C82C1D" w:rsidRPr="00B423C8" w:rsidRDefault="00C82C1D" w:rsidP="00C82C1D">
            <w:pPr>
              <w:rPr>
                <w:b/>
              </w:rPr>
            </w:pPr>
            <w:r>
              <w:rPr>
                <w:b/>
              </w:rPr>
              <w:t>Fairview</w:t>
            </w:r>
            <w:r w:rsidRPr="00B423C8">
              <w:rPr>
                <w:b/>
              </w:rPr>
              <w:t xml:space="preserve"> Highlights </w:t>
            </w:r>
          </w:p>
          <w:p w14:paraId="75D74DBF" w14:textId="77777777" w:rsidR="00C82C1D" w:rsidRDefault="00C82C1D" w:rsidP="00C82C1D">
            <w:pPr>
              <w:pStyle w:val="ListParagraph"/>
              <w:numPr>
                <w:ilvl w:val="0"/>
                <w:numId w:val="16"/>
              </w:numPr>
              <w:ind w:left="463"/>
            </w:pPr>
            <w:r>
              <w:t xml:space="preserve">Pleased with current position </w:t>
            </w:r>
          </w:p>
          <w:p w14:paraId="5FCE8182" w14:textId="77777777" w:rsidR="00C82C1D" w:rsidRDefault="00C82C1D" w:rsidP="00C82C1D">
            <w:pPr>
              <w:pStyle w:val="ListParagraph"/>
              <w:numPr>
                <w:ilvl w:val="0"/>
                <w:numId w:val="16"/>
              </w:numPr>
              <w:ind w:left="463"/>
            </w:pPr>
            <w:r>
              <w:t xml:space="preserve">Occupancy has been strong (retirement, suites, independent living) </w:t>
            </w:r>
          </w:p>
          <w:p w14:paraId="104B5270" w14:textId="77777777" w:rsidR="00C82C1D" w:rsidRDefault="00C82C1D" w:rsidP="00C82C1D">
            <w:pPr>
              <w:pStyle w:val="ListParagraph"/>
              <w:numPr>
                <w:ilvl w:val="0"/>
                <w:numId w:val="16"/>
              </w:numPr>
              <w:ind w:left="463"/>
            </w:pPr>
            <w:r>
              <w:t xml:space="preserve">Long Term Care is carrying most of the covid expenses </w:t>
            </w:r>
          </w:p>
          <w:p w14:paraId="34A64FFB" w14:textId="77777777" w:rsidR="00C82C1D" w:rsidRDefault="00C82C1D" w:rsidP="00C82C1D">
            <w:pPr>
              <w:pStyle w:val="ListParagraph"/>
              <w:numPr>
                <w:ilvl w:val="0"/>
                <w:numId w:val="16"/>
              </w:numPr>
              <w:ind w:left="463"/>
            </w:pPr>
            <w:r>
              <w:lastRenderedPageBreak/>
              <w:t>Acknowledged some normal expenses have not transpired; offset covid expenses</w:t>
            </w:r>
          </w:p>
          <w:p w14:paraId="6B5719FC" w14:textId="77777777" w:rsidR="00C82C1D" w:rsidRDefault="00C82C1D" w:rsidP="00C82C1D">
            <w:pPr>
              <w:pStyle w:val="ListParagraph"/>
              <w:numPr>
                <w:ilvl w:val="0"/>
                <w:numId w:val="16"/>
              </w:numPr>
              <w:ind w:left="463"/>
            </w:pPr>
            <w:r>
              <w:t xml:space="preserve">Lost revenue in transportation and memberships </w:t>
            </w:r>
          </w:p>
          <w:p w14:paraId="078CD588" w14:textId="77777777" w:rsidR="00C82C1D" w:rsidRDefault="00C82C1D" w:rsidP="00C82C1D">
            <w:pPr>
              <w:pStyle w:val="ListParagraph"/>
              <w:numPr>
                <w:ilvl w:val="0"/>
                <w:numId w:val="16"/>
              </w:numPr>
              <w:ind w:left="463"/>
            </w:pPr>
            <w:r>
              <w:t>Connections Program Staff worked as screeners and retrofit of the pool</w:t>
            </w:r>
          </w:p>
          <w:p w14:paraId="40E874FC" w14:textId="77777777" w:rsidR="00C82C1D" w:rsidRPr="008D7142" w:rsidRDefault="00C82C1D" w:rsidP="00C82C1D">
            <w:pPr>
              <w:pStyle w:val="ListParagraph"/>
              <w:ind w:left="463"/>
            </w:pPr>
          </w:p>
        </w:tc>
        <w:tc>
          <w:tcPr>
            <w:tcW w:w="859" w:type="dxa"/>
          </w:tcPr>
          <w:p w14:paraId="30DCB254" w14:textId="77777777" w:rsidR="00C82C1D" w:rsidRDefault="00C82C1D" w:rsidP="00C82C1D"/>
        </w:tc>
      </w:tr>
      <w:tr w:rsidR="00C82C1D" w14:paraId="03867E54" w14:textId="77777777" w:rsidTr="00C82C1D">
        <w:tc>
          <w:tcPr>
            <w:tcW w:w="819" w:type="dxa"/>
          </w:tcPr>
          <w:p w14:paraId="50825695" w14:textId="77777777" w:rsidR="00C82C1D" w:rsidRDefault="00C82C1D" w:rsidP="00C82C1D"/>
        </w:tc>
        <w:tc>
          <w:tcPr>
            <w:tcW w:w="7251" w:type="dxa"/>
          </w:tcPr>
          <w:p w14:paraId="334061C7" w14:textId="77777777" w:rsidR="00C82C1D" w:rsidRDefault="00C82C1D" w:rsidP="00C82C1D">
            <w:r>
              <w:t xml:space="preserve">Motion to approve the Fairview Mennonite Homes Financial Statements </w:t>
            </w:r>
          </w:p>
          <w:p w14:paraId="47F3EC5B" w14:textId="77777777" w:rsidR="00C82C1D" w:rsidRDefault="00C82C1D" w:rsidP="00C82C1D">
            <w:r>
              <w:t>Made by:  Bob Shantz</w:t>
            </w:r>
          </w:p>
          <w:p w14:paraId="73BF2976" w14:textId="77777777" w:rsidR="00C82C1D" w:rsidRDefault="00C82C1D" w:rsidP="00C82C1D">
            <w:r>
              <w:t xml:space="preserve">Seconded by: Ruth Konrad </w:t>
            </w:r>
          </w:p>
          <w:p w14:paraId="07A67BDF" w14:textId="77777777" w:rsidR="00C82C1D" w:rsidRPr="008D7142" w:rsidRDefault="00C82C1D" w:rsidP="00C82C1D"/>
        </w:tc>
        <w:tc>
          <w:tcPr>
            <w:tcW w:w="1290" w:type="dxa"/>
            <w:gridSpan w:val="2"/>
          </w:tcPr>
          <w:p w14:paraId="18EAD1FC" w14:textId="77777777" w:rsidR="00C82C1D" w:rsidRDefault="00C82C1D" w:rsidP="00C82C1D">
            <w:r>
              <w:t>Carried</w:t>
            </w:r>
          </w:p>
        </w:tc>
      </w:tr>
      <w:tr w:rsidR="00C82C1D" w14:paraId="1884B2B9" w14:textId="77777777" w:rsidTr="00C82C1D">
        <w:tc>
          <w:tcPr>
            <w:tcW w:w="819" w:type="dxa"/>
          </w:tcPr>
          <w:p w14:paraId="59A8FE75" w14:textId="77777777" w:rsidR="00C82C1D" w:rsidRDefault="00C82C1D" w:rsidP="00C82C1D"/>
        </w:tc>
        <w:tc>
          <w:tcPr>
            <w:tcW w:w="7682" w:type="dxa"/>
            <w:gridSpan w:val="2"/>
          </w:tcPr>
          <w:p w14:paraId="4336B335" w14:textId="77777777" w:rsidR="00C82C1D" w:rsidRDefault="00C82C1D" w:rsidP="00C82C1D">
            <w:pPr>
              <w:rPr>
                <w:b/>
              </w:rPr>
            </w:pPr>
            <w:r>
              <w:rPr>
                <w:b/>
              </w:rPr>
              <w:t xml:space="preserve">6.3 CEO Report  </w:t>
            </w:r>
          </w:p>
          <w:p w14:paraId="2485D6E4" w14:textId="77777777" w:rsidR="00C82C1D" w:rsidRPr="006E4DC5" w:rsidRDefault="00C82C1D" w:rsidP="00C82C1D">
            <w:pPr>
              <w:rPr>
                <w:b/>
              </w:rPr>
            </w:pPr>
            <w:r>
              <w:rPr>
                <w:b/>
              </w:rPr>
              <w:t>Highlights and discussion</w:t>
            </w:r>
          </w:p>
        </w:tc>
        <w:tc>
          <w:tcPr>
            <w:tcW w:w="859" w:type="dxa"/>
          </w:tcPr>
          <w:p w14:paraId="3D91AC1D" w14:textId="77777777" w:rsidR="00C82C1D" w:rsidRDefault="00C82C1D" w:rsidP="00C82C1D"/>
        </w:tc>
      </w:tr>
      <w:tr w:rsidR="00C82C1D" w14:paraId="034534BA" w14:textId="77777777" w:rsidTr="00C82C1D">
        <w:tc>
          <w:tcPr>
            <w:tcW w:w="819" w:type="dxa"/>
          </w:tcPr>
          <w:p w14:paraId="35C9230C" w14:textId="77777777" w:rsidR="00C82C1D" w:rsidRDefault="00C82C1D" w:rsidP="00C82C1D"/>
        </w:tc>
        <w:tc>
          <w:tcPr>
            <w:tcW w:w="7682" w:type="dxa"/>
            <w:gridSpan w:val="2"/>
          </w:tcPr>
          <w:p w14:paraId="005253E9" w14:textId="77777777" w:rsidR="00C82C1D" w:rsidRPr="00D41B58" w:rsidRDefault="00C82C1D" w:rsidP="00C82C1D">
            <w:pPr>
              <w:rPr>
                <w:i/>
              </w:rPr>
            </w:pPr>
            <w:r w:rsidRPr="00D41B58">
              <w:rPr>
                <w:i/>
              </w:rPr>
              <w:t>Classic Cars Event</w:t>
            </w:r>
          </w:p>
          <w:p w14:paraId="7169CF3C" w14:textId="77777777" w:rsidR="00C82C1D" w:rsidRDefault="00C82C1D" w:rsidP="00C82C1D">
            <w:pPr>
              <w:pStyle w:val="ListParagraph"/>
              <w:numPr>
                <w:ilvl w:val="0"/>
                <w:numId w:val="17"/>
              </w:numPr>
              <w:ind w:left="488"/>
            </w:pPr>
            <w:r>
              <w:t xml:space="preserve">Thank you to Fred </w:t>
            </w:r>
          </w:p>
          <w:p w14:paraId="0340167B" w14:textId="77777777" w:rsidR="00C82C1D" w:rsidRDefault="00C82C1D" w:rsidP="00C82C1D">
            <w:pPr>
              <w:pStyle w:val="ListParagraph"/>
              <w:numPr>
                <w:ilvl w:val="0"/>
                <w:numId w:val="17"/>
              </w:numPr>
              <w:ind w:left="488"/>
            </w:pPr>
            <w:r>
              <w:t xml:space="preserve">Event was very well received </w:t>
            </w:r>
          </w:p>
          <w:p w14:paraId="4CAB1AEA" w14:textId="77777777" w:rsidR="00C82C1D" w:rsidRDefault="00C82C1D" w:rsidP="00C82C1D"/>
        </w:tc>
        <w:tc>
          <w:tcPr>
            <w:tcW w:w="859" w:type="dxa"/>
          </w:tcPr>
          <w:p w14:paraId="5B345F9F" w14:textId="77777777" w:rsidR="00C82C1D" w:rsidRDefault="00C82C1D" w:rsidP="00C82C1D"/>
        </w:tc>
      </w:tr>
      <w:tr w:rsidR="00C82C1D" w14:paraId="4CDFA3F8" w14:textId="77777777" w:rsidTr="00C82C1D">
        <w:tc>
          <w:tcPr>
            <w:tcW w:w="819" w:type="dxa"/>
          </w:tcPr>
          <w:p w14:paraId="11046E82" w14:textId="77777777" w:rsidR="00C82C1D" w:rsidRDefault="00C82C1D" w:rsidP="00C82C1D"/>
        </w:tc>
        <w:tc>
          <w:tcPr>
            <w:tcW w:w="7682" w:type="dxa"/>
            <w:gridSpan w:val="2"/>
          </w:tcPr>
          <w:p w14:paraId="721027C6" w14:textId="77777777" w:rsidR="00C82C1D" w:rsidRPr="00D41B58" w:rsidRDefault="00C82C1D" w:rsidP="00C82C1D">
            <w:pPr>
              <w:rPr>
                <w:i/>
              </w:rPr>
            </w:pPr>
            <w:r w:rsidRPr="00D41B58">
              <w:rPr>
                <w:i/>
              </w:rPr>
              <w:t xml:space="preserve">COVID-19 </w:t>
            </w:r>
          </w:p>
          <w:p w14:paraId="70D2D0C3" w14:textId="77777777" w:rsidR="00C82C1D" w:rsidRPr="00D41B58" w:rsidRDefault="00C82C1D" w:rsidP="00C82C1D">
            <w:pPr>
              <w:rPr>
                <w:i/>
              </w:rPr>
            </w:pPr>
            <w:r w:rsidRPr="00D41B58">
              <w:rPr>
                <w:i/>
              </w:rPr>
              <w:t xml:space="preserve">Wave 2 </w:t>
            </w:r>
          </w:p>
          <w:p w14:paraId="629FB02A" w14:textId="77777777" w:rsidR="00C82C1D" w:rsidRDefault="00C82C1D" w:rsidP="00C82C1D">
            <w:pPr>
              <w:pStyle w:val="ListParagraph"/>
              <w:numPr>
                <w:ilvl w:val="0"/>
                <w:numId w:val="17"/>
              </w:numPr>
              <w:ind w:left="488"/>
            </w:pPr>
            <w:r>
              <w:t xml:space="preserve">Assessment sent to the LHIN; LHIN consolidating reports </w:t>
            </w:r>
          </w:p>
          <w:p w14:paraId="233627AE" w14:textId="77777777" w:rsidR="00C82C1D" w:rsidRDefault="00C82C1D" w:rsidP="00C82C1D">
            <w:pPr>
              <w:pStyle w:val="ListParagraph"/>
              <w:numPr>
                <w:ilvl w:val="0"/>
                <w:numId w:val="17"/>
              </w:numPr>
              <w:ind w:left="488"/>
            </w:pPr>
            <w:r>
              <w:t>Common concern across industry is human resources</w:t>
            </w:r>
          </w:p>
          <w:p w14:paraId="6F9D11AE" w14:textId="77777777" w:rsidR="00C82C1D" w:rsidRDefault="00C82C1D" w:rsidP="00C82C1D">
            <w:pPr>
              <w:pStyle w:val="ListParagraph"/>
              <w:numPr>
                <w:ilvl w:val="0"/>
                <w:numId w:val="17"/>
              </w:numPr>
              <w:ind w:left="488"/>
            </w:pPr>
            <w:r>
              <w:t>Concerned about burn out of leadership teams (adjusting to protocols and financial implications)</w:t>
            </w:r>
          </w:p>
          <w:p w14:paraId="77BC2762" w14:textId="77777777" w:rsidR="00C82C1D" w:rsidRDefault="00C82C1D" w:rsidP="00C82C1D">
            <w:pPr>
              <w:ind w:left="128"/>
            </w:pPr>
          </w:p>
          <w:p w14:paraId="083FDF74" w14:textId="77777777" w:rsidR="00C82C1D" w:rsidRPr="00D41B58" w:rsidRDefault="00C82C1D" w:rsidP="00C82C1D">
            <w:pPr>
              <w:rPr>
                <w:i/>
              </w:rPr>
            </w:pPr>
            <w:r w:rsidRPr="00D41B58">
              <w:rPr>
                <w:i/>
              </w:rPr>
              <w:t xml:space="preserve">Testing  </w:t>
            </w:r>
          </w:p>
          <w:p w14:paraId="156C1A91" w14:textId="77777777" w:rsidR="00C82C1D" w:rsidRDefault="00C82C1D" w:rsidP="00C82C1D">
            <w:pPr>
              <w:pStyle w:val="ListParagraph"/>
              <w:numPr>
                <w:ilvl w:val="0"/>
                <w:numId w:val="17"/>
              </w:numPr>
              <w:ind w:left="488"/>
            </w:pPr>
            <w:r>
              <w:t xml:space="preserve"> Communities continue to be tested </w:t>
            </w:r>
          </w:p>
          <w:p w14:paraId="6F43F3B5" w14:textId="77777777" w:rsidR="00C82C1D" w:rsidRDefault="00C82C1D" w:rsidP="00C82C1D"/>
          <w:p w14:paraId="1CE94817" w14:textId="77777777" w:rsidR="00C82C1D" w:rsidRDefault="00C82C1D" w:rsidP="00C82C1D">
            <w:r>
              <w:t xml:space="preserve">Dining </w:t>
            </w:r>
          </w:p>
          <w:p w14:paraId="3C7F4C09" w14:textId="77777777" w:rsidR="00C82C1D" w:rsidRDefault="00C82C1D" w:rsidP="00C82C1D">
            <w:pPr>
              <w:pStyle w:val="ListParagraph"/>
              <w:numPr>
                <w:ilvl w:val="0"/>
                <w:numId w:val="22"/>
              </w:numPr>
              <w:ind w:left="488"/>
            </w:pPr>
            <w:r>
              <w:t xml:space="preserve">Challenge to keep residents six feet apart  </w:t>
            </w:r>
          </w:p>
          <w:p w14:paraId="7A94B927" w14:textId="77777777" w:rsidR="00C82C1D" w:rsidRDefault="00C82C1D" w:rsidP="00C82C1D">
            <w:pPr>
              <w:ind w:left="128"/>
            </w:pPr>
          </w:p>
        </w:tc>
        <w:tc>
          <w:tcPr>
            <w:tcW w:w="859" w:type="dxa"/>
          </w:tcPr>
          <w:p w14:paraId="368FFCBD" w14:textId="77777777" w:rsidR="00C82C1D" w:rsidRDefault="00C82C1D" w:rsidP="00C82C1D"/>
        </w:tc>
      </w:tr>
      <w:tr w:rsidR="00C82C1D" w:rsidRPr="008D376D" w14:paraId="28BD870F" w14:textId="77777777" w:rsidTr="00C82C1D">
        <w:tc>
          <w:tcPr>
            <w:tcW w:w="819" w:type="dxa"/>
          </w:tcPr>
          <w:p w14:paraId="3AA23B9C" w14:textId="77777777" w:rsidR="00C82C1D" w:rsidRDefault="00C82C1D" w:rsidP="00C82C1D"/>
        </w:tc>
        <w:tc>
          <w:tcPr>
            <w:tcW w:w="7682" w:type="dxa"/>
            <w:gridSpan w:val="2"/>
          </w:tcPr>
          <w:p w14:paraId="7CD59354" w14:textId="77777777" w:rsidR="00C82C1D" w:rsidRDefault="00C82C1D" w:rsidP="00C82C1D">
            <w:r>
              <w:t xml:space="preserve">Ontario Health Team (OHT) </w:t>
            </w:r>
          </w:p>
          <w:p w14:paraId="2881FE8B" w14:textId="77777777" w:rsidR="00C82C1D" w:rsidRPr="00D41B58" w:rsidRDefault="00C82C1D" w:rsidP="00C82C1D">
            <w:pPr>
              <w:rPr>
                <w:i/>
              </w:rPr>
            </w:pPr>
            <w:r>
              <w:rPr>
                <w:i/>
              </w:rPr>
              <w:t>CND-OHT</w:t>
            </w:r>
          </w:p>
          <w:p w14:paraId="1E0EEC3F" w14:textId="77777777" w:rsidR="00C82C1D" w:rsidRDefault="00C82C1D" w:rsidP="00C82C1D">
            <w:pPr>
              <w:pStyle w:val="ListParagraph"/>
              <w:numPr>
                <w:ilvl w:val="0"/>
                <w:numId w:val="18"/>
              </w:numPr>
              <w:ind w:left="463"/>
            </w:pPr>
            <w:r>
              <w:t xml:space="preserve">Funding has been received; to date all participating organizations paid ‘tax’ to cover costs </w:t>
            </w:r>
          </w:p>
          <w:p w14:paraId="3D89E6E2" w14:textId="77777777" w:rsidR="00C82C1D" w:rsidRDefault="00C82C1D" w:rsidP="00C82C1D">
            <w:pPr>
              <w:pStyle w:val="ListParagraph"/>
              <w:numPr>
                <w:ilvl w:val="0"/>
                <w:numId w:val="18"/>
              </w:numPr>
              <w:ind w:left="463"/>
            </w:pPr>
            <w:r>
              <w:t xml:space="preserve">Working towards one governance body by fall </w:t>
            </w:r>
          </w:p>
          <w:p w14:paraId="6E6B3634" w14:textId="77777777" w:rsidR="00C82C1D" w:rsidRDefault="00C82C1D" w:rsidP="00C82C1D"/>
        </w:tc>
        <w:tc>
          <w:tcPr>
            <w:tcW w:w="859" w:type="dxa"/>
          </w:tcPr>
          <w:p w14:paraId="220B5B62" w14:textId="77777777" w:rsidR="00C82C1D" w:rsidRPr="008D376D" w:rsidRDefault="00C82C1D" w:rsidP="00C82C1D"/>
        </w:tc>
      </w:tr>
      <w:tr w:rsidR="00C82C1D" w:rsidRPr="008D376D" w14:paraId="66199772" w14:textId="77777777" w:rsidTr="00C82C1D">
        <w:tc>
          <w:tcPr>
            <w:tcW w:w="819" w:type="dxa"/>
          </w:tcPr>
          <w:p w14:paraId="09F316BB" w14:textId="77777777" w:rsidR="00C82C1D" w:rsidRPr="008D376D" w:rsidRDefault="00C82C1D" w:rsidP="00C82C1D"/>
        </w:tc>
        <w:tc>
          <w:tcPr>
            <w:tcW w:w="7682" w:type="dxa"/>
            <w:gridSpan w:val="2"/>
          </w:tcPr>
          <w:p w14:paraId="4DBBB3F6" w14:textId="77777777" w:rsidR="00C82C1D" w:rsidRPr="00292883" w:rsidRDefault="00C82C1D" w:rsidP="00C82C1D">
            <w:pPr>
              <w:rPr>
                <w:i/>
              </w:rPr>
            </w:pPr>
            <w:r w:rsidRPr="00292883">
              <w:rPr>
                <w:i/>
              </w:rPr>
              <w:t xml:space="preserve">Lang’s Lease </w:t>
            </w:r>
          </w:p>
          <w:p w14:paraId="34F3CEC4" w14:textId="77777777" w:rsidR="00C82C1D" w:rsidRDefault="00C82C1D" w:rsidP="00C82C1D">
            <w:pPr>
              <w:pStyle w:val="ListParagraph"/>
              <w:numPr>
                <w:ilvl w:val="0"/>
                <w:numId w:val="20"/>
              </w:numPr>
              <w:ind w:left="488"/>
            </w:pPr>
            <w:r>
              <w:t xml:space="preserve">Negotiations ongoing; anticipate signing by end of week </w:t>
            </w:r>
          </w:p>
          <w:p w14:paraId="08500C59" w14:textId="77777777" w:rsidR="00C82C1D" w:rsidRDefault="00C82C1D" w:rsidP="00C82C1D">
            <w:pPr>
              <w:ind w:left="103"/>
            </w:pPr>
          </w:p>
        </w:tc>
        <w:tc>
          <w:tcPr>
            <w:tcW w:w="859" w:type="dxa"/>
          </w:tcPr>
          <w:p w14:paraId="01F66F54" w14:textId="77777777" w:rsidR="00C82C1D" w:rsidRPr="008D376D" w:rsidRDefault="00C82C1D" w:rsidP="00C82C1D"/>
        </w:tc>
      </w:tr>
      <w:tr w:rsidR="00C82C1D" w:rsidRPr="008D376D" w14:paraId="36BF585C" w14:textId="77777777" w:rsidTr="00C82C1D">
        <w:tc>
          <w:tcPr>
            <w:tcW w:w="819" w:type="dxa"/>
          </w:tcPr>
          <w:p w14:paraId="7ED3D784" w14:textId="77777777" w:rsidR="00C82C1D" w:rsidRPr="008D376D" w:rsidRDefault="00C82C1D" w:rsidP="00C82C1D"/>
        </w:tc>
        <w:tc>
          <w:tcPr>
            <w:tcW w:w="7682" w:type="dxa"/>
            <w:gridSpan w:val="2"/>
          </w:tcPr>
          <w:p w14:paraId="1FFFD166" w14:textId="77777777" w:rsidR="00C82C1D" w:rsidRPr="00292883" w:rsidRDefault="00C82C1D" w:rsidP="00C82C1D">
            <w:pPr>
              <w:rPr>
                <w:i/>
              </w:rPr>
            </w:pPr>
            <w:r w:rsidRPr="00292883">
              <w:rPr>
                <w:i/>
              </w:rPr>
              <w:t xml:space="preserve">Kindness Walk </w:t>
            </w:r>
          </w:p>
          <w:p w14:paraId="34110601" w14:textId="77777777" w:rsidR="00C82C1D" w:rsidRDefault="00C82C1D" w:rsidP="00C82C1D">
            <w:pPr>
              <w:pStyle w:val="ListParagraph"/>
              <w:numPr>
                <w:ilvl w:val="0"/>
                <w:numId w:val="23"/>
              </w:numPr>
              <w:ind w:left="488"/>
            </w:pPr>
            <w:r>
              <w:t>Moving forward September 26</w:t>
            </w:r>
            <w:r w:rsidRPr="00C81588">
              <w:rPr>
                <w:vertAlign w:val="superscript"/>
              </w:rPr>
              <w:t>th</w:t>
            </w:r>
            <w:r>
              <w:t xml:space="preserve"> and 27</w:t>
            </w:r>
            <w:r w:rsidRPr="00C81588">
              <w:rPr>
                <w:vertAlign w:val="superscript"/>
              </w:rPr>
              <w:t>th</w:t>
            </w:r>
            <w:r>
              <w:t xml:space="preserve">, 2020 </w:t>
            </w:r>
          </w:p>
          <w:p w14:paraId="0C2026F0" w14:textId="77777777" w:rsidR="00C82C1D" w:rsidRDefault="00C82C1D" w:rsidP="00C82C1D">
            <w:pPr>
              <w:pStyle w:val="ListParagraph"/>
              <w:numPr>
                <w:ilvl w:val="0"/>
                <w:numId w:val="23"/>
              </w:numPr>
              <w:ind w:left="488"/>
            </w:pPr>
            <w:r>
              <w:t xml:space="preserve">Small scale </w:t>
            </w:r>
          </w:p>
          <w:p w14:paraId="48827F1B" w14:textId="77777777" w:rsidR="00C82C1D" w:rsidRDefault="00C82C1D" w:rsidP="00C82C1D">
            <w:pPr>
              <w:pStyle w:val="ListParagraph"/>
              <w:numPr>
                <w:ilvl w:val="0"/>
                <w:numId w:val="23"/>
              </w:numPr>
              <w:ind w:left="488"/>
            </w:pPr>
            <w:r>
              <w:t xml:space="preserve">Funds raised are designated to covid costs  </w:t>
            </w:r>
          </w:p>
          <w:p w14:paraId="5153184F" w14:textId="77777777" w:rsidR="00C82C1D" w:rsidRDefault="00C82C1D" w:rsidP="00C82C1D">
            <w:pPr>
              <w:ind w:left="128"/>
            </w:pPr>
          </w:p>
        </w:tc>
        <w:tc>
          <w:tcPr>
            <w:tcW w:w="859" w:type="dxa"/>
          </w:tcPr>
          <w:p w14:paraId="7BD85EF2" w14:textId="77777777" w:rsidR="00C82C1D" w:rsidRPr="008D376D" w:rsidRDefault="00C82C1D" w:rsidP="00C82C1D"/>
        </w:tc>
      </w:tr>
      <w:tr w:rsidR="00C82C1D" w:rsidRPr="008D376D" w14:paraId="32E96662" w14:textId="77777777" w:rsidTr="00C82C1D">
        <w:tc>
          <w:tcPr>
            <w:tcW w:w="819" w:type="dxa"/>
          </w:tcPr>
          <w:p w14:paraId="65AD915E" w14:textId="77777777" w:rsidR="00C82C1D" w:rsidRPr="008D376D" w:rsidRDefault="00C82C1D" w:rsidP="00C82C1D"/>
        </w:tc>
        <w:tc>
          <w:tcPr>
            <w:tcW w:w="7251" w:type="dxa"/>
          </w:tcPr>
          <w:p w14:paraId="4EAEBC15" w14:textId="77777777" w:rsidR="00C82C1D" w:rsidRPr="00292883" w:rsidRDefault="00C82C1D" w:rsidP="00C82C1D">
            <w:pPr>
              <w:rPr>
                <w:i/>
              </w:rPr>
            </w:pPr>
            <w:r w:rsidRPr="00292883">
              <w:rPr>
                <w:i/>
              </w:rPr>
              <w:t xml:space="preserve">Meetings </w:t>
            </w:r>
          </w:p>
          <w:p w14:paraId="207251EA" w14:textId="77777777" w:rsidR="00C82C1D" w:rsidRDefault="00C82C1D" w:rsidP="00C82C1D">
            <w:pPr>
              <w:pStyle w:val="ListParagraph"/>
              <w:numPr>
                <w:ilvl w:val="0"/>
                <w:numId w:val="20"/>
              </w:numPr>
              <w:ind w:left="488"/>
            </w:pPr>
            <w:r>
              <w:t xml:space="preserve">Prioritizing meeting schedule to ensure organization remains an active member for all necessary meetings  </w:t>
            </w:r>
          </w:p>
          <w:p w14:paraId="5CBD4124" w14:textId="77777777" w:rsidR="00C82C1D" w:rsidRDefault="00C82C1D" w:rsidP="00C82C1D">
            <w:pPr>
              <w:ind w:left="128"/>
            </w:pPr>
            <w:r>
              <w:t xml:space="preserve"> </w:t>
            </w:r>
          </w:p>
        </w:tc>
        <w:tc>
          <w:tcPr>
            <w:tcW w:w="1290" w:type="dxa"/>
            <w:gridSpan w:val="2"/>
          </w:tcPr>
          <w:p w14:paraId="6378F8B0" w14:textId="77777777" w:rsidR="00C82C1D" w:rsidRDefault="00C82C1D" w:rsidP="00C82C1D"/>
        </w:tc>
      </w:tr>
      <w:tr w:rsidR="00C82C1D" w:rsidRPr="008D376D" w14:paraId="6D018931" w14:textId="77777777" w:rsidTr="00C82C1D">
        <w:tc>
          <w:tcPr>
            <w:tcW w:w="819" w:type="dxa"/>
          </w:tcPr>
          <w:p w14:paraId="3F098D67" w14:textId="77777777" w:rsidR="00C82C1D" w:rsidRPr="008D376D" w:rsidRDefault="00C82C1D" w:rsidP="00C82C1D"/>
        </w:tc>
        <w:tc>
          <w:tcPr>
            <w:tcW w:w="7251" w:type="dxa"/>
          </w:tcPr>
          <w:p w14:paraId="6C826D0D" w14:textId="77777777" w:rsidR="00C82C1D" w:rsidRDefault="00C82C1D" w:rsidP="00C82C1D">
            <w:r>
              <w:t>Motion to approve the CEO Report for Fairview Mennonite Homes.</w:t>
            </w:r>
          </w:p>
          <w:p w14:paraId="629E743F" w14:textId="77777777" w:rsidR="00C82C1D" w:rsidRDefault="00C82C1D" w:rsidP="00C82C1D">
            <w:r>
              <w:t>Made by: Jennifer Krotz</w:t>
            </w:r>
          </w:p>
          <w:p w14:paraId="73DE7DB5" w14:textId="77777777" w:rsidR="00C82C1D" w:rsidRDefault="00C82C1D" w:rsidP="00C82C1D">
            <w:r>
              <w:t>Seconded by: Ruth Konrad</w:t>
            </w:r>
          </w:p>
        </w:tc>
        <w:tc>
          <w:tcPr>
            <w:tcW w:w="1290" w:type="dxa"/>
            <w:gridSpan w:val="2"/>
          </w:tcPr>
          <w:p w14:paraId="39898D61" w14:textId="77777777" w:rsidR="00C82C1D" w:rsidRPr="008D376D" w:rsidRDefault="00C82C1D" w:rsidP="00C82C1D">
            <w:r>
              <w:t>Carried</w:t>
            </w:r>
          </w:p>
        </w:tc>
      </w:tr>
      <w:tr w:rsidR="00C82C1D" w:rsidRPr="001733E2" w14:paraId="072C79B2" w14:textId="77777777" w:rsidTr="00C82C1D">
        <w:tc>
          <w:tcPr>
            <w:tcW w:w="819" w:type="dxa"/>
          </w:tcPr>
          <w:p w14:paraId="6EF91D86" w14:textId="77777777" w:rsidR="00C82C1D" w:rsidRDefault="00C82C1D" w:rsidP="00C82C1D">
            <w:pPr>
              <w:jc w:val="right"/>
              <w:rPr>
                <w:b/>
              </w:rPr>
            </w:pPr>
            <w:r>
              <w:rPr>
                <w:b/>
              </w:rPr>
              <w:lastRenderedPageBreak/>
              <w:t>7.</w:t>
            </w:r>
          </w:p>
        </w:tc>
        <w:tc>
          <w:tcPr>
            <w:tcW w:w="7251" w:type="dxa"/>
          </w:tcPr>
          <w:p w14:paraId="65EEA047" w14:textId="77777777" w:rsidR="00C82C1D" w:rsidRPr="001733E2" w:rsidRDefault="00C82C1D" w:rsidP="00C82C1D">
            <w:pPr>
              <w:rPr>
                <w:b/>
              </w:rPr>
            </w:pPr>
            <w:proofErr w:type="spellStart"/>
            <w:r>
              <w:rPr>
                <w:b/>
              </w:rPr>
              <w:t>Craigwiel</w:t>
            </w:r>
            <w:proofErr w:type="spellEnd"/>
            <w:r>
              <w:rPr>
                <w:b/>
              </w:rPr>
              <w:t xml:space="preserve"> Gardens  </w:t>
            </w:r>
          </w:p>
        </w:tc>
        <w:tc>
          <w:tcPr>
            <w:tcW w:w="1290" w:type="dxa"/>
            <w:gridSpan w:val="2"/>
          </w:tcPr>
          <w:p w14:paraId="0E87B4B7" w14:textId="77777777" w:rsidR="00C82C1D" w:rsidRPr="001733E2" w:rsidRDefault="00C82C1D" w:rsidP="00C82C1D">
            <w:pPr>
              <w:rPr>
                <w:b/>
              </w:rPr>
            </w:pPr>
          </w:p>
        </w:tc>
      </w:tr>
      <w:tr w:rsidR="00C82C1D" w:rsidRPr="001733E2" w14:paraId="2AE80360" w14:textId="77777777" w:rsidTr="00C82C1D">
        <w:tc>
          <w:tcPr>
            <w:tcW w:w="819" w:type="dxa"/>
          </w:tcPr>
          <w:p w14:paraId="50455165" w14:textId="77777777" w:rsidR="00C82C1D" w:rsidRDefault="00C82C1D" w:rsidP="00C82C1D">
            <w:pPr>
              <w:jc w:val="right"/>
              <w:rPr>
                <w:b/>
              </w:rPr>
            </w:pPr>
          </w:p>
        </w:tc>
        <w:tc>
          <w:tcPr>
            <w:tcW w:w="7251" w:type="dxa"/>
          </w:tcPr>
          <w:p w14:paraId="0E505E38" w14:textId="77777777" w:rsidR="00C82C1D" w:rsidRDefault="00C82C1D" w:rsidP="00C82C1D">
            <w:pPr>
              <w:pStyle w:val="ListParagraph"/>
              <w:numPr>
                <w:ilvl w:val="0"/>
                <w:numId w:val="21"/>
              </w:numPr>
              <w:ind w:left="488"/>
            </w:pPr>
            <w:r>
              <w:t xml:space="preserve">CEO has been approached by Ron and Jamie Schlegel about a potential opportunity at </w:t>
            </w:r>
            <w:proofErr w:type="spellStart"/>
            <w:r>
              <w:t>Craigwiel</w:t>
            </w:r>
            <w:proofErr w:type="spellEnd"/>
            <w:r>
              <w:t xml:space="preserve"> Gardens </w:t>
            </w:r>
          </w:p>
          <w:p w14:paraId="3C3B4B9B" w14:textId="77777777" w:rsidR="00C82C1D" w:rsidRDefault="00C82C1D" w:rsidP="00C82C1D">
            <w:pPr>
              <w:pStyle w:val="ListParagraph"/>
              <w:numPr>
                <w:ilvl w:val="0"/>
                <w:numId w:val="21"/>
              </w:numPr>
              <w:ind w:left="488"/>
            </w:pPr>
            <w:r>
              <w:t>Embarking on a re-build; have submitted request for a donation</w:t>
            </w:r>
          </w:p>
          <w:p w14:paraId="49D05B2A" w14:textId="77777777" w:rsidR="00C82C1D" w:rsidRDefault="00C82C1D" w:rsidP="00C82C1D">
            <w:pPr>
              <w:pStyle w:val="ListParagraph"/>
              <w:numPr>
                <w:ilvl w:val="0"/>
                <w:numId w:val="21"/>
              </w:numPr>
              <w:ind w:left="488"/>
            </w:pPr>
            <w:r>
              <w:t>Concern about Home being financially sustainable as a ‘stand alone home’</w:t>
            </w:r>
          </w:p>
          <w:p w14:paraId="59463CA3" w14:textId="77777777" w:rsidR="00C82C1D" w:rsidRDefault="00C82C1D" w:rsidP="00C82C1D">
            <w:pPr>
              <w:pStyle w:val="ListParagraph"/>
              <w:numPr>
                <w:ilvl w:val="0"/>
                <w:numId w:val="21"/>
              </w:numPr>
              <w:ind w:left="488"/>
            </w:pPr>
            <w:r>
              <w:t xml:space="preserve">Schlegel inquiring if Fairview Parkwood Communities would be interested in sharing the Resource Team with </w:t>
            </w:r>
            <w:proofErr w:type="spellStart"/>
            <w:r>
              <w:t>Craigwiel</w:t>
            </w:r>
            <w:proofErr w:type="spellEnd"/>
            <w:r>
              <w:t xml:space="preserve"> to provide additional support </w:t>
            </w:r>
          </w:p>
          <w:p w14:paraId="76912602" w14:textId="77777777" w:rsidR="00C82C1D" w:rsidRDefault="00C82C1D" w:rsidP="00C82C1D">
            <w:pPr>
              <w:pStyle w:val="ListParagraph"/>
              <w:numPr>
                <w:ilvl w:val="0"/>
                <w:numId w:val="21"/>
              </w:numPr>
              <w:ind w:left="488"/>
            </w:pPr>
            <w:r>
              <w:t xml:space="preserve">Discussion regarding logistics, due diligence, potential efficiencies and continued growth of the organization </w:t>
            </w:r>
          </w:p>
          <w:p w14:paraId="396C110A" w14:textId="77777777" w:rsidR="00C82C1D" w:rsidRDefault="00C82C1D" w:rsidP="00C82C1D">
            <w:pPr>
              <w:pStyle w:val="ListParagraph"/>
              <w:numPr>
                <w:ilvl w:val="0"/>
                <w:numId w:val="21"/>
              </w:numPr>
              <w:ind w:left="488"/>
            </w:pPr>
            <w:r>
              <w:t>Board of Directors does not want relationship to have conditions</w:t>
            </w:r>
          </w:p>
          <w:p w14:paraId="01D67F48" w14:textId="77777777" w:rsidR="00C82C1D" w:rsidRDefault="00C82C1D" w:rsidP="00C82C1D">
            <w:pPr>
              <w:ind w:left="128"/>
            </w:pPr>
          </w:p>
          <w:p w14:paraId="1CDDAE0C" w14:textId="77777777" w:rsidR="00C82C1D" w:rsidRPr="00127900" w:rsidRDefault="00C82C1D" w:rsidP="00C82C1D">
            <w:pPr>
              <w:rPr>
                <w:i/>
              </w:rPr>
            </w:pPr>
            <w:r w:rsidRPr="00127900">
              <w:rPr>
                <w:i/>
              </w:rPr>
              <w:t>Next Steps</w:t>
            </w:r>
          </w:p>
          <w:p w14:paraId="7F6AC15F" w14:textId="77777777" w:rsidR="00C82C1D" w:rsidRDefault="00C82C1D" w:rsidP="00C82C1D">
            <w:pPr>
              <w:pStyle w:val="ListParagraph"/>
              <w:numPr>
                <w:ilvl w:val="0"/>
                <w:numId w:val="21"/>
              </w:numPr>
              <w:ind w:left="488"/>
            </w:pPr>
            <w:r>
              <w:t xml:space="preserve">Jamie and Ron will speak to the </w:t>
            </w:r>
            <w:proofErr w:type="spellStart"/>
            <w:r>
              <w:t>Craigwiel</w:t>
            </w:r>
            <w:proofErr w:type="spellEnd"/>
            <w:r>
              <w:t xml:space="preserve"> Gardens Board of Directors  </w:t>
            </w:r>
          </w:p>
          <w:p w14:paraId="3D896780" w14:textId="77777777" w:rsidR="00C82C1D" w:rsidRDefault="00C82C1D" w:rsidP="00C82C1D">
            <w:pPr>
              <w:pStyle w:val="ListParagraph"/>
              <w:numPr>
                <w:ilvl w:val="0"/>
                <w:numId w:val="21"/>
              </w:numPr>
              <w:ind w:left="488"/>
            </w:pPr>
            <w:r>
              <w:t>If Fairview Parkwood Board of Directors is interested; next step would be to introduce the two Boards</w:t>
            </w:r>
          </w:p>
          <w:p w14:paraId="5B547B6E" w14:textId="77777777" w:rsidR="00C82C1D" w:rsidRPr="00127900" w:rsidRDefault="00C82C1D" w:rsidP="00C82C1D">
            <w:pPr>
              <w:rPr>
                <w:b/>
              </w:rPr>
            </w:pPr>
          </w:p>
        </w:tc>
        <w:tc>
          <w:tcPr>
            <w:tcW w:w="1290" w:type="dxa"/>
            <w:gridSpan w:val="2"/>
          </w:tcPr>
          <w:p w14:paraId="5310144F" w14:textId="77777777" w:rsidR="00C82C1D" w:rsidRPr="001733E2" w:rsidRDefault="00C82C1D" w:rsidP="00C82C1D">
            <w:pPr>
              <w:rPr>
                <w:b/>
              </w:rPr>
            </w:pPr>
          </w:p>
        </w:tc>
      </w:tr>
      <w:tr w:rsidR="00C82C1D" w:rsidRPr="001733E2" w14:paraId="61BD0C6C" w14:textId="77777777" w:rsidTr="00C82C1D">
        <w:tc>
          <w:tcPr>
            <w:tcW w:w="819" w:type="dxa"/>
          </w:tcPr>
          <w:p w14:paraId="21D64A33" w14:textId="77777777" w:rsidR="00C82C1D" w:rsidRDefault="00C82C1D" w:rsidP="00C82C1D">
            <w:pPr>
              <w:jc w:val="right"/>
              <w:rPr>
                <w:b/>
              </w:rPr>
            </w:pPr>
            <w:r>
              <w:rPr>
                <w:b/>
              </w:rPr>
              <w:t>8.</w:t>
            </w:r>
          </w:p>
        </w:tc>
        <w:tc>
          <w:tcPr>
            <w:tcW w:w="7251" w:type="dxa"/>
          </w:tcPr>
          <w:p w14:paraId="34E95594" w14:textId="77777777" w:rsidR="00C82C1D" w:rsidRPr="005A66ED" w:rsidRDefault="00C82C1D" w:rsidP="00C82C1D">
            <w:pPr>
              <w:rPr>
                <w:b/>
              </w:rPr>
            </w:pPr>
            <w:r>
              <w:rPr>
                <w:b/>
              </w:rPr>
              <w:t xml:space="preserve">Annual General Meeting </w:t>
            </w:r>
          </w:p>
        </w:tc>
        <w:tc>
          <w:tcPr>
            <w:tcW w:w="1290" w:type="dxa"/>
            <w:gridSpan w:val="2"/>
          </w:tcPr>
          <w:p w14:paraId="7684DA71" w14:textId="77777777" w:rsidR="00C82C1D" w:rsidRPr="001733E2" w:rsidRDefault="00C82C1D" w:rsidP="00C82C1D">
            <w:pPr>
              <w:rPr>
                <w:b/>
              </w:rPr>
            </w:pPr>
          </w:p>
        </w:tc>
      </w:tr>
      <w:tr w:rsidR="00C82C1D" w:rsidRPr="001733E2" w14:paraId="14F2AF90" w14:textId="77777777" w:rsidTr="00C82C1D">
        <w:tc>
          <w:tcPr>
            <w:tcW w:w="819" w:type="dxa"/>
          </w:tcPr>
          <w:p w14:paraId="2C927050" w14:textId="77777777" w:rsidR="00C82C1D" w:rsidRDefault="00C82C1D" w:rsidP="00C82C1D">
            <w:pPr>
              <w:jc w:val="right"/>
              <w:rPr>
                <w:b/>
              </w:rPr>
            </w:pPr>
          </w:p>
        </w:tc>
        <w:tc>
          <w:tcPr>
            <w:tcW w:w="7251" w:type="dxa"/>
          </w:tcPr>
          <w:p w14:paraId="08EB882E" w14:textId="77777777" w:rsidR="00C82C1D" w:rsidRPr="00127900" w:rsidRDefault="00C82C1D" w:rsidP="00C82C1D">
            <w:pPr>
              <w:pStyle w:val="ListParagraph"/>
              <w:numPr>
                <w:ilvl w:val="0"/>
                <w:numId w:val="21"/>
              </w:numPr>
              <w:ind w:left="488"/>
            </w:pPr>
            <w:r w:rsidRPr="00127900">
              <w:t xml:space="preserve">Agenda shared and reviewed </w:t>
            </w:r>
          </w:p>
          <w:p w14:paraId="4ED3FB64" w14:textId="77777777" w:rsidR="00C82C1D" w:rsidRPr="00127900" w:rsidRDefault="00C82C1D" w:rsidP="00C82C1D">
            <w:pPr>
              <w:pStyle w:val="ListParagraph"/>
              <w:numPr>
                <w:ilvl w:val="0"/>
                <w:numId w:val="21"/>
              </w:numPr>
              <w:ind w:left="488"/>
            </w:pPr>
            <w:r w:rsidRPr="00127900">
              <w:t xml:space="preserve">Karyn Lumsden, VP Home &amp; Community </w:t>
            </w:r>
            <w:r>
              <w:t>(</w:t>
            </w:r>
            <w:r w:rsidRPr="00127900">
              <w:t>WWLHIN</w:t>
            </w:r>
            <w:r>
              <w:t>)</w:t>
            </w:r>
            <w:r w:rsidRPr="00127900">
              <w:t xml:space="preserve"> will be keynote speaker </w:t>
            </w:r>
          </w:p>
          <w:p w14:paraId="35600B63" w14:textId="77777777" w:rsidR="00C82C1D" w:rsidRPr="00127900" w:rsidRDefault="00C82C1D" w:rsidP="00C82C1D">
            <w:pPr>
              <w:rPr>
                <w:b/>
              </w:rPr>
            </w:pPr>
          </w:p>
        </w:tc>
        <w:tc>
          <w:tcPr>
            <w:tcW w:w="1290" w:type="dxa"/>
            <w:gridSpan w:val="2"/>
          </w:tcPr>
          <w:p w14:paraId="40A1A98F" w14:textId="77777777" w:rsidR="00C82C1D" w:rsidRPr="001733E2" w:rsidRDefault="00C82C1D" w:rsidP="00C82C1D">
            <w:pPr>
              <w:rPr>
                <w:b/>
              </w:rPr>
            </w:pPr>
          </w:p>
        </w:tc>
      </w:tr>
      <w:tr w:rsidR="00C82C1D" w:rsidRPr="001733E2" w14:paraId="4177C644" w14:textId="77777777" w:rsidTr="00C82C1D">
        <w:tc>
          <w:tcPr>
            <w:tcW w:w="819" w:type="dxa"/>
          </w:tcPr>
          <w:p w14:paraId="3D45EE45" w14:textId="77777777" w:rsidR="00C82C1D" w:rsidRDefault="00C82C1D" w:rsidP="00C82C1D">
            <w:pPr>
              <w:jc w:val="right"/>
              <w:rPr>
                <w:b/>
              </w:rPr>
            </w:pPr>
            <w:r>
              <w:rPr>
                <w:b/>
              </w:rPr>
              <w:t>9.</w:t>
            </w:r>
          </w:p>
        </w:tc>
        <w:tc>
          <w:tcPr>
            <w:tcW w:w="7251" w:type="dxa"/>
          </w:tcPr>
          <w:p w14:paraId="3ED2A76E" w14:textId="77777777" w:rsidR="00C82C1D" w:rsidRPr="005A66ED" w:rsidRDefault="00C82C1D" w:rsidP="00C82C1D">
            <w:pPr>
              <w:rPr>
                <w:b/>
              </w:rPr>
            </w:pPr>
            <w:r w:rsidRPr="005A66ED">
              <w:rPr>
                <w:b/>
              </w:rPr>
              <w:t>Lightening Round</w:t>
            </w:r>
          </w:p>
        </w:tc>
        <w:tc>
          <w:tcPr>
            <w:tcW w:w="1290" w:type="dxa"/>
            <w:gridSpan w:val="2"/>
          </w:tcPr>
          <w:p w14:paraId="326E030D" w14:textId="77777777" w:rsidR="00C82C1D" w:rsidRPr="001733E2" w:rsidRDefault="00C82C1D" w:rsidP="00C82C1D">
            <w:pPr>
              <w:rPr>
                <w:b/>
              </w:rPr>
            </w:pPr>
          </w:p>
        </w:tc>
      </w:tr>
      <w:tr w:rsidR="00C82C1D" w:rsidRPr="008D376D" w14:paraId="3753C342" w14:textId="77777777" w:rsidTr="00C82C1D">
        <w:tc>
          <w:tcPr>
            <w:tcW w:w="819" w:type="dxa"/>
          </w:tcPr>
          <w:p w14:paraId="2AFDEF8D" w14:textId="77777777" w:rsidR="00C82C1D" w:rsidRDefault="00C82C1D" w:rsidP="00C82C1D">
            <w:pPr>
              <w:jc w:val="right"/>
            </w:pPr>
          </w:p>
        </w:tc>
        <w:tc>
          <w:tcPr>
            <w:tcW w:w="7682" w:type="dxa"/>
            <w:gridSpan w:val="2"/>
          </w:tcPr>
          <w:p w14:paraId="6ADBCDAF" w14:textId="77777777" w:rsidR="00C82C1D" w:rsidRDefault="00C82C1D" w:rsidP="00C82C1D">
            <w:pPr>
              <w:rPr>
                <w:rFonts w:cs="Arial"/>
              </w:rPr>
            </w:pPr>
            <w:r>
              <w:rPr>
                <w:rFonts w:cs="Arial"/>
              </w:rPr>
              <w:t>Nancy Mann: pleased to see new initiatives moving forward</w:t>
            </w:r>
          </w:p>
          <w:p w14:paraId="0D6EAE22" w14:textId="77777777" w:rsidR="00C82C1D" w:rsidRPr="00E95BE8" w:rsidRDefault="00C82C1D" w:rsidP="00C82C1D">
            <w:pPr>
              <w:rPr>
                <w:rFonts w:cs="Arial"/>
              </w:rPr>
            </w:pPr>
            <w:r w:rsidRPr="00E95BE8">
              <w:rPr>
                <w:rFonts w:cs="Arial"/>
              </w:rPr>
              <w:t>Jennifer Krotz: thank y</w:t>
            </w:r>
            <w:r>
              <w:rPr>
                <w:rFonts w:cs="Arial"/>
              </w:rPr>
              <w:t>ou to Fred; event was well done</w:t>
            </w:r>
          </w:p>
          <w:p w14:paraId="6A1B160E" w14:textId="77777777" w:rsidR="00C82C1D" w:rsidRDefault="00C82C1D" w:rsidP="00C82C1D">
            <w:pPr>
              <w:rPr>
                <w:rFonts w:cs="Arial"/>
              </w:rPr>
            </w:pPr>
            <w:r>
              <w:rPr>
                <w:rFonts w:cs="Arial"/>
              </w:rPr>
              <w:t xml:space="preserve">Fred </w:t>
            </w:r>
            <w:r w:rsidRPr="000D52FB">
              <w:rPr>
                <w:rFonts w:cs="Arial"/>
                <w:bCs/>
              </w:rPr>
              <w:t>Sch</w:t>
            </w:r>
            <w:r>
              <w:rPr>
                <w:rFonts w:cs="Arial"/>
                <w:bCs/>
              </w:rPr>
              <w:t>ie</w:t>
            </w:r>
            <w:r w:rsidRPr="000D52FB">
              <w:rPr>
                <w:rFonts w:cs="Arial"/>
                <w:bCs/>
              </w:rPr>
              <w:t>del</w:t>
            </w:r>
            <w:r>
              <w:rPr>
                <w:rFonts w:cs="Arial"/>
                <w:bCs/>
              </w:rPr>
              <w:t>: thank you to all the board members to who helped out at the event</w:t>
            </w:r>
          </w:p>
          <w:p w14:paraId="2C2A10C5" w14:textId="77777777" w:rsidR="00C82C1D" w:rsidRDefault="00C82C1D" w:rsidP="00C82C1D">
            <w:pPr>
              <w:rPr>
                <w:rFonts w:cs="Arial"/>
              </w:rPr>
            </w:pPr>
            <w:r>
              <w:rPr>
                <w:rFonts w:cs="Arial"/>
              </w:rPr>
              <w:t xml:space="preserve">Ed Nowak: congratulations on essential visitor program; continue to be advanced  </w:t>
            </w:r>
          </w:p>
          <w:p w14:paraId="64D22ECE" w14:textId="77777777" w:rsidR="00C82C1D" w:rsidRDefault="00C82C1D" w:rsidP="00C82C1D">
            <w:pPr>
              <w:rPr>
                <w:rFonts w:cs="Arial"/>
              </w:rPr>
            </w:pPr>
            <w:r>
              <w:rPr>
                <w:rFonts w:cs="Arial"/>
              </w:rPr>
              <w:t>Ruth Konrad: congratulations on the CMI increase</w:t>
            </w:r>
          </w:p>
          <w:p w14:paraId="6E5A7B7C" w14:textId="77777777" w:rsidR="00C82C1D" w:rsidRDefault="00C82C1D" w:rsidP="00C82C1D">
            <w:pPr>
              <w:rPr>
                <w:rFonts w:cs="Arial"/>
              </w:rPr>
            </w:pPr>
            <w:r>
              <w:rPr>
                <w:rFonts w:cs="Arial"/>
              </w:rPr>
              <w:t>Bob Shantz: thank you to Fred for the event</w:t>
            </w:r>
          </w:p>
          <w:p w14:paraId="20403E68" w14:textId="77777777" w:rsidR="00C82C1D" w:rsidRDefault="00C82C1D" w:rsidP="00C82C1D">
            <w:pPr>
              <w:rPr>
                <w:rFonts w:cs="Arial"/>
              </w:rPr>
            </w:pPr>
            <w:r>
              <w:rPr>
                <w:rFonts w:cs="Arial"/>
              </w:rPr>
              <w:t>Ken Frey: reflected on the change within the leadership team; not an easy step to ask someone to separate from a team</w:t>
            </w:r>
          </w:p>
          <w:p w14:paraId="5BA6E715" w14:textId="77777777" w:rsidR="00C82C1D" w:rsidRDefault="00C82C1D" w:rsidP="00C82C1D">
            <w:pPr>
              <w:rPr>
                <w:rFonts w:cs="Arial"/>
              </w:rPr>
            </w:pPr>
            <w:r>
              <w:rPr>
                <w:rFonts w:cs="Arial"/>
              </w:rPr>
              <w:t xml:space="preserve">John Shantz: impressed with the continued positivity; thank you to Fred </w:t>
            </w:r>
          </w:p>
          <w:p w14:paraId="2CFBFF86" w14:textId="77777777" w:rsidR="00C82C1D" w:rsidRPr="00640B03" w:rsidRDefault="00C82C1D" w:rsidP="00C82C1D">
            <w:pPr>
              <w:rPr>
                <w:rFonts w:cs="Arial"/>
              </w:rPr>
            </w:pPr>
            <w:r w:rsidRPr="00640B03">
              <w:rPr>
                <w:rFonts w:cs="Arial"/>
              </w:rPr>
              <w:t>Erna</w:t>
            </w:r>
            <w:r>
              <w:rPr>
                <w:rFonts w:cs="Arial"/>
              </w:rPr>
              <w:t xml:space="preserve"> Koning</w:t>
            </w:r>
            <w:r w:rsidRPr="00640B03">
              <w:rPr>
                <w:rFonts w:cs="Arial"/>
              </w:rPr>
              <w:t xml:space="preserve">: </w:t>
            </w:r>
            <w:r>
              <w:rPr>
                <w:rFonts w:cs="Arial"/>
              </w:rPr>
              <w:t xml:space="preserve">thank you to Fred </w:t>
            </w:r>
          </w:p>
          <w:p w14:paraId="5A868AEC" w14:textId="77777777" w:rsidR="00C82C1D" w:rsidRPr="00133F86" w:rsidRDefault="00C82C1D" w:rsidP="00C82C1D">
            <w:pPr>
              <w:rPr>
                <w:rFonts w:cs="Arial"/>
              </w:rPr>
            </w:pPr>
            <w:r w:rsidRPr="00133F86">
              <w:rPr>
                <w:rFonts w:cs="Arial"/>
              </w:rPr>
              <w:t xml:space="preserve">Brent Martin: </w:t>
            </w:r>
            <w:r>
              <w:rPr>
                <w:rFonts w:cs="Arial"/>
              </w:rPr>
              <w:t xml:space="preserve">looking forward to new office space </w:t>
            </w:r>
          </w:p>
          <w:p w14:paraId="768C785E" w14:textId="77777777" w:rsidR="00C82C1D" w:rsidRPr="00FC3E69" w:rsidRDefault="00C82C1D" w:rsidP="00C82C1D">
            <w:pPr>
              <w:rPr>
                <w:rFonts w:cs="Arial"/>
              </w:rPr>
            </w:pPr>
            <w:r w:rsidRPr="00FC3E69">
              <w:rPr>
                <w:rFonts w:cs="Arial"/>
              </w:rPr>
              <w:t xml:space="preserve">Elaine Shantz: </w:t>
            </w:r>
            <w:r>
              <w:rPr>
                <w:rFonts w:cs="Arial"/>
              </w:rPr>
              <w:t xml:space="preserve">reflected on </w:t>
            </w:r>
            <w:r w:rsidRPr="00FC3E69">
              <w:rPr>
                <w:rFonts w:cs="Arial"/>
              </w:rPr>
              <w:t>change in l</w:t>
            </w:r>
            <w:r>
              <w:rPr>
                <w:rFonts w:cs="Arial"/>
              </w:rPr>
              <w:t>eadership team; grateful for the support through the process; not a decision that is made lightly</w:t>
            </w:r>
          </w:p>
          <w:p w14:paraId="05F298ED" w14:textId="77777777" w:rsidR="00C82C1D" w:rsidRDefault="00C82C1D" w:rsidP="00C82C1D">
            <w:pPr>
              <w:rPr>
                <w:rFonts w:cs="Arial"/>
              </w:rPr>
            </w:pPr>
            <w:r>
              <w:rPr>
                <w:rFonts w:cs="Arial"/>
              </w:rPr>
              <w:t xml:space="preserve">Marion Good: thank you Fred (officially from the Board); reflected on the importance maintaining partnerships and collaboration </w:t>
            </w:r>
          </w:p>
          <w:p w14:paraId="46E1696E" w14:textId="77777777" w:rsidR="00C82C1D" w:rsidRDefault="00C82C1D" w:rsidP="00C82C1D"/>
        </w:tc>
        <w:tc>
          <w:tcPr>
            <w:tcW w:w="859" w:type="dxa"/>
          </w:tcPr>
          <w:p w14:paraId="509676AE" w14:textId="77777777" w:rsidR="00C82C1D" w:rsidRPr="008D376D" w:rsidRDefault="00C82C1D" w:rsidP="00C82C1D"/>
        </w:tc>
      </w:tr>
      <w:tr w:rsidR="00C82C1D" w:rsidRPr="008D376D" w14:paraId="5E8F7AF3" w14:textId="77777777" w:rsidTr="00C82C1D">
        <w:tc>
          <w:tcPr>
            <w:tcW w:w="819" w:type="dxa"/>
          </w:tcPr>
          <w:p w14:paraId="237690D9" w14:textId="77777777" w:rsidR="00C82C1D" w:rsidRPr="00E36A01" w:rsidRDefault="00C82C1D" w:rsidP="00C82C1D">
            <w:pPr>
              <w:jc w:val="right"/>
              <w:rPr>
                <w:b/>
              </w:rPr>
            </w:pPr>
            <w:r>
              <w:rPr>
                <w:b/>
              </w:rPr>
              <w:t>10.</w:t>
            </w:r>
          </w:p>
        </w:tc>
        <w:tc>
          <w:tcPr>
            <w:tcW w:w="7251" w:type="dxa"/>
          </w:tcPr>
          <w:p w14:paraId="169F8E74" w14:textId="77777777" w:rsidR="00C82C1D" w:rsidRPr="00E36A01" w:rsidRDefault="00C82C1D" w:rsidP="00C82C1D">
            <w:pPr>
              <w:rPr>
                <w:b/>
              </w:rPr>
            </w:pPr>
            <w:r w:rsidRPr="00E36A01">
              <w:rPr>
                <w:b/>
              </w:rPr>
              <w:t xml:space="preserve">Motion to Adjourn </w:t>
            </w:r>
          </w:p>
          <w:p w14:paraId="0228C5C5" w14:textId="77777777" w:rsidR="00C82C1D" w:rsidRDefault="00C82C1D" w:rsidP="00C82C1D">
            <w:r w:rsidRPr="00B74041">
              <w:t>Motion to adjourn meeting at</w:t>
            </w:r>
            <w:r>
              <w:t xml:space="preserve"> 8:36 p.m.</w:t>
            </w:r>
            <w:r w:rsidRPr="00B74041">
              <w:t xml:space="preserve"> </w:t>
            </w:r>
          </w:p>
          <w:p w14:paraId="7137D0EF" w14:textId="77777777" w:rsidR="00C82C1D" w:rsidRDefault="00C82C1D" w:rsidP="00C82C1D">
            <w:r>
              <w:t>M</w:t>
            </w:r>
            <w:r w:rsidRPr="00B74041">
              <w:t>ade by</w:t>
            </w:r>
            <w:r>
              <w:t>:</w:t>
            </w:r>
            <w:r w:rsidRPr="00B74041">
              <w:t xml:space="preserve"> </w:t>
            </w:r>
            <w:r>
              <w:t>Nancy Mann</w:t>
            </w:r>
          </w:p>
          <w:p w14:paraId="05574DC7" w14:textId="77777777" w:rsidR="00C82C1D" w:rsidRDefault="00C82C1D" w:rsidP="00C82C1D">
            <w:r w:rsidRPr="00B74041">
              <w:t>Seconded by</w:t>
            </w:r>
            <w:r>
              <w:t xml:space="preserve">: Jennifer Krotz </w:t>
            </w:r>
          </w:p>
          <w:p w14:paraId="014F7389" w14:textId="77777777" w:rsidR="00C82C1D" w:rsidRDefault="00C82C1D" w:rsidP="00C82C1D"/>
        </w:tc>
        <w:tc>
          <w:tcPr>
            <w:tcW w:w="1290" w:type="dxa"/>
            <w:gridSpan w:val="2"/>
          </w:tcPr>
          <w:p w14:paraId="600FF0A3" w14:textId="77777777" w:rsidR="00C82C1D" w:rsidRPr="008D376D" w:rsidRDefault="00C82C1D" w:rsidP="00C82C1D">
            <w:r>
              <w:t>Carried</w:t>
            </w:r>
          </w:p>
        </w:tc>
      </w:tr>
    </w:tbl>
    <w:p w14:paraId="416CAA7F" w14:textId="77777777" w:rsidR="00C82C1D" w:rsidRDefault="00C82C1D" w:rsidP="00C82C1D">
      <w:r>
        <w:br w:type="page"/>
      </w:r>
    </w:p>
    <w:tbl>
      <w:tblPr>
        <w:tblW w:w="9464" w:type="dxa"/>
        <w:tblLook w:val="04A0" w:firstRow="1" w:lastRow="0" w:firstColumn="1" w:lastColumn="0" w:noHBand="0" w:noVBand="1"/>
      </w:tblPr>
      <w:tblGrid>
        <w:gridCol w:w="489"/>
        <w:gridCol w:w="4129"/>
        <w:gridCol w:w="4846"/>
      </w:tblGrid>
      <w:tr w:rsidR="00C82C1D" w:rsidRPr="00583D5E" w14:paraId="201D12B1" w14:textId="77777777" w:rsidTr="00C82C1D">
        <w:tc>
          <w:tcPr>
            <w:tcW w:w="9464" w:type="dxa"/>
            <w:gridSpan w:val="3"/>
            <w:shd w:val="clear" w:color="auto" w:fill="auto"/>
          </w:tcPr>
          <w:p w14:paraId="00D5AB66" w14:textId="77777777" w:rsidR="00C82C1D" w:rsidRPr="00583D5E" w:rsidRDefault="00C82C1D" w:rsidP="00C82C1D">
            <w:pPr>
              <w:pStyle w:val="NoSpacing"/>
              <w:rPr>
                <w:rFonts w:cs="Arial"/>
              </w:rPr>
            </w:pPr>
            <w:r w:rsidRPr="001F1BA7">
              <w:rPr>
                <w:b/>
                <w:bCs/>
              </w:rPr>
              <w:lastRenderedPageBreak/>
              <w:t>20</w:t>
            </w:r>
            <w:r>
              <w:rPr>
                <w:b/>
                <w:bCs/>
              </w:rPr>
              <w:t>20</w:t>
            </w:r>
            <w:r w:rsidRPr="001F1BA7">
              <w:rPr>
                <w:b/>
                <w:bCs/>
              </w:rPr>
              <w:t xml:space="preserve"> Dates to Remember</w:t>
            </w:r>
          </w:p>
        </w:tc>
      </w:tr>
      <w:tr w:rsidR="00C82C1D" w:rsidRPr="00583D5E" w14:paraId="06F410C9" w14:textId="77777777" w:rsidTr="00C82C1D">
        <w:tc>
          <w:tcPr>
            <w:tcW w:w="489" w:type="dxa"/>
            <w:shd w:val="clear" w:color="auto" w:fill="auto"/>
          </w:tcPr>
          <w:p w14:paraId="1662D158" w14:textId="77777777" w:rsidR="00C82C1D" w:rsidRPr="00583D5E" w:rsidRDefault="00C82C1D" w:rsidP="00C82C1D">
            <w:pPr>
              <w:pStyle w:val="NoSpacing"/>
              <w:rPr>
                <w:rFonts w:cs="Arial"/>
                <w:sz w:val="24"/>
                <w:szCs w:val="24"/>
              </w:rPr>
            </w:pPr>
          </w:p>
        </w:tc>
        <w:tc>
          <w:tcPr>
            <w:tcW w:w="4129" w:type="dxa"/>
            <w:shd w:val="clear" w:color="auto" w:fill="auto"/>
          </w:tcPr>
          <w:p w14:paraId="6805CF0E" w14:textId="77777777" w:rsidR="00C82C1D" w:rsidRDefault="00C82C1D" w:rsidP="00C82C1D">
            <w:pPr>
              <w:pStyle w:val="ListParagraph"/>
              <w:spacing w:after="0" w:line="276" w:lineRule="auto"/>
              <w:ind w:left="0"/>
              <w:rPr>
                <w:b/>
              </w:rPr>
            </w:pPr>
            <w:r>
              <w:rPr>
                <w:b/>
              </w:rPr>
              <w:t>Monday, September 21, 2020</w:t>
            </w:r>
          </w:p>
          <w:p w14:paraId="41E5497B" w14:textId="77777777" w:rsidR="00C82C1D" w:rsidRDefault="00C82C1D" w:rsidP="00C82C1D">
            <w:pPr>
              <w:pStyle w:val="ListParagraph"/>
              <w:spacing w:after="0" w:line="276" w:lineRule="auto"/>
              <w:ind w:left="0"/>
              <w:rPr>
                <w:b/>
              </w:rPr>
            </w:pPr>
            <w:r>
              <w:rPr>
                <w:b/>
              </w:rPr>
              <w:t>Thursday, September 24, 2020</w:t>
            </w:r>
          </w:p>
          <w:p w14:paraId="1440B95F" w14:textId="77777777" w:rsidR="00C82C1D" w:rsidRDefault="00C82C1D" w:rsidP="00C82C1D">
            <w:pPr>
              <w:pStyle w:val="ListParagraph"/>
              <w:spacing w:after="0" w:line="276" w:lineRule="auto"/>
              <w:ind w:left="0"/>
              <w:rPr>
                <w:b/>
              </w:rPr>
            </w:pPr>
            <w:r>
              <w:rPr>
                <w:b/>
              </w:rPr>
              <w:t>Thursday, October 22, 2020</w:t>
            </w:r>
          </w:p>
          <w:p w14:paraId="12142225" w14:textId="77777777" w:rsidR="00C82C1D" w:rsidRPr="004856DC" w:rsidRDefault="00C82C1D" w:rsidP="00C82C1D">
            <w:pPr>
              <w:pStyle w:val="ListParagraph"/>
              <w:spacing w:after="0" w:line="276" w:lineRule="auto"/>
              <w:ind w:left="0"/>
              <w:rPr>
                <w:b/>
              </w:rPr>
            </w:pPr>
            <w:r>
              <w:rPr>
                <w:b/>
              </w:rPr>
              <w:t xml:space="preserve">Thursday, November 26, 2020 </w:t>
            </w:r>
          </w:p>
        </w:tc>
        <w:tc>
          <w:tcPr>
            <w:tcW w:w="4846" w:type="dxa"/>
            <w:shd w:val="clear" w:color="auto" w:fill="auto"/>
          </w:tcPr>
          <w:p w14:paraId="296E9480" w14:textId="77777777" w:rsidR="00C82C1D" w:rsidRDefault="00C82C1D" w:rsidP="00C82C1D">
            <w:pPr>
              <w:pStyle w:val="NoSpacing"/>
              <w:spacing w:line="259" w:lineRule="auto"/>
              <w:rPr>
                <w:rFonts w:cs="Arial"/>
              </w:rPr>
            </w:pPr>
            <w:r>
              <w:rPr>
                <w:rFonts w:cs="Arial"/>
              </w:rPr>
              <w:t>Annual General Meeting</w:t>
            </w:r>
          </w:p>
          <w:p w14:paraId="1243A8AD" w14:textId="77777777" w:rsidR="00C82C1D" w:rsidRDefault="00C82C1D" w:rsidP="00C82C1D">
            <w:pPr>
              <w:pStyle w:val="NoSpacing"/>
              <w:spacing w:line="259" w:lineRule="auto"/>
              <w:rPr>
                <w:rFonts w:cs="Arial"/>
              </w:rPr>
            </w:pPr>
            <w:r>
              <w:rPr>
                <w:rFonts w:cs="Arial"/>
              </w:rPr>
              <w:t>Board Meeting</w:t>
            </w:r>
          </w:p>
          <w:p w14:paraId="48AAB4D6" w14:textId="77777777" w:rsidR="00C82C1D" w:rsidRDefault="00C82C1D" w:rsidP="00C82C1D">
            <w:pPr>
              <w:pStyle w:val="NoSpacing"/>
              <w:spacing w:line="259" w:lineRule="auto"/>
              <w:rPr>
                <w:rFonts w:cs="Arial"/>
              </w:rPr>
            </w:pPr>
            <w:r>
              <w:rPr>
                <w:rFonts w:cs="Arial"/>
              </w:rPr>
              <w:t>Board Meeting</w:t>
            </w:r>
          </w:p>
          <w:p w14:paraId="57E8543A" w14:textId="77777777" w:rsidR="00C82C1D" w:rsidRPr="00583D5E" w:rsidRDefault="00C82C1D" w:rsidP="00C82C1D">
            <w:pPr>
              <w:pStyle w:val="NoSpacing"/>
              <w:spacing w:line="259" w:lineRule="auto"/>
              <w:rPr>
                <w:rFonts w:cs="Arial"/>
              </w:rPr>
            </w:pPr>
            <w:r>
              <w:rPr>
                <w:rFonts w:cs="Arial"/>
              </w:rPr>
              <w:t xml:space="preserve">Board Meeting </w:t>
            </w:r>
          </w:p>
        </w:tc>
      </w:tr>
    </w:tbl>
    <w:p w14:paraId="5C34AF15" w14:textId="77777777" w:rsidR="00C82C1D" w:rsidRDefault="00C82C1D" w:rsidP="00C82C1D">
      <w:pPr>
        <w:spacing w:after="0"/>
      </w:pPr>
    </w:p>
    <w:p w14:paraId="6C2D9E14" w14:textId="77777777" w:rsidR="00C82C1D" w:rsidRDefault="00C82C1D" w:rsidP="00C82C1D">
      <w:pPr>
        <w:spacing w:after="0"/>
      </w:pPr>
      <w:r>
        <w:t>CEO in Camera</w:t>
      </w:r>
    </w:p>
    <w:p w14:paraId="2D166339" w14:textId="22C35A05" w:rsidR="00C82C1D" w:rsidRDefault="00C82C1D" w:rsidP="00C82C1D">
      <w:pPr>
        <w:spacing w:after="0"/>
      </w:pPr>
      <w:r>
        <w:t>Board in Camera</w:t>
      </w:r>
    </w:p>
    <w:p w14:paraId="3B613C85" w14:textId="1C5B97D4" w:rsidR="00C82C1D" w:rsidRDefault="00C82C1D">
      <w:r>
        <w:br w:type="page"/>
      </w:r>
    </w:p>
    <w:p w14:paraId="652933C9" w14:textId="77777777" w:rsidR="007C191F" w:rsidRPr="00333639" w:rsidRDefault="007C191F" w:rsidP="007C191F">
      <w:pPr>
        <w:pStyle w:val="NoSpacing"/>
        <w:jc w:val="center"/>
        <w:rPr>
          <w:rFonts w:cstheme="minorHAnsi"/>
          <w:b/>
          <w:sz w:val="24"/>
          <w:szCs w:val="24"/>
        </w:rPr>
      </w:pPr>
      <w:r w:rsidRPr="00333639">
        <w:rPr>
          <w:rFonts w:cstheme="minorHAnsi"/>
          <w:b/>
          <w:sz w:val="24"/>
          <w:szCs w:val="24"/>
        </w:rPr>
        <w:lastRenderedPageBreak/>
        <w:t>Chief Executive Officer (CEO) Board Report</w:t>
      </w:r>
    </w:p>
    <w:p w14:paraId="78B498CE" w14:textId="77777777" w:rsidR="007C191F" w:rsidRPr="00333639" w:rsidRDefault="007C191F" w:rsidP="007C191F">
      <w:pPr>
        <w:pStyle w:val="NoSpacing"/>
        <w:jc w:val="center"/>
        <w:rPr>
          <w:rFonts w:cstheme="minorHAnsi"/>
          <w:b/>
          <w:sz w:val="24"/>
          <w:szCs w:val="24"/>
        </w:rPr>
      </w:pPr>
      <w:r w:rsidRPr="00333639">
        <w:rPr>
          <w:rFonts w:cstheme="minorHAnsi"/>
          <w:b/>
          <w:sz w:val="24"/>
          <w:szCs w:val="24"/>
        </w:rPr>
        <w:t>Fairview Mennonite Homes</w:t>
      </w:r>
    </w:p>
    <w:p w14:paraId="43572187" w14:textId="77777777" w:rsidR="007C191F" w:rsidRPr="00333639" w:rsidRDefault="007C191F" w:rsidP="007C191F">
      <w:pPr>
        <w:pStyle w:val="NoSpacing"/>
        <w:jc w:val="center"/>
        <w:rPr>
          <w:rFonts w:cstheme="minorHAnsi"/>
          <w:b/>
          <w:sz w:val="24"/>
          <w:szCs w:val="24"/>
        </w:rPr>
      </w:pPr>
      <w:r w:rsidRPr="00333639">
        <w:rPr>
          <w:rFonts w:cstheme="minorHAnsi"/>
          <w:b/>
          <w:sz w:val="24"/>
          <w:szCs w:val="24"/>
        </w:rPr>
        <w:t>Parkwood Mennonite Home</w:t>
      </w:r>
    </w:p>
    <w:p w14:paraId="00AE1A47" w14:textId="77777777" w:rsidR="007C191F" w:rsidRPr="00333639" w:rsidRDefault="007C191F" w:rsidP="007C191F">
      <w:pPr>
        <w:pStyle w:val="NoSpacing"/>
        <w:jc w:val="center"/>
        <w:rPr>
          <w:rFonts w:cstheme="minorHAnsi"/>
          <w:b/>
          <w:sz w:val="24"/>
          <w:szCs w:val="24"/>
        </w:rPr>
      </w:pPr>
      <w:r w:rsidRPr="00333639">
        <w:rPr>
          <w:rFonts w:cstheme="minorHAnsi"/>
          <w:b/>
          <w:sz w:val="24"/>
          <w:szCs w:val="24"/>
        </w:rPr>
        <w:t>August 2020</w:t>
      </w:r>
    </w:p>
    <w:p w14:paraId="3232CE4A" w14:textId="77777777" w:rsidR="007C191F" w:rsidRPr="00333639" w:rsidRDefault="007C191F" w:rsidP="007C191F">
      <w:pPr>
        <w:rPr>
          <w:rFonts w:cstheme="minorHAnsi"/>
          <w:b/>
          <w:sz w:val="24"/>
          <w:szCs w:val="24"/>
        </w:rPr>
      </w:pPr>
      <w:r w:rsidRPr="00333639">
        <w:rPr>
          <w:rFonts w:cstheme="minorHAnsi"/>
          <w:b/>
          <w:sz w:val="24"/>
          <w:szCs w:val="24"/>
        </w:rPr>
        <w:t>Government/Legis</w:t>
      </w:r>
      <w:bookmarkStart w:id="0" w:name="_GoBack"/>
      <w:bookmarkEnd w:id="0"/>
      <w:r w:rsidRPr="00333639">
        <w:rPr>
          <w:rFonts w:cstheme="minorHAnsi"/>
          <w:b/>
          <w:sz w:val="24"/>
          <w:szCs w:val="24"/>
        </w:rPr>
        <w:t>lative Updates</w:t>
      </w:r>
    </w:p>
    <w:p w14:paraId="6220C513" w14:textId="77777777" w:rsidR="007C191F" w:rsidRPr="00333639" w:rsidRDefault="007C191F" w:rsidP="007C191F">
      <w:pPr>
        <w:pStyle w:val="NoSpacing"/>
        <w:rPr>
          <w:rStyle w:val="Strong"/>
          <w:rFonts w:cstheme="minorHAnsi"/>
          <w:b w:val="0"/>
          <w:color w:val="000000"/>
          <w:sz w:val="24"/>
          <w:szCs w:val="24"/>
        </w:rPr>
      </w:pPr>
      <w:r w:rsidRPr="00333639">
        <w:rPr>
          <w:rStyle w:val="Strong"/>
          <w:rFonts w:cstheme="minorHAnsi"/>
          <w:color w:val="000000"/>
          <w:sz w:val="24"/>
          <w:szCs w:val="24"/>
        </w:rPr>
        <w:t xml:space="preserve">COVID -19:  </w:t>
      </w:r>
      <w:r w:rsidRPr="00333639">
        <w:rPr>
          <w:rStyle w:val="Strong"/>
          <w:rFonts w:cstheme="minorHAnsi"/>
          <w:b w:val="0"/>
          <w:color w:val="000000"/>
          <w:sz w:val="24"/>
          <w:szCs w:val="24"/>
        </w:rPr>
        <w:t xml:space="preserve">Provincial government made significant changes to Directive 3 regarding visitors in LTC followed by changes in the RH sector as well. Fairview Parkwood policies and protocols have been updated on the website for Board reference.  </w:t>
      </w:r>
    </w:p>
    <w:p w14:paraId="1E35473A" w14:textId="77777777" w:rsidR="007C191F" w:rsidRPr="00333639" w:rsidRDefault="007C191F" w:rsidP="007C191F">
      <w:pPr>
        <w:pStyle w:val="NormalWeb"/>
        <w:spacing w:before="0" w:beforeAutospacing="0" w:after="0" w:afterAutospacing="0" w:line="234" w:lineRule="atLeast"/>
        <w:rPr>
          <w:rStyle w:val="Strong"/>
          <w:rFonts w:asciiTheme="minorHAnsi" w:hAnsiTheme="minorHAnsi" w:cstheme="minorHAnsi"/>
          <w:b w:val="0"/>
          <w:color w:val="000000"/>
          <w:sz w:val="24"/>
          <w:szCs w:val="24"/>
        </w:rPr>
      </w:pPr>
    </w:p>
    <w:p w14:paraId="7CFA4BA4" w14:textId="77777777" w:rsidR="007C191F" w:rsidRPr="00333639" w:rsidRDefault="007C191F" w:rsidP="007C191F">
      <w:pPr>
        <w:pStyle w:val="NormalWeb"/>
        <w:spacing w:before="0" w:beforeAutospacing="0" w:after="0" w:afterAutospacing="0" w:line="234" w:lineRule="atLeast"/>
        <w:rPr>
          <w:rFonts w:asciiTheme="minorHAnsi" w:hAnsiTheme="minorHAnsi" w:cstheme="minorHAnsi"/>
          <w:color w:val="000000"/>
          <w:sz w:val="24"/>
          <w:szCs w:val="24"/>
        </w:rPr>
      </w:pPr>
      <w:r w:rsidRPr="00333639">
        <w:rPr>
          <w:rStyle w:val="Strong"/>
          <w:rFonts w:asciiTheme="minorHAnsi" w:hAnsiTheme="minorHAnsi" w:cstheme="minorHAnsi"/>
          <w:color w:val="000000"/>
          <w:sz w:val="24"/>
          <w:szCs w:val="24"/>
        </w:rPr>
        <w:t xml:space="preserve">LTC Outbreaks:  </w:t>
      </w:r>
      <w:r w:rsidRPr="00333639">
        <w:rPr>
          <w:rStyle w:val="Strong"/>
          <w:rFonts w:asciiTheme="minorHAnsi" w:hAnsiTheme="minorHAnsi" w:cstheme="minorHAnsi"/>
          <w:b w:val="0"/>
          <w:color w:val="000000"/>
          <w:sz w:val="24"/>
          <w:szCs w:val="24"/>
        </w:rPr>
        <w:t xml:space="preserve">Ontario appears to be </w:t>
      </w:r>
      <w:r w:rsidRPr="00333639">
        <w:rPr>
          <w:rFonts w:asciiTheme="minorHAnsi" w:hAnsiTheme="minorHAnsi" w:cstheme="minorHAnsi"/>
          <w:color w:val="000000"/>
          <w:sz w:val="24"/>
          <w:szCs w:val="24"/>
        </w:rPr>
        <w:t xml:space="preserve">entering a second COVID wave or wavelet; 11 homes in Ottawa are in outbreak and as of this week 35 homes in the province were in outbreak. (As well 19 Retirement Homes.)  One home Extendicare West End Villa in Ottawa has at least 27 residents and three staff members tested positive. This home is older but only has four rooms that have over two people in them.  ADM LTC Operations has been reaching out warning operators to get ready.  This is very concerning and Advantage and OLTCA have reached out to the Minister’s office indicating once again that our sector is not ready for a second wave and government assistance is needed.  </w:t>
      </w:r>
    </w:p>
    <w:p w14:paraId="2934CF09" w14:textId="77777777" w:rsidR="007C191F" w:rsidRPr="00333639" w:rsidRDefault="007C191F" w:rsidP="007C191F">
      <w:pPr>
        <w:pStyle w:val="NormalWeb"/>
        <w:spacing w:before="0" w:beforeAutospacing="0" w:after="0" w:afterAutospacing="0" w:line="234" w:lineRule="atLeast"/>
        <w:rPr>
          <w:rFonts w:asciiTheme="minorHAnsi" w:hAnsiTheme="minorHAnsi" w:cstheme="minorHAnsi"/>
          <w:color w:val="000000"/>
          <w:sz w:val="24"/>
          <w:szCs w:val="24"/>
        </w:rPr>
      </w:pPr>
    </w:p>
    <w:p w14:paraId="69F75ADE" w14:textId="77777777" w:rsidR="007C191F" w:rsidRPr="00333639" w:rsidRDefault="007C191F" w:rsidP="007C191F">
      <w:pPr>
        <w:pStyle w:val="NormalWeb"/>
        <w:spacing w:before="0" w:beforeAutospacing="0" w:after="0" w:afterAutospacing="0" w:line="234" w:lineRule="atLeast"/>
        <w:rPr>
          <w:rFonts w:asciiTheme="minorHAnsi" w:hAnsiTheme="minorHAnsi" w:cstheme="minorHAnsi"/>
          <w:color w:val="000000"/>
          <w:sz w:val="24"/>
          <w:szCs w:val="24"/>
        </w:rPr>
      </w:pPr>
      <w:r w:rsidRPr="00333639">
        <w:rPr>
          <w:rFonts w:asciiTheme="minorHAnsi" w:hAnsiTheme="minorHAnsi" w:cstheme="minorHAnsi"/>
          <w:color w:val="000000"/>
          <w:sz w:val="24"/>
          <w:szCs w:val="24"/>
        </w:rPr>
        <w:t xml:space="preserve">From Fairview Parkwood perspective there is concern with the opening of LTC homes to visitors, risk is increased.  Both campuses have been successful to approve and educate essential caregivers.  Individuals approved are very cautious, tested every two weeks and fully aware of the risk.  However, the new short stay absences are of concern; residents can go out with individuals not swabbed and are not required to be isolated upon their return.  Given the rise in COVID cases we are educating and pleading with families to be cautious.  There have been several cases in our Region where a resident has gone out and returned, testing positive within the next few days.  CEO has written a letter to families.   </w:t>
      </w:r>
      <w:r w:rsidRPr="00333639">
        <w:rPr>
          <w:rFonts w:asciiTheme="minorHAnsi" w:hAnsiTheme="minorHAnsi" w:cstheme="minorHAnsi"/>
          <w:b/>
          <w:color w:val="000000"/>
          <w:sz w:val="24"/>
          <w:szCs w:val="24"/>
        </w:rPr>
        <w:t>See attached letter.</w:t>
      </w:r>
      <w:r w:rsidRPr="00333639">
        <w:rPr>
          <w:rFonts w:asciiTheme="minorHAnsi" w:hAnsiTheme="minorHAnsi" w:cstheme="minorHAnsi"/>
          <w:color w:val="000000"/>
          <w:sz w:val="24"/>
          <w:szCs w:val="24"/>
        </w:rPr>
        <w:t xml:space="preserve"> </w:t>
      </w:r>
    </w:p>
    <w:p w14:paraId="5165E53E" w14:textId="77777777" w:rsidR="007C191F" w:rsidRPr="00333639" w:rsidRDefault="007C191F" w:rsidP="007C191F">
      <w:pPr>
        <w:pStyle w:val="NormalWeb"/>
        <w:spacing w:before="0" w:beforeAutospacing="0" w:after="0" w:afterAutospacing="0" w:line="234" w:lineRule="atLeast"/>
        <w:rPr>
          <w:rFonts w:asciiTheme="minorHAnsi" w:hAnsiTheme="minorHAnsi" w:cstheme="minorHAnsi"/>
          <w:color w:val="000000"/>
          <w:sz w:val="24"/>
          <w:szCs w:val="24"/>
        </w:rPr>
      </w:pPr>
    </w:p>
    <w:p w14:paraId="4D185942" w14:textId="77777777" w:rsidR="007C191F" w:rsidRPr="00333639" w:rsidRDefault="007C191F" w:rsidP="007C191F">
      <w:pPr>
        <w:rPr>
          <w:rFonts w:cstheme="minorHAnsi"/>
          <w:sz w:val="24"/>
          <w:szCs w:val="24"/>
        </w:rPr>
      </w:pPr>
      <w:r w:rsidRPr="00333639">
        <w:rPr>
          <w:rFonts w:cstheme="minorHAnsi"/>
          <w:color w:val="000000"/>
          <w:sz w:val="24"/>
          <w:szCs w:val="24"/>
        </w:rPr>
        <w:t xml:space="preserve">On a positive note additional one-time funding has been awarded.  </w:t>
      </w:r>
      <w:r w:rsidRPr="00333639">
        <w:rPr>
          <w:rFonts w:cstheme="minorHAnsi"/>
          <w:sz w:val="24"/>
          <w:szCs w:val="24"/>
        </w:rPr>
        <w:t xml:space="preserve">Fairview should receive: $43,800 and Parkwood $85,000.  The difference is the outbreak at Parkwood.  </w:t>
      </w:r>
    </w:p>
    <w:p w14:paraId="3A251BBC" w14:textId="77777777" w:rsidR="007C191F" w:rsidRPr="00333639" w:rsidRDefault="007C191F" w:rsidP="007C191F">
      <w:pPr>
        <w:pStyle w:val="NormalWeb"/>
        <w:spacing w:before="0" w:beforeAutospacing="0" w:after="0" w:afterAutospacing="0" w:line="234" w:lineRule="atLeast"/>
        <w:rPr>
          <w:rFonts w:asciiTheme="minorHAnsi" w:hAnsiTheme="minorHAnsi" w:cstheme="minorHAnsi"/>
          <w:color w:val="000000"/>
          <w:sz w:val="24"/>
          <w:szCs w:val="24"/>
        </w:rPr>
      </w:pPr>
      <w:r w:rsidRPr="00333639">
        <w:rPr>
          <w:rStyle w:val="Strong"/>
          <w:rFonts w:asciiTheme="minorHAnsi" w:hAnsiTheme="minorHAnsi" w:cstheme="minorHAnsi"/>
          <w:color w:val="000000"/>
          <w:sz w:val="24"/>
          <w:szCs w:val="24"/>
        </w:rPr>
        <w:t xml:space="preserve">LTC Development – New Application Deadline and Funding Policy: </w:t>
      </w:r>
      <w:r w:rsidRPr="00333639">
        <w:rPr>
          <w:rFonts w:asciiTheme="minorHAnsi" w:hAnsiTheme="minorHAnsi" w:cstheme="minorHAnsi"/>
          <w:color w:val="000000"/>
          <w:sz w:val="24"/>
          <w:szCs w:val="24"/>
        </w:rPr>
        <w:t xml:space="preserve">Acting ADM Michelle-Ann Hylton issued memo to all LTC homes indicating that the deadline for the 2019 Application for Long-Term Care Home Development is closing September 25, 2020. </w:t>
      </w:r>
    </w:p>
    <w:p w14:paraId="3CA5BE35" w14:textId="77777777" w:rsidR="007C191F" w:rsidRPr="00333639" w:rsidRDefault="007C191F" w:rsidP="007C191F">
      <w:pPr>
        <w:pStyle w:val="NormalWeb"/>
        <w:spacing w:before="0" w:beforeAutospacing="0" w:after="0" w:afterAutospacing="0" w:line="234" w:lineRule="atLeast"/>
        <w:rPr>
          <w:rFonts w:asciiTheme="minorHAnsi" w:hAnsiTheme="minorHAnsi" w:cstheme="minorHAnsi"/>
          <w:color w:val="000000"/>
          <w:sz w:val="24"/>
          <w:szCs w:val="24"/>
        </w:rPr>
      </w:pPr>
    </w:p>
    <w:p w14:paraId="3D7ED8F6" w14:textId="77777777" w:rsidR="007C191F" w:rsidRPr="00333639" w:rsidRDefault="007C191F" w:rsidP="007C191F">
      <w:pPr>
        <w:pStyle w:val="NormalWeb"/>
        <w:spacing w:before="0" w:beforeAutospacing="0" w:after="0" w:afterAutospacing="0" w:line="234" w:lineRule="atLeast"/>
        <w:rPr>
          <w:rFonts w:asciiTheme="minorHAnsi" w:hAnsiTheme="minorHAnsi" w:cstheme="minorHAnsi"/>
          <w:color w:val="000000"/>
          <w:sz w:val="24"/>
          <w:szCs w:val="24"/>
        </w:rPr>
      </w:pPr>
      <w:r w:rsidRPr="00333639">
        <w:rPr>
          <w:rFonts w:asciiTheme="minorHAnsi" w:hAnsiTheme="minorHAnsi" w:cstheme="minorHAnsi"/>
          <w:color w:val="000000"/>
          <w:sz w:val="24"/>
          <w:szCs w:val="24"/>
        </w:rPr>
        <w:t>CEO has initiated a follow-up email for conversation with ADM Brian Pollard.  To date, there has not been a response. (F)</w:t>
      </w:r>
    </w:p>
    <w:p w14:paraId="465629D0" w14:textId="77777777" w:rsidR="007C191F" w:rsidRPr="00333639" w:rsidRDefault="007C191F" w:rsidP="007C191F">
      <w:pPr>
        <w:pStyle w:val="NormalWeb"/>
        <w:spacing w:before="0" w:beforeAutospacing="0" w:after="0" w:afterAutospacing="0" w:line="234" w:lineRule="atLeast"/>
        <w:rPr>
          <w:rFonts w:asciiTheme="minorHAnsi" w:hAnsiTheme="minorHAnsi" w:cstheme="minorHAnsi"/>
          <w:color w:val="000000"/>
          <w:sz w:val="24"/>
          <w:szCs w:val="24"/>
        </w:rPr>
      </w:pPr>
    </w:p>
    <w:p w14:paraId="728EDF3C" w14:textId="77777777" w:rsidR="007C191F" w:rsidRPr="00333639" w:rsidRDefault="007C191F" w:rsidP="007C191F">
      <w:pPr>
        <w:pStyle w:val="NormalWeb"/>
        <w:spacing w:before="0" w:beforeAutospacing="0" w:after="0" w:afterAutospacing="0" w:line="234" w:lineRule="atLeast"/>
        <w:rPr>
          <w:rFonts w:asciiTheme="minorHAnsi" w:hAnsiTheme="minorHAnsi" w:cstheme="minorHAnsi"/>
          <w:color w:val="000000"/>
          <w:sz w:val="24"/>
          <w:szCs w:val="24"/>
        </w:rPr>
      </w:pPr>
      <w:r w:rsidRPr="00333639">
        <w:rPr>
          <w:rFonts w:asciiTheme="minorHAnsi" w:hAnsiTheme="minorHAnsi" w:cstheme="minorHAnsi"/>
          <w:color w:val="000000"/>
          <w:sz w:val="24"/>
          <w:szCs w:val="24"/>
        </w:rPr>
        <w:t xml:space="preserve">A document has been received from the Ministry with most frequently asked questions about the new capital funding.  </w:t>
      </w:r>
      <w:r w:rsidRPr="00333639">
        <w:rPr>
          <w:rFonts w:asciiTheme="minorHAnsi" w:hAnsiTheme="minorHAnsi" w:cstheme="minorHAnsi"/>
          <w:b/>
          <w:color w:val="000000"/>
          <w:sz w:val="24"/>
          <w:szCs w:val="24"/>
        </w:rPr>
        <w:t>See attached.</w:t>
      </w:r>
      <w:r w:rsidRPr="00333639">
        <w:rPr>
          <w:rFonts w:asciiTheme="minorHAnsi" w:hAnsiTheme="minorHAnsi" w:cstheme="minorHAnsi"/>
          <w:color w:val="000000"/>
          <w:sz w:val="24"/>
          <w:szCs w:val="24"/>
        </w:rPr>
        <w:t xml:space="preserve"> </w:t>
      </w:r>
    </w:p>
    <w:p w14:paraId="6E16F65B" w14:textId="77777777" w:rsidR="007C191F" w:rsidRPr="00333639" w:rsidRDefault="007C191F" w:rsidP="007C191F">
      <w:pPr>
        <w:pStyle w:val="NormalWeb"/>
        <w:spacing w:before="0" w:beforeAutospacing="0" w:after="0" w:afterAutospacing="0" w:line="234" w:lineRule="atLeast"/>
        <w:rPr>
          <w:rFonts w:asciiTheme="minorHAnsi" w:hAnsiTheme="minorHAnsi" w:cstheme="minorHAnsi"/>
          <w:color w:val="000000"/>
          <w:sz w:val="24"/>
          <w:szCs w:val="24"/>
        </w:rPr>
      </w:pPr>
      <w:r w:rsidRPr="00333639">
        <w:rPr>
          <w:rFonts w:asciiTheme="minorHAnsi" w:hAnsiTheme="minorHAnsi" w:cstheme="minorHAnsi"/>
          <w:color w:val="000000"/>
          <w:sz w:val="24"/>
          <w:szCs w:val="24"/>
        </w:rPr>
        <w:t xml:space="preserve">  </w:t>
      </w:r>
    </w:p>
    <w:p w14:paraId="01F6011D" w14:textId="77777777" w:rsidR="007C191F" w:rsidRPr="00333639" w:rsidRDefault="007C191F" w:rsidP="007C191F">
      <w:pPr>
        <w:pStyle w:val="NormalWeb"/>
        <w:spacing w:before="0" w:beforeAutospacing="0" w:after="0" w:afterAutospacing="0" w:line="234" w:lineRule="atLeast"/>
        <w:rPr>
          <w:rFonts w:asciiTheme="minorHAnsi" w:hAnsiTheme="minorHAnsi" w:cstheme="minorHAnsi"/>
          <w:color w:val="000000"/>
          <w:sz w:val="24"/>
          <w:szCs w:val="24"/>
        </w:rPr>
      </w:pPr>
      <w:bookmarkStart w:id="1" w:name="_Hlk35520254"/>
      <w:r w:rsidRPr="00333639">
        <w:rPr>
          <w:rFonts w:asciiTheme="minorHAnsi" w:hAnsiTheme="minorHAnsi" w:cstheme="minorHAnsi"/>
          <w:b/>
          <w:color w:val="000000"/>
          <w:sz w:val="24"/>
          <w:szCs w:val="24"/>
        </w:rPr>
        <w:t xml:space="preserve">Ministry Inspection:  </w:t>
      </w:r>
      <w:r w:rsidRPr="00333639">
        <w:rPr>
          <w:rFonts w:asciiTheme="minorHAnsi" w:hAnsiTheme="minorHAnsi" w:cstheme="minorHAnsi"/>
          <w:color w:val="000000"/>
          <w:sz w:val="24"/>
          <w:szCs w:val="24"/>
        </w:rPr>
        <w:t>Further to the complaint and critical incident inspection at Parkwood it was discovered the Corrective Action plan was not completed; due date for abuse education was September 18</w:t>
      </w:r>
      <w:r w:rsidRPr="00333639">
        <w:rPr>
          <w:rFonts w:asciiTheme="minorHAnsi" w:hAnsiTheme="minorHAnsi" w:cstheme="minorHAnsi"/>
          <w:color w:val="000000"/>
          <w:sz w:val="24"/>
          <w:szCs w:val="24"/>
          <w:vertAlign w:val="superscript"/>
        </w:rPr>
        <w:t>th</w:t>
      </w:r>
      <w:r w:rsidRPr="00333639">
        <w:rPr>
          <w:rFonts w:asciiTheme="minorHAnsi" w:hAnsiTheme="minorHAnsi" w:cstheme="minorHAnsi"/>
          <w:color w:val="000000"/>
          <w:sz w:val="24"/>
          <w:szCs w:val="24"/>
        </w:rPr>
        <w:t>. This fell through the cracks, with the recent changes in leadership. DRC has requested an extension.   DRC has completed a revised action plan on September 17</w:t>
      </w:r>
      <w:r w:rsidRPr="00333639">
        <w:rPr>
          <w:rFonts w:asciiTheme="minorHAnsi" w:hAnsiTheme="minorHAnsi" w:cstheme="minorHAnsi"/>
          <w:color w:val="000000"/>
          <w:sz w:val="24"/>
          <w:szCs w:val="24"/>
          <w:vertAlign w:val="superscript"/>
        </w:rPr>
        <w:t>th</w:t>
      </w:r>
      <w:r w:rsidRPr="00333639">
        <w:rPr>
          <w:rFonts w:asciiTheme="minorHAnsi" w:hAnsiTheme="minorHAnsi" w:cstheme="minorHAnsi"/>
          <w:color w:val="000000"/>
          <w:sz w:val="24"/>
          <w:szCs w:val="24"/>
        </w:rPr>
        <w:t xml:space="preserve">.  </w:t>
      </w:r>
      <w:r w:rsidRPr="00333639">
        <w:rPr>
          <w:rFonts w:asciiTheme="minorHAnsi" w:hAnsiTheme="minorHAnsi" w:cstheme="minorHAnsi"/>
          <w:b/>
          <w:color w:val="000000"/>
          <w:sz w:val="24"/>
          <w:szCs w:val="24"/>
        </w:rPr>
        <w:t>See attached compliant inspection plan</w:t>
      </w:r>
      <w:r w:rsidRPr="00333639">
        <w:rPr>
          <w:rFonts w:asciiTheme="minorHAnsi" w:hAnsiTheme="minorHAnsi" w:cstheme="minorHAnsi"/>
          <w:color w:val="000000"/>
          <w:sz w:val="24"/>
          <w:szCs w:val="24"/>
        </w:rPr>
        <w:t>.  (P)</w:t>
      </w:r>
    </w:p>
    <w:p w14:paraId="55957958" w14:textId="77777777" w:rsidR="007C191F" w:rsidRPr="00333639" w:rsidRDefault="007C191F" w:rsidP="007C191F">
      <w:pPr>
        <w:pStyle w:val="NormalWeb"/>
        <w:spacing w:before="0" w:beforeAutospacing="0" w:after="0" w:afterAutospacing="0" w:line="234" w:lineRule="atLeast"/>
        <w:rPr>
          <w:rFonts w:asciiTheme="minorHAnsi" w:hAnsiTheme="minorHAnsi" w:cstheme="minorHAnsi"/>
          <w:color w:val="000000"/>
          <w:sz w:val="24"/>
          <w:szCs w:val="24"/>
        </w:rPr>
      </w:pPr>
    </w:p>
    <w:p w14:paraId="625D0D92" w14:textId="77777777" w:rsidR="007C191F" w:rsidRPr="00333639" w:rsidRDefault="007C191F" w:rsidP="007C191F">
      <w:pPr>
        <w:pStyle w:val="NormalWeb"/>
        <w:spacing w:before="0" w:beforeAutospacing="0" w:after="0" w:afterAutospacing="0" w:line="234" w:lineRule="atLeast"/>
        <w:rPr>
          <w:rFonts w:asciiTheme="minorHAnsi" w:hAnsiTheme="minorHAnsi" w:cstheme="minorHAnsi"/>
          <w:color w:val="000000"/>
          <w:sz w:val="24"/>
          <w:szCs w:val="24"/>
        </w:rPr>
      </w:pPr>
      <w:r w:rsidRPr="00333639">
        <w:rPr>
          <w:rFonts w:asciiTheme="minorHAnsi" w:hAnsiTheme="minorHAnsi" w:cstheme="minorHAnsi"/>
          <w:color w:val="000000"/>
          <w:sz w:val="24"/>
          <w:szCs w:val="24"/>
        </w:rPr>
        <w:t xml:space="preserve">Ministry of Health inspector is at Fairview completing two critical incident reviews. The interim Director(s) of care were in place for less than a week before her arrival.  There is some speculation that when a change in leadership is announced the Ministry finds a way to come on site.  (F) </w:t>
      </w:r>
    </w:p>
    <w:p w14:paraId="26DE7A66" w14:textId="77777777" w:rsidR="007C191F" w:rsidRPr="00333639" w:rsidRDefault="007C191F" w:rsidP="007C191F">
      <w:pPr>
        <w:pStyle w:val="NormalWeb"/>
        <w:spacing w:before="0" w:beforeAutospacing="0" w:after="0" w:afterAutospacing="0" w:line="234" w:lineRule="atLeast"/>
        <w:rPr>
          <w:rFonts w:asciiTheme="minorHAnsi" w:hAnsiTheme="minorHAnsi" w:cstheme="minorHAnsi"/>
          <w:color w:val="000000"/>
          <w:sz w:val="24"/>
          <w:szCs w:val="24"/>
        </w:rPr>
      </w:pPr>
    </w:p>
    <w:bookmarkEnd w:id="1"/>
    <w:p w14:paraId="400A6529" w14:textId="77777777" w:rsidR="007C191F" w:rsidRPr="00333639" w:rsidRDefault="007C191F" w:rsidP="007C191F">
      <w:pPr>
        <w:pStyle w:val="NoSpacing"/>
        <w:rPr>
          <w:rFonts w:cstheme="minorHAnsi"/>
          <w:sz w:val="24"/>
          <w:szCs w:val="24"/>
        </w:rPr>
      </w:pPr>
      <w:r w:rsidRPr="00333639">
        <w:rPr>
          <w:rFonts w:cstheme="minorHAnsi"/>
          <w:b/>
          <w:sz w:val="24"/>
          <w:szCs w:val="24"/>
        </w:rPr>
        <w:t xml:space="preserve">Ontario Health Teams (OHT):   </w:t>
      </w:r>
      <w:r w:rsidRPr="00333639">
        <w:rPr>
          <w:rFonts w:cstheme="minorHAnsi"/>
          <w:sz w:val="24"/>
          <w:szCs w:val="24"/>
        </w:rPr>
        <w:t xml:space="preserve">CND OHT:  Each OHT is required to sign a collaborative decision-making arrangement.  The Operations Committee is in the process of developing the agreement.  This will be completed and signed by the CEO (or other party if appropriate) of each organization. Due date for submission is September 30, 2020. (F)    </w:t>
      </w:r>
    </w:p>
    <w:p w14:paraId="69D7A205" w14:textId="77777777" w:rsidR="007C191F" w:rsidRPr="00333639" w:rsidRDefault="007C191F" w:rsidP="007C191F">
      <w:pPr>
        <w:pStyle w:val="NoSpacing"/>
        <w:rPr>
          <w:rFonts w:cstheme="minorHAnsi"/>
          <w:sz w:val="24"/>
          <w:szCs w:val="24"/>
        </w:rPr>
      </w:pPr>
    </w:p>
    <w:p w14:paraId="106F88A3" w14:textId="77777777" w:rsidR="007C191F" w:rsidRPr="00333639" w:rsidRDefault="007C191F" w:rsidP="007C191F">
      <w:pPr>
        <w:rPr>
          <w:rFonts w:cstheme="minorHAnsi"/>
          <w:sz w:val="24"/>
          <w:szCs w:val="24"/>
        </w:rPr>
      </w:pPr>
      <w:r w:rsidRPr="00333639">
        <w:rPr>
          <w:rFonts w:cstheme="minorHAnsi"/>
          <w:sz w:val="24"/>
          <w:szCs w:val="24"/>
        </w:rPr>
        <w:t xml:space="preserve">KW4 OHT:  The application was submitted on September 18, 2020.  Board approval was given for Parkwood to continue as a partner signatory via email.  Marion Good Board Chair signed on behalf of the organization.  </w:t>
      </w:r>
      <w:r w:rsidRPr="00333639">
        <w:rPr>
          <w:rFonts w:cstheme="minorHAnsi"/>
          <w:b/>
          <w:sz w:val="24"/>
          <w:szCs w:val="24"/>
        </w:rPr>
        <w:t>See copy of application attached</w:t>
      </w:r>
      <w:r w:rsidRPr="00333639">
        <w:rPr>
          <w:rFonts w:cstheme="minorHAnsi"/>
          <w:sz w:val="24"/>
          <w:szCs w:val="24"/>
        </w:rPr>
        <w:t xml:space="preserve">.  (P).  </w:t>
      </w:r>
    </w:p>
    <w:p w14:paraId="21D9A17E" w14:textId="5EB5967A" w:rsidR="007C191F" w:rsidRPr="00333639" w:rsidRDefault="00006504" w:rsidP="007C191F">
      <w:pPr>
        <w:rPr>
          <w:rFonts w:cstheme="minorHAnsi"/>
          <w:b/>
          <w:sz w:val="24"/>
          <w:szCs w:val="24"/>
        </w:rPr>
      </w:pPr>
      <w:r>
        <w:rPr>
          <w:rFonts w:cstheme="minorHAnsi"/>
          <w:b/>
          <w:sz w:val="24"/>
          <w:szCs w:val="24"/>
        </w:rPr>
        <w:t xml:space="preserve">Quality </w:t>
      </w:r>
      <w:r w:rsidR="007C191F" w:rsidRPr="00333639">
        <w:rPr>
          <w:rFonts w:cstheme="minorHAnsi"/>
          <w:b/>
          <w:sz w:val="24"/>
          <w:szCs w:val="24"/>
        </w:rPr>
        <w:t xml:space="preserve">Initiatives/Projects </w:t>
      </w:r>
    </w:p>
    <w:p w14:paraId="3515352B" w14:textId="77777777" w:rsidR="007C191F" w:rsidRPr="00333639" w:rsidRDefault="007C191F" w:rsidP="007C191F">
      <w:pPr>
        <w:pStyle w:val="NoSpacing"/>
        <w:rPr>
          <w:rFonts w:cstheme="minorHAnsi"/>
          <w:sz w:val="24"/>
          <w:szCs w:val="24"/>
        </w:rPr>
      </w:pPr>
      <w:r w:rsidRPr="00333639">
        <w:rPr>
          <w:rFonts w:cstheme="minorHAnsi"/>
          <w:b/>
          <w:sz w:val="24"/>
          <w:szCs w:val="24"/>
        </w:rPr>
        <w:t xml:space="preserve">Home and Community:    </w:t>
      </w:r>
      <w:r w:rsidRPr="00333639">
        <w:rPr>
          <w:rFonts w:cstheme="minorHAnsi"/>
          <w:sz w:val="24"/>
          <w:szCs w:val="24"/>
        </w:rPr>
        <w:t xml:space="preserve">An evaluation of the first year of Home and Community at Fairview was completed by KPMG with high praise for the program.  The positive feedback from all groups is highlighted on </w:t>
      </w:r>
      <w:r w:rsidRPr="00333639">
        <w:rPr>
          <w:rFonts w:cstheme="minorHAnsi"/>
          <w:b/>
          <w:sz w:val="24"/>
          <w:szCs w:val="24"/>
        </w:rPr>
        <w:t>pages 37-47</w:t>
      </w:r>
      <w:r w:rsidRPr="00333639">
        <w:rPr>
          <w:rFonts w:cstheme="minorHAnsi"/>
          <w:sz w:val="24"/>
          <w:szCs w:val="24"/>
        </w:rPr>
        <w:t xml:space="preserve"> of the final report.  Leadership has been invited to engage in further discussion on future opportunities.  </w:t>
      </w:r>
      <w:r w:rsidRPr="00333639">
        <w:rPr>
          <w:rFonts w:cstheme="minorHAnsi"/>
          <w:b/>
          <w:sz w:val="24"/>
          <w:szCs w:val="24"/>
        </w:rPr>
        <w:t>See attached evaluation</w:t>
      </w:r>
      <w:r w:rsidRPr="00333639">
        <w:rPr>
          <w:rFonts w:cstheme="minorHAnsi"/>
          <w:sz w:val="24"/>
          <w:szCs w:val="24"/>
        </w:rPr>
        <w:t>.  (F)</w:t>
      </w:r>
    </w:p>
    <w:p w14:paraId="09A576A9" w14:textId="77777777" w:rsidR="007C191F" w:rsidRPr="00333639" w:rsidRDefault="007C191F" w:rsidP="007C191F">
      <w:pPr>
        <w:pStyle w:val="NoSpacing"/>
        <w:rPr>
          <w:rFonts w:cstheme="minorHAnsi"/>
          <w:sz w:val="24"/>
          <w:szCs w:val="24"/>
        </w:rPr>
      </w:pPr>
    </w:p>
    <w:p w14:paraId="2BC5E22D" w14:textId="77777777" w:rsidR="007C191F" w:rsidRPr="00333639" w:rsidRDefault="007C191F" w:rsidP="007C191F">
      <w:pPr>
        <w:rPr>
          <w:rFonts w:cstheme="minorHAnsi"/>
          <w:sz w:val="24"/>
          <w:szCs w:val="24"/>
        </w:rPr>
      </w:pPr>
      <w:r w:rsidRPr="00333639">
        <w:rPr>
          <w:rFonts w:cstheme="minorHAnsi"/>
          <w:sz w:val="24"/>
          <w:szCs w:val="24"/>
        </w:rPr>
        <w:t xml:space="preserve">Parkwood home and community continues to struggle with staffing.  The hospitals are hiring a significant number of </w:t>
      </w:r>
      <w:proofErr w:type="gramStart"/>
      <w:r w:rsidRPr="00333639">
        <w:rPr>
          <w:rFonts w:cstheme="minorHAnsi"/>
          <w:sz w:val="24"/>
          <w:szCs w:val="24"/>
        </w:rPr>
        <w:t>staff</w:t>
      </w:r>
      <w:proofErr w:type="gramEnd"/>
      <w:r w:rsidRPr="00333639">
        <w:rPr>
          <w:rFonts w:cstheme="minorHAnsi"/>
          <w:sz w:val="24"/>
          <w:szCs w:val="24"/>
        </w:rPr>
        <w:t xml:space="preserve">, in anticipation of Wave 2.  This is creating a challenge for LTC and RH across the province.  (P) </w:t>
      </w:r>
    </w:p>
    <w:p w14:paraId="61829556" w14:textId="77777777" w:rsidR="007C191F" w:rsidRPr="00333639" w:rsidRDefault="007C191F" w:rsidP="007C191F">
      <w:pPr>
        <w:rPr>
          <w:rFonts w:cstheme="minorHAnsi"/>
          <w:sz w:val="24"/>
          <w:szCs w:val="24"/>
        </w:rPr>
      </w:pPr>
      <w:r w:rsidRPr="00333639">
        <w:rPr>
          <w:rFonts w:cstheme="minorHAnsi"/>
          <w:b/>
          <w:sz w:val="24"/>
          <w:szCs w:val="24"/>
        </w:rPr>
        <w:t>Parkwood Affordable Housing</w:t>
      </w:r>
      <w:r w:rsidRPr="00333639">
        <w:rPr>
          <w:rFonts w:cstheme="minorHAnsi"/>
          <w:sz w:val="24"/>
          <w:szCs w:val="24"/>
        </w:rPr>
        <w:t xml:space="preserve">:  Parkwood Building team met to discuss the initial design concept.  A few changes were determined.  GSP Group and architect were asked to make revisions.  This has been received. The design concept for consideration is 86 beds.  CEO and Bill Green Project Consultant have a meeting set with the City of Waterloo to discuss.  As well, CEO and CFO will meet with Region to explore financial models.  Both meetings are scheduled in September as next steps. </w:t>
      </w:r>
      <w:r w:rsidRPr="00333639">
        <w:rPr>
          <w:rFonts w:cstheme="minorHAnsi"/>
          <w:b/>
          <w:sz w:val="24"/>
          <w:szCs w:val="24"/>
        </w:rPr>
        <w:t>See attached</w:t>
      </w:r>
      <w:r w:rsidRPr="00333639">
        <w:rPr>
          <w:rFonts w:cstheme="minorHAnsi"/>
          <w:sz w:val="24"/>
          <w:szCs w:val="24"/>
        </w:rPr>
        <w:t xml:space="preserve">.  (P) </w:t>
      </w:r>
    </w:p>
    <w:p w14:paraId="69A7FEE6" w14:textId="77777777" w:rsidR="007C191F" w:rsidRPr="00333639" w:rsidRDefault="007C191F" w:rsidP="007C191F">
      <w:pPr>
        <w:rPr>
          <w:rFonts w:cstheme="minorHAnsi"/>
          <w:sz w:val="24"/>
          <w:szCs w:val="24"/>
        </w:rPr>
      </w:pPr>
      <w:r w:rsidRPr="00333639">
        <w:rPr>
          <w:rFonts w:cstheme="minorHAnsi"/>
          <w:sz w:val="24"/>
          <w:szCs w:val="24"/>
        </w:rPr>
        <w:t xml:space="preserve">As we consider a housing project at Parkwood, there is a need to understand the market analysis.  Currently we receive a basic report from CORE group indicating occupancy in the area.  Parkwood continues to excel in this group.  </w:t>
      </w:r>
      <w:r w:rsidRPr="00333639">
        <w:rPr>
          <w:rFonts w:cstheme="minorHAnsi"/>
          <w:b/>
          <w:sz w:val="24"/>
          <w:szCs w:val="24"/>
        </w:rPr>
        <w:t>See attached.</w:t>
      </w:r>
      <w:r w:rsidRPr="00333639">
        <w:rPr>
          <w:rFonts w:cstheme="minorHAnsi"/>
          <w:sz w:val="24"/>
          <w:szCs w:val="24"/>
        </w:rPr>
        <w:t xml:space="preserve">  Further research will be required for a more in-depth analysis.  </w:t>
      </w:r>
    </w:p>
    <w:p w14:paraId="6CEAA4A7" w14:textId="77777777" w:rsidR="007C191F" w:rsidRPr="00333639" w:rsidRDefault="007C191F" w:rsidP="007C191F">
      <w:pPr>
        <w:rPr>
          <w:rFonts w:cstheme="minorHAnsi"/>
          <w:color w:val="000000" w:themeColor="text1"/>
          <w:sz w:val="24"/>
          <w:szCs w:val="24"/>
        </w:rPr>
      </w:pPr>
      <w:r w:rsidRPr="00333639">
        <w:rPr>
          <w:rFonts w:cstheme="minorHAnsi"/>
          <w:b/>
          <w:color w:val="000000" w:themeColor="text1"/>
          <w:sz w:val="24"/>
          <w:szCs w:val="24"/>
        </w:rPr>
        <w:t xml:space="preserve">Langs Lease Proposal:  </w:t>
      </w:r>
      <w:r w:rsidRPr="00333639">
        <w:rPr>
          <w:rFonts w:cstheme="minorHAnsi"/>
          <w:color w:val="000000" w:themeColor="text1"/>
          <w:sz w:val="24"/>
          <w:szCs w:val="24"/>
        </w:rPr>
        <w:t>Continued conversation is taking place between Bill Davidson from Langs and CEO.  Langs has come to a 10-year agreement with the school board for the other piece of property. A recommendation will be brought forward to the lease proposal committee.  (F)</w:t>
      </w:r>
    </w:p>
    <w:p w14:paraId="00BB987A" w14:textId="77777777" w:rsidR="007C191F" w:rsidRPr="00333639" w:rsidRDefault="007C191F" w:rsidP="007C191F">
      <w:pPr>
        <w:pStyle w:val="NoSpacing"/>
        <w:rPr>
          <w:rFonts w:cstheme="minorHAnsi"/>
          <w:sz w:val="24"/>
          <w:szCs w:val="24"/>
        </w:rPr>
      </w:pPr>
      <w:r w:rsidRPr="00333639">
        <w:rPr>
          <w:rFonts w:cstheme="minorHAnsi"/>
          <w:b/>
          <w:sz w:val="24"/>
          <w:szCs w:val="24"/>
        </w:rPr>
        <w:t xml:space="preserve">Building updates:  </w:t>
      </w:r>
      <w:r w:rsidRPr="00333639">
        <w:rPr>
          <w:rFonts w:cstheme="minorHAnsi"/>
          <w:sz w:val="24"/>
          <w:szCs w:val="24"/>
        </w:rPr>
        <w:t>The Court balconies are in process of being removed and replaced.  The third row of balconies have been poured at the rear of building.  (F)</w:t>
      </w:r>
    </w:p>
    <w:p w14:paraId="37D532E6" w14:textId="77777777" w:rsidR="007C191F" w:rsidRPr="00333639" w:rsidRDefault="007C191F" w:rsidP="007C191F">
      <w:pPr>
        <w:pStyle w:val="NoSpacing"/>
        <w:rPr>
          <w:rFonts w:cstheme="minorHAnsi"/>
          <w:sz w:val="24"/>
          <w:szCs w:val="24"/>
        </w:rPr>
      </w:pPr>
    </w:p>
    <w:p w14:paraId="090E6C57" w14:textId="77777777" w:rsidR="007C191F" w:rsidRPr="00333639" w:rsidRDefault="007C191F" w:rsidP="007C191F">
      <w:pPr>
        <w:rPr>
          <w:rFonts w:cstheme="minorHAnsi"/>
          <w:sz w:val="24"/>
          <w:szCs w:val="24"/>
        </w:rPr>
      </w:pPr>
      <w:r w:rsidRPr="00333639">
        <w:rPr>
          <w:rFonts w:cstheme="minorHAnsi"/>
          <w:sz w:val="24"/>
          <w:szCs w:val="24"/>
        </w:rPr>
        <w:lastRenderedPageBreak/>
        <w:t>The St. Louis classroom in the basement of Fairview is completed.  The basement has been painted and flooring replaced.  Furniture will complete the room for occupancy on October 6</w:t>
      </w:r>
      <w:r w:rsidRPr="00333639">
        <w:rPr>
          <w:rFonts w:cstheme="minorHAnsi"/>
          <w:sz w:val="24"/>
          <w:szCs w:val="24"/>
          <w:vertAlign w:val="superscript"/>
        </w:rPr>
        <w:t>th</w:t>
      </w:r>
      <w:r w:rsidRPr="00333639">
        <w:rPr>
          <w:rFonts w:cstheme="minorHAnsi"/>
          <w:sz w:val="24"/>
          <w:szCs w:val="24"/>
        </w:rPr>
        <w:t>. (F)</w:t>
      </w:r>
    </w:p>
    <w:p w14:paraId="095EE8D3" w14:textId="77777777" w:rsidR="007C191F" w:rsidRPr="00333639" w:rsidRDefault="007C191F" w:rsidP="007C191F">
      <w:pPr>
        <w:pStyle w:val="NoSpacing"/>
        <w:rPr>
          <w:rFonts w:cstheme="minorHAnsi"/>
          <w:sz w:val="24"/>
          <w:szCs w:val="24"/>
        </w:rPr>
      </w:pPr>
      <w:r w:rsidRPr="00333639">
        <w:rPr>
          <w:rFonts w:cstheme="minorHAnsi"/>
          <w:sz w:val="24"/>
          <w:szCs w:val="24"/>
        </w:rPr>
        <w:t xml:space="preserve">The Suites balcony expansion is started.  There is extra work needed due to the discovery that the front post supports are decaying.  An additional quote has been requested.  </w:t>
      </w:r>
    </w:p>
    <w:p w14:paraId="1916A85E" w14:textId="77777777" w:rsidR="007C191F" w:rsidRPr="00333639" w:rsidRDefault="007C191F" w:rsidP="007C191F">
      <w:pPr>
        <w:pStyle w:val="NoSpacing"/>
        <w:rPr>
          <w:rFonts w:cstheme="minorHAnsi"/>
          <w:sz w:val="24"/>
          <w:szCs w:val="24"/>
        </w:rPr>
      </w:pPr>
    </w:p>
    <w:p w14:paraId="1545DD17" w14:textId="77777777" w:rsidR="007C191F" w:rsidRPr="00333639" w:rsidRDefault="007C191F" w:rsidP="007C191F">
      <w:pPr>
        <w:rPr>
          <w:rFonts w:cstheme="minorHAnsi"/>
          <w:sz w:val="24"/>
          <w:szCs w:val="24"/>
        </w:rPr>
      </w:pPr>
      <w:r w:rsidRPr="00333639">
        <w:rPr>
          <w:rFonts w:cstheme="minorHAnsi"/>
          <w:sz w:val="24"/>
          <w:szCs w:val="24"/>
        </w:rPr>
        <w:t>Replacement flooring for the Suites lobby is booked for September 22</w:t>
      </w:r>
      <w:r w:rsidRPr="00333639">
        <w:rPr>
          <w:rFonts w:cstheme="minorHAnsi"/>
          <w:sz w:val="24"/>
          <w:szCs w:val="24"/>
          <w:vertAlign w:val="superscript"/>
        </w:rPr>
        <w:t>nd</w:t>
      </w:r>
      <w:r w:rsidRPr="00333639">
        <w:rPr>
          <w:rFonts w:cstheme="minorHAnsi"/>
          <w:sz w:val="24"/>
          <w:szCs w:val="24"/>
        </w:rPr>
        <w:t>.  (F)</w:t>
      </w:r>
    </w:p>
    <w:p w14:paraId="343F8503" w14:textId="77777777" w:rsidR="007C191F" w:rsidRPr="00333639" w:rsidRDefault="007C191F" w:rsidP="007C191F">
      <w:pPr>
        <w:pStyle w:val="NoSpacing"/>
        <w:rPr>
          <w:rFonts w:cstheme="minorHAnsi"/>
          <w:sz w:val="24"/>
          <w:szCs w:val="24"/>
          <w:lang w:val="en-US"/>
        </w:rPr>
      </w:pPr>
      <w:r w:rsidRPr="00333639">
        <w:rPr>
          <w:rFonts w:cstheme="minorHAnsi"/>
          <w:b/>
          <w:sz w:val="24"/>
          <w:szCs w:val="24"/>
        </w:rPr>
        <w:t xml:space="preserve">Resource team offices:  </w:t>
      </w:r>
      <w:r w:rsidRPr="00333639">
        <w:rPr>
          <w:rFonts w:cstheme="minorHAnsi"/>
          <w:sz w:val="24"/>
          <w:szCs w:val="24"/>
          <w:lang w:val="en-US"/>
        </w:rPr>
        <w:t xml:space="preserve">The lease has been finalized with RBJ Schlegel.  Chris is in the process of finalizing flooring, cabinets for the kitchenette and paint </w:t>
      </w:r>
      <w:proofErr w:type="spellStart"/>
      <w:r w:rsidRPr="00333639">
        <w:rPr>
          <w:rFonts w:cstheme="minorHAnsi"/>
          <w:sz w:val="24"/>
          <w:szCs w:val="24"/>
          <w:lang w:val="en-US"/>
        </w:rPr>
        <w:t>colours</w:t>
      </w:r>
      <w:proofErr w:type="spellEnd"/>
      <w:r w:rsidRPr="00333639">
        <w:rPr>
          <w:rFonts w:cstheme="minorHAnsi"/>
          <w:sz w:val="24"/>
          <w:szCs w:val="24"/>
          <w:lang w:val="en-US"/>
        </w:rPr>
        <w:t xml:space="preserve">.  The building permit has been applied for and the trades and crews will begin as soon as it is received.  We are still cautiously optimistic offices will be ready for occupancy by the end of October.  In the meantime, CEO has an office at Parkwood, CFO and Director Administration are using the Parkwood boardroom.  The finance team continues to work from home.  </w:t>
      </w:r>
    </w:p>
    <w:p w14:paraId="03DE8CC6" w14:textId="77777777" w:rsidR="007C191F" w:rsidRPr="00333639" w:rsidRDefault="007C191F" w:rsidP="007C191F">
      <w:pPr>
        <w:pStyle w:val="NoSpacing"/>
        <w:rPr>
          <w:rFonts w:cstheme="minorHAnsi"/>
          <w:sz w:val="24"/>
          <w:szCs w:val="24"/>
          <w:lang w:val="en-US"/>
        </w:rPr>
      </w:pPr>
    </w:p>
    <w:p w14:paraId="0BCB42C0" w14:textId="77777777" w:rsidR="007C191F" w:rsidRPr="00333639" w:rsidRDefault="007C191F" w:rsidP="007C191F">
      <w:pPr>
        <w:rPr>
          <w:rFonts w:cstheme="minorHAnsi"/>
          <w:b/>
          <w:sz w:val="24"/>
          <w:szCs w:val="24"/>
        </w:rPr>
      </w:pPr>
      <w:r w:rsidRPr="00333639">
        <w:rPr>
          <w:rFonts w:cstheme="minorHAnsi"/>
          <w:b/>
          <w:sz w:val="24"/>
          <w:szCs w:val="24"/>
        </w:rPr>
        <w:t>Human Resources</w:t>
      </w:r>
    </w:p>
    <w:p w14:paraId="0FCC89C8" w14:textId="77777777" w:rsidR="007C191F" w:rsidRPr="00333639" w:rsidRDefault="007C191F" w:rsidP="007C191F">
      <w:pPr>
        <w:rPr>
          <w:rFonts w:cstheme="minorHAnsi"/>
          <w:sz w:val="24"/>
          <w:szCs w:val="24"/>
        </w:rPr>
      </w:pPr>
      <w:r w:rsidRPr="00333639">
        <w:rPr>
          <w:rFonts w:cstheme="minorHAnsi"/>
          <w:b/>
          <w:sz w:val="24"/>
          <w:szCs w:val="24"/>
        </w:rPr>
        <w:t xml:space="preserve">Director of Care:  </w:t>
      </w:r>
      <w:r w:rsidRPr="00333639">
        <w:rPr>
          <w:rFonts w:cstheme="minorHAnsi"/>
          <w:sz w:val="24"/>
          <w:szCs w:val="24"/>
        </w:rPr>
        <w:t xml:space="preserve">Director of Care at Parkwood was terminated as discussed, under separate cover, through email.   Agreement has been signed back with one small change to vacation entitlement.  (P)  </w:t>
      </w:r>
    </w:p>
    <w:p w14:paraId="34CE82D1" w14:textId="77777777" w:rsidR="007C191F" w:rsidRPr="00333639" w:rsidRDefault="007C191F" w:rsidP="007C191F">
      <w:pPr>
        <w:rPr>
          <w:rFonts w:cstheme="minorHAnsi"/>
          <w:sz w:val="24"/>
          <w:szCs w:val="24"/>
        </w:rPr>
      </w:pPr>
      <w:r w:rsidRPr="00333639">
        <w:rPr>
          <w:rFonts w:cstheme="minorHAnsi"/>
          <w:sz w:val="24"/>
          <w:szCs w:val="24"/>
        </w:rPr>
        <w:t>Michelle Rak Director of Care at Fairview has moved to Parkwood. Sharon Walker is Acting Director Resident Care at Fairview with support of Dale Shantz.  The position has been posted.  (F)</w:t>
      </w:r>
    </w:p>
    <w:p w14:paraId="717D5880" w14:textId="77777777" w:rsidR="007C191F" w:rsidRPr="00333639" w:rsidRDefault="007C191F" w:rsidP="007C191F">
      <w:pPr>
        <w:rPr>
          <w:rFonts w:cstheme="minorHAnsi"/>
          <w:b/>
          <w:bCs/>
          <w:sz w:val="24"/>
          <w:szCs w:val="24"/>
        </w:rPr>
      </w:pPr>
      <w:r w:rsidRPr="00333639">
        <w:rPr>
          <w:rFonts w:cstheme="minorHAnsi"/>
          <w:b/>
          <w:bCs/>
          <w:sz w:val="24"/>
          <w:szCs w:val="24"/>
        </w:rPr>
        <w:t xml:space="preserve">Financial Statements  </w:t>
      </w:r>
    </w:p>
    <w:p w14:paraId="70B918C3" w14:textId="77777777" w:rsidR="007C191F" w:rsidRPr="00333639" w:rsidRDefault="007C191F" w:rsidP="007C191F">
      <w:pPr>
        <w:rPr>
          <w:rFonts w:cstheme="minorHAnsi"/>
          <w:sz w:val="24"/>
          <w:szCs w:val="24"/>
        </w:rPr>
      </w:pPr>
      <w:r w:rsidRPr="00333639">
        <w:rPr>
          <w:rFonts w:cstheme="minorHAnsi"/>
          <w:sz w:val="24"/>
          <w:szCs w:val="24"/>
        </w:rPr>
        <w:t xml:space="preserve">As attached.  </w:t>
      </w:r>
    </w:p>
    <w:p w14:paraId="07F7F132" w14:textId="77777777" w:rsidR="007C191F" w:rsidRPr="00333639" w:rsidRDefault="007C191F" w:rsidP="007C191F">
      <w:pPr>
        <w:rPr>
          <w:rFonts w:cstheme="minorHAnsi"/>
          <w:b/>
          <w:sz w:val="24"/>
          <w:szCs w:val="24"/>
        </w:rPr>
      </w:pPr>
      <w:r w:rsidRPr="00333639">
        <w:rPr>
          <w:rFonts w:cstheme="minorHAnsi"/>
          <w:b/>
          <w:sz w:val="24"/>
          <w:szCs w:val="24"/>
        </w:rPr>
        <w:t xml:space="preserve">Internal and External Meetings </w:t>
      </w:r>
    </w:p>
    <w:p w14:paraId="4DECC47C" w14:textId="77777777" w:rsidR="007C191F" w:rsidRPr="00333639" w:rsidRDefault="007C191F" w:rsidP="007C191F">
      <w:pPr>
        <w:rPr>
          <w:rFonts w:cstheme="minorHAnsi"/>
          <w:sz w:val="24"/>
          <w:szCs w:val="24"/>
        </w:rPr>
      </w:pPr>
      <w:r w:rsidRPr="00333639">
        <w:rPr>
          <w:rFonts w:cstheme="minorHAnsi"/>
          <w:b/>
          <w:sz w:val="24"/>
          <w:szCs w:val="24"/>
        </w:rPr>
        <w:t xml:space="preserve">CEO Committees:  </w:t>
      </w:r>
      <w:r w:rsidRPr="00333639">
        <w:rPr>
          <w:rFonts w:cstheme="minorHAnsi"/>
          <w:sz w:val="24"/>
          <w:szCs w:val="24"/>
        </w:rPr>
        <w:t xml:space="preserve">CEO was elected to the Advocacy Committee for the Ontario Long Term Care Association.  Brent Gingerich is chair of the Board and submitted the nomination.  This committee’s mandate is to advocate directly for the sector with the Ministry of Health.  Although busy with local committee participation, it is an opportunity to connect with the Ministry on a provincial level.  </w:t>
      </w:r>
    </w:p>
    <w:p w14:paraId="0F3AA12A" w14:textId="77777777" w:rsidR="007C191F" w:rsidRPr="00333639" w:rsidRDefault="007C191F" w:rsidP="007C191F">
      <w:pPr>
        <w:rPr>
          <w:rFonts w:cstheme="minorHAnsi"/>
          <w:sz w:val="24"/>
          <w:szCs w:val="24"/>
        </w:rPr>
      </w:pPr>
      <w:r w:rsidRPr="00333639">
        <w:rPr>
          <w:rFonts w:cstheme="minorHAnsi"/>
          <w:sz w:val="24"/>
          <w:szCs w:val="24"/>
        </w:rPr>
        <w:t xml:space="preserve">Current Committee membership of CEO includes:  Non-Hospital Health Response Team, Waterloo Region Health Control, CND OHT Operations and Steering Committee, KW4 signatory team member and CND Hospital to LTC task force. </w:t>
      </w:r>
    </w:p>
    <w:p w14:paraId="5745931C" w14:textId="77777777" w:rsidR="007C191F" w:rsidRPr="00333639" w:rsidRDefault="007C191F" w:rsidP="007C191F">
      <w:pPr>
        <w:rPr>
          <w:rFonts w:cstheme="minorHAnsi"/>
          <w:b/>
          <w:sz w:val="24"/>
          <w:szCs w:val="24"/>
        </w:rPr>
      </w:pPr>
      <w:r w:rsidRPr="00333639">
        <w:rPr>
          <w:rFonts w:cstheme="minorHAnsi"/>
          <w:b/>
          <w:sz w:val="24"/>
          <w:szCs w:val="24"/>
        </w:rPr>
        <w:t>Meetings in August/September</w:t>
      </w:r>
    </w:p>
    <w:tbl>
      <w:tblPr>
        <w:tblStyle w:val="TableGrid"/>
        <w:tblW w:w="0" w:type="auto"/>
        <w:tblLook w:val="04A0" w:firstRow="1" w:lastRow="0" w:firstColumn="1" w:lastColumn="0" w:noHBand="0" w:noVBand="1"/>
      </w:tblPr>
      <w:tblGrid>
        <w:gridCol w:w="3397"/>
        <w:gridCol w:w="3402"/>
        <w:gridCol w:w="2551"/>
      </w:tblGrid>
      <w:tr w:rsidR="007C191F" w:rsidRPr="00333639" w14:paraId="41F71CDC" w14:textId="77777777" w:rsidTr="00216E9A">
        <w:tc>
          <w:tcPr>
            <w:tcW w:w="3397" w:type="dxa"/>
          </w:tcPr>
          <w:p w14:paraId="2329849F" w14:textId="77777777" w:rsidR="007C191F" w:rsidRPr="00333639" w:rsidRDefault="007C191F" w:rsidP="00216E9A">
            <w:pPr>
              <w:rPr>
                <w:rFonts w:cstheme="minorHAnsi"/>
                <w:b/>
                <w:sz w:val="24"/>
                <w:szCs w:val="24"/>
              </w:rPr>
            </w:pPr>
            <w:r w:rsidRPr="00333639">
              <w:rPr>
                <w:rFonts w:cstheme="minorHAnsi"/>
                <w:b/>
                <w:sz w:val="24"/>
                <w:szCs w:val="24"/>
              </w:rPr>
              <w:t xml:space="preserve">Meeting </w:t>
            </w:r>
          </w:p>
          <w:p w14:paraId="0AD18D60" w14:textId="77777777" w:rsidR="007C191F" w:rsidRPr="00333639" w:rsidRDefault="007C191F" w:rsidP="00216E9A">
            <w:pPr>
              <w:rPr>
                <w:rFonts w:cstheme="minorHAnsi"/>
                <w:b/>
                <w:sz w:val="24"/>
                <w:szCs w:val="24"/>
              </w:rPr>
            </w:pPr>
          </w:p>
        </w:tc>
        <w:tc>
          <w:tcPr>
            <w:tcW w:w="3402" w:type="dxa"/>
          </w:tcPr>
          <w:p w14:paraId="2429458A" w14:textId="77777777" w:rsidR="007C191F" w:rsidRPr="00333639" w:rsidRDefault="007C191F" w:rsidP="00216E9A">
            <w:pPr>
              <w:rPr>
                <w:rFonts w:cstheme="minorHAnsi"/>
                <w:b/>
                <w:sz w:val="24"/>
                <w:szCs w:val="24"/>
              </w:rPr>
            </w:pPr>
            <w:r w:rsidRPr="00333639">
              <w:rPr>
                <w:rFonts w:cstheme="minorHAnsi"/>
                <w:b/>
                <w:sz w:val="24"/>
                <w:szCs w:val="24"/>
              </w:rPr>
              <w:t>Agenda</w:t>
            </w:r>
          </w:p>
        </w:tc>
        <w:tc>
          <w:tcPr>
            <w:tcW w:w="2551" w:type="dxa"/>
          </w:tcPr>
          <w:p w14:paraId="5E5D724F" w14:textId="77777777" w:rsidR="007C191F" w:rsidRPr="00333639" w:rsidRDefault="007C191F" w:rsidP="00216E9A">
            <w:pPr>
              <w:rPr>
                <w:rFonts w:cstheme="minorHAnsi"/>
                <w:b/>
                <w:sz w:val="24"/>
                <w:szCs w:val="24"/>
              </w:rPr>
            </w:pPr>
            <w:r w:rsidRPr="00333639">
              <w:rPr>
                <w:rFonts w:cstheme="minorHAnsi"/>
                <w:b/>
                <w:sz w:val="24"/>
                <w:szCs w:val="24"/>
              </w:rPr>
              <w:t xml:space="preserve">Involvement </w:t>
            </w:r>
          </w:p>
        </w:tc>
      </w:tr>
      <w:tr w:rsidR="007C191F" w:rsidRPr="00333639" w14:paraId="3A7893CD" w14:textId="77777777" w:rsidTr="00216E9A">
        <w:tc>
          <w:tcPr>
            <w:tcW w:w="3397" w:type="dxa"/>
          </w:tcPr>
          <w:p w14:paraId="401B0DCC" w14:textId="77777777" w:rsidR="007C191F" w:rsidRPr="00333639" w:rsidRDefault="007C191F" w:rsidP="00216E9A">
            <w:pPr>
              <w:rPr>
                <w:rFonts w:cstheme="minorHAnsi"/>
                <w:b/>
                <w:sz w:val="24"/>
                <w:szCs w:val="24"/>
              </w:rPr>
            </w:pPr>
            <w:r w:rsidRPr="00333639">
              <w:rPr>
                <w:rFonts w:cstheme="minorHAnsi"/>
                <w:b/>
                <w:sz w:val="24"/>
                <w:szCs w:val="24"/>
              </w:rPr>
              <w:t>New (one time)</w:t>
            </w:r>
          </w:p>
        </w:tc>
        <w:tc>
          <w:tcPr>
            <w:tcW w:w="3402" w:type="dxa"/>
          </w:tcPr>
          <w:p w14:paraId="68ED17D5" w14:textId="77777777" w:rsidR="007C191F" w:rsidRPr="00333639" w:rsidRDefault="007C191F" w:rsidP="00216E9A">
            <w:pPr>
              <w:rPr>
                <w:rFonts w:cstheme="minorHAnsi"/>
                <w:b/>
                <w:sz w:val="24"/>
                <w:szCs w:val="24"/>
              </w:rPr>
            </w:pPr>
          </w:p>
        </w:tc>
        <w:tc>
          <w:tcPr>
            <w:tcW w:w="2551" w:type="dxa"/>
          </w:tcPr>
          <w:p w14:paraId="6AB84694" w14:textId="77777777" w:rsidR="007C191F" w:rsidRPr="00333639" w:rsidRDefault="007C191F" w:rsidP="00216E9A">
            <w:pPr>
              <w:rPr>
                <w:rFonts w:cstheme="minorHAnsi"/>
                <w:b/>
                <w:sz w:val="24"/>
                <w:szCs w:val="24"/>
              </w:rPr>
            </w:pPr>
          </w:p>
        </w:tc>
      </w:tr>
      <w:tr w:rsidR="007C191F" w:rsidRPr="00333639" w14:paraId="4C10B8F2" w14:textId="77777777" w:rsidTr="00216E9A">
        <w:tc>
          <w:tcPr>
            <w:tcW w:w="3397" w:type="dxa"/>
          </w:tcPr>
          <w:p w14:paraId="3ECAF8DD" w14:textId="77777777" w:rsidR="007C191F" w:rsidRPr="00333639" w:rsidRDefault="007C191F" w:rsidP="00216E9A">
            <w:pPr>
              <w:rPr>
                <w:rFonts w:cstheme="minorHAnsi"/>
                <w:sz w:val="24"/>
                <w:szCs w:val="24"/>
              </w:rPr>
            </w:pPr>
            <w:r w:rsidRPr="00333639">
              <w:rPr>
                <w:rFonts w:cstheme="minorHAnsi"/>
                <w:sz w:val="24"/>
                <w:szCs w:val="24"/>
              </w:rPr>
              <w:t xml:space="preserve">OLTCA annual meeting </w:t>
            </w:r>
          </w:p>
        </w:tc>
        <w:tc>
          <w:tcPr>
            <w:tcW w:w="3402" w:type="dxa"/>
          </w:tcPr>
          <w:p w14:paraId="0BBA0484" w14:textId="77777777" w:rsidR="007C191F" w:rsidRPr="00333639" w:rsidRDefault="007C191F" w:rsidP="00216E9A">
            <w:pPr>
              <w:rPr>
                <w:rFonts w:cstheme="minorHAnsi"/>
                <w:sz w:val="24"/>
                <w:szCs w:val="24"/>
              </w:rPr>
            </w:pPr>
            <w:r w:rsidRPr="00333639">
              <w:rPr>
                <w:rFonts w:cstheme="minorHAnsi"/>
                <w:sz w:val="24"/>
                <w:szCs w:val="24"/>
              </w:rPr>
              <w:t>Business meeting</w:t>
            </w:r>
          </w:p>
        </w:tc>
        <w:tc>
          <w:tcPr>
            <w:tcW w:w="2551" w:type="dxa"/>
          </w:tcPr>
          <w:p w14:paraId="7A4BE157" w14:textId="77777777" w:rsidR="007C191F" w:rsidRPr="00333639" w:rsidRDefault="007C191F" w:rsidP="00216E9A">
            <w:pPr>
              <w:rPr>
                <w:rFonts w:cstheme="minorHAnsi"/>
                <w:sz w:val="24"/>
                <w:szCs w:val="24"/>
              </w:rPr>
            </w:pPr>
            <w:r w:rsidRPr="00333639">
              <w:rPr>
                <w:rFonts w:cstheme="minorHAnsi"/>
                <w:sz w:val="24"/>
                <w:szCs w:val="24"/>
              </w:rPr>
              <w:t>CEO</w:t>
            </w:r>
          </w:p>
        </w:tc>
      </w:tr>
      <w:tr w:rsidR="007C191F" w:rsidRPr="00333639" w14:paraId="5FC0E3D5" w14:textId="77777777" w:rsidTr="00216E9A">
        <w:tc>
          <w:tcPr>
            <w:tcW w:w="3397" w:type="dxa"/>
          </w:tcPr>
          <w:p w14:paraId="3893FCF2" w14:textId="77777777" w:rsidR="007C191F" w:rsidRPr="00333639" w:rsidRDefault="007C191F" w:rsidP="00216E9A">
            <w:pPr>
              <w:rPr>
                <w:rFonts w:cstheme="minorHAnsi"/>
                <w:sz w:val="24"/>
                <w:szCs w:val="24"/>
              </w:rPr>
            </w:pPr>
            <w:r w:rsidRPr="00333639">
              <w:rPr>
                <w:rFonts w:cstheme="minorHAnsi"/>
                <w:sz w:val="24"/>
                <w:szCs w:val="24"/>
              </w:rPr>
              <w:lastRenderedPageBreak/>
              <w:t>OLTCA Human Resources Task Force</w:t>
            </w:r>
          </w:p>
        </w:tc>
        <w:tc>
          <w:tcPr>
            <w:tcW w:w="3402" w:type="dxa"/>
          </w:tcPr>
          <w:p w14:paraId="205BB25F" w14:textId="77777777" w:rsidR="007C191F" w:rsidRPr="00333639" w:rsidRDefault="007C191F" w:rsidP="00216E9A">
            <w:pPr>
              <w:rPr>
                <w:rFonts w:cstheme="minorHAnsi"/>
                <w:sz w:val="24"/>
                <w:szCs w:val="24"/>
              </w:rPr>
            </w:pPr>
            <w:r w:rsidRPr="00333639">
              <w:rPr>
                <w:rFonts w:cstheme="minorHAnsi"/>
                <w:sz w:val="24"/>
                <w:szCs w:val="24"/>
              </w:rPr>
              <w:t xml:space="preserve">Staffing shortages in LTC </w:t>
            </w:r>
          </w:p>
        </w:tc>
        <w:tc>
          <w:tcPr>
            <w:tcW w:w="2551" w:type="dxa"/>
          </w:tcPr>
          <w:p w14:paraId="78D6B3E9" w14:textId="77777777" w:rsidR="007C191F" w:rsidRPr="00333639" w:rsidRDefault="007C191F" w:rsidP="00216E9A">
            <w:pPr>
              <w:rPr>
                <w:rFonts w:cstheme="minorHAnsi"/>
                <w:sz w:val="24"/>
                <w:szCs w:val="24"/>
              </w:rPr>
            </w:pPr>
            <w:r w:rsidRPr="00333639">
              <w:rPr>
                <w:rFonts w:cstheme="minorHAnsi"/>
                <w:sz w:val="24"/>
                <w:szCs w:val="24"/>
              </w:rPr>
              <w:t xml:space="preserve">CEO </w:t>
            </w:r>
          </w:p>
        </w:tc>
      </w:tr>
    </w:tbl>
    <w:p w14:paraId="05F15BB1" w14:textId="77777777" w:rsidR="007C191F" w:rsidRPr="00333639" w:rsidRDefault="007C191F" w:rsidP="007C191F">
      <w:pPr>
        <w:rPr>
          <w:rFonts w:cstheme="minorHAnsi"/>
          <w:sz w:val="24"/>
          <w:szCs w:val="24"/>
        </w:rPr>
      </w:pPr>
    </w:p>
    <w:p w14:paraId="17574BB4" w14:textId="77777777" w:rsidR="007C191F" w:rsidRPr="00333639" w:rsidRDefault="007C191F" w:rsidP="007C191F">
      <w:pPr>
        <w:rPr>
          <w:rFonts w:cstheme="minorHAnsi"/>
          <w:sz w:val="24"/>
          <w:szCs w:val="24"/>
        </w:rPr>
      </w:pPr>
      <w:r w:rsidRPr="00333639">
        <w:rPr>
          <w:rFonts w:cstheme="minorHAnsi"/>
          <w:sz w:val="24"/>
          <w:szCs w:val="24"/>
        </w:rPr>
        <w:t xml:space="preserve">Note:  Regular meeting schedule has been removed from this report. </w:t>
      </w:r>
    </w:p>
    <w:p w14:paraId="0AFFE6ED" w14:textId="77777777" w:rsidR="007C191F" w:rsidRPr="00333639" w:rsidRDefault="007C191F" w:rsidP="007C191F">
      <w:pPr>
        <w:rPr>
          <w:rFonts w:cstheme="minorHAnsi"/>
          <w:b/>
          <w:sz w:val="24"/>
          <w:szCs w:val="24"/>
        </w:rPr>
      </w:pPr>
      <w:r w:rsidRPr="00333639">
        <w:rPr>
          <w:rFonts w:cstheme="minorHAnsi"/>
          <w:b/>
          <w:sz w:val="24"/>
          <w:szCs w:val="24"/>
        </w:rPr>
        <w:t>Risk</w:t>
      </w:r>
    </w:p>
    <w:p w14:paraId="164ABDDC" w14:textId="77777777" w:rsidR="007C191F" w:rsidRPr="00333639" w:rsidRDefault="007C191F" w:rsidP="007C191F">
      <w:pPr>
        <w:rPr>
          <w:rFonts w:cstheme="minorHAnsi"/>
          <w:sz w:val="24"/>
          <w:szCs w:val="24"/>
        </w:rPr>
      </w:pPr>
      <w:r w:rsidRPr="00333639">
        <w:rPr>
          <w:rFonts w:cstheme="minorHAnsi"/>
          <w:sz w:val="24"/>
          <w:szCs w:val="24"/>
        </w:rPr>
        <w:t xml:space="preserve">Insurance renewal:  It was our expectation that our insurance premiums would increase this year due to COVID.  In the last week we were required to answer a number of questions, prior to Northbridge providing a quote.  A date has been set for HUB to present the quote for the coming year to CFO and CEO.  </w:t>
      </w:r>
      <w:r w:rsidRPr="00333639">
        <w:rPr>
          <w:rFonts w:cstheme="minorHAnsi"/>
          <w:b/>
          <w:sz w:val="24"/>
          <w:szCs w:val="24"/>
        </w:rPr>
        <w:t>See attached list of questions and responses.</w:t>
      </w:r>
      <w:r w:rsidRPr="00333639">
        <w:rPr>
          <w:rFonts w:cstheme="minorHAnsi"/>
          <w:sz w:val="24"/>
          <w:szCs w:val="24"/>
        </w:rPr>
        <w:t xml:space="preserve">  </w:t>
      </w:r>
    </w:p>
    <w:p w14:paraId="4C625765" w14:textId="77777777" w:rsidR="007C191F" w:rsidRPr="00333639" w:rsidRDefault="007C191F" w:rsidP="007C191F">
      <w:pPr>
        <w:rPr>
          <w:rFonts w:cstheme="minorHAnsi"/>
          <w:sz w:val="24"/>
          <w:szCs w:val="24"/>
        </w:rPr>
      </w:pPr>
      <w:r w:rsidRPr="00333639">
        <w:rPr>
          <w:rFonts w:cstheme="minorHAnsi"/>
          <w:sz w:val="24"/>
          <w:szCs w:val="24"/>
        </w:rPr>
        <w:t xml:space="preserve">HUB has been invited to attend our October Board meeting.  </w:t>
      </w:r>
    </w:p>
    <w:p w14:paraId="73BF998D" w14:textId="77777777" w:rsidR="007C191F" w:rsidRPr="00333639" w:rsidRDefault="007C191F" w:rsidP="007C191F">
      <w:pPr>
        <w:rPr>
          <w:rFonts w:cstheme="minorHAnsi"/>
          <w:b/>
          <w:sz w:val="24"/>
          <w:szCs w:val="24"/>
        </w:rPr>
      </w:pPr>
    </w:p>
    <w:p w14:paraId="1872AA97" w14:textId="77777777" w:rsidR="007C191F" w:rsidRPr="00086DD9" w:rsidRDefault="007C191F" w:rsidP="007C191F">
      <w:pPr>
        <w:rPr>
          <w:rFonts w:cstheme="minorHAnsi"/>
          <w:b/>
          <w:sz w:val="24"/>
          <w:szCs w:val="24"/>
        </w:rPr>
      </w:pPr>
    </w:p>
    <w:p w14:paraId="020719C8" w14:textId="77777777" w:rsidR="007C191F" w:rsidRDefault="007C191F" w:rsidP="007C191F">
      <w:pPr>
        <w:rPr>
          <w:rFonts w:cstheme="minorHAnsi"/>
          <w:b/>
        </w:rPr>
      </w:pPr>
    </w:p>
    <w:p w14:paraId="6574C69A" w14:textId="77777777" w:rsidR="007C191F" w:rsidRDefault="007C191F" w:rsidP="007C191F">
      <w:pPr>
        <w:rPr>
          <w:rFonts w:cstheme="minorHAnsi"/>
          <w:b/>
        </w:rPr>
      </w:pPr>
    </w:p>
    <w:p w14:paraId="00DC6DDF" w14:textId="77777777" w:rsidR="00C82C1D" w:rsidRPr="00360AEC" w:rsidRDefault="00C82C1D" w:rsidP="00C82C1D">
      <w:pPr>
        <w:spacing w:after="0"/>
      </w:pPr>
    </w:p>
    <w:p w14:paraId="38FC49D8" w14:textId="77777777" w:rsidR="00DF633B" w:rsidRDefault="00DF633B" w:rsidP="00490664"/>
    <w:p w14:paraId="690A2F46" w14:textId="41B23D1F" w:rsidR="00DF633B" w:rsidRDefault="00DF633B"/>
    <w:p w14:paraId="1A95532E" w14:textId="77777777" w:rsidR="00490664" w:rsidRDefault="00490664" w:rsidP="00490664"/>
    <w:p w14:paraId="4B930D65" w14:textId="0A26FEBF" w:rsidR="00946E17" w:rsidRDefault="00946E17">
      <w:pPr>
        <w:rPr>
          <w:b/>
        </w:rPr>
      </w:pPr>
    </w:p>
    <w:sectPr w:rsidR="00946E17" w:rsidSect="00C82C1D">
      <w:footerReference w:type="default" r:id="rId7"/>
      <w:pgSz w:w="12240" w:h="15840"/>
      <w:pgMar w:top="1135"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C3D8" w14:textId="77777777" w:rsidR="00C82C1D" w:rsidRDefault="00C82C1D" w:rsidP="00651CB2">
      <w:pPr>
        <w:spacing w:after="0" w:line="240" w:lineRule="auto"/>
      </w:pPr>
      <w:r>
        <w:separator/>
      </w:r>
    </w:p>
  </w:endnote>
  <w:endnote w:type="continuationSeparator" w:id="0">
    <w:p w14:paraId="10B19E15" w14:textId="77777777" w:rsidR="00C82C1D" w:rsidRDefault="00C82C1D" w:rsidP="0065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7998B" w14:textId="0437E1AA" w:rsidR="00C82C1D" w:rsidRDefault="00C82C1D">
    <w:pPr>
      <w:pStyle w:val="Footer"/>
    </w:pPr>
  </w:p>
  <w:p w14:paraId="6ED8FC83" w14:textId="77777777" w:rsidR="00C82C1D" w:rsidRDefault="00C82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F4AF" w14:textId="77777777" w:rsidR="00C82C1D" w:rsidRDefault="00C82C1D" w:rsidP="00651CB2">
      <w:pPr>
        <w:spacing w:after="0" w:line="240" w:lineRule="auto"/>
      </w:pPr>
      <w:r>
        <w:separator/>
      </w:r>
    </w:p>
  </w:footnote>
  <w:footnote w:type="continuationSeparator" w:id="0">
    <w:p w14:paraId="0891B9F7" w14:textId="77777777" w:rsidR="00C82C1D" w:rsidRDefault="00C82C1D" w:rsidP="00651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ED5"/>
    <w:multiLevelType w:val="multilevel"/>
    <w:tmpl w:val="3E1636E8"/>
    <w:lvl w:ilvl="0">
      <w:start w:val="1"/>
      <w:numFmt w:val="decimal"/>
      <w:pStyle w:val="JointAgendaBullet"/>
      <w:lvlText w:val="%1."/>
      <w:lvlJc w:val="left"/>
      <w:pPr>
        <w:ind w:left="760" w:hanging="360"/>
      </w:pPr>
      <w:rPr>
        <w:rFonts w:hint="default"/>
        <w:b/>
        <w:bCs w:val="0"/>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1" w15:restartNumberingAfterBreak="0">
    <w:nsid w:val="13612DFB"/>
    <w:multiLevelType w:val="hybridMultilevel"/>
    <w:tmpl w:val="C302C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893D00"/>
    <w:multiLevelType w:val="multilevel"/>
    <w:tmpl w:val="DD28C0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9264B20"/>
    <w:multiLevelType w:val="hybridMultilevel"/>
    <w:tmpl w:val="43BC0746"/>
    <w:lvl w:ilvl="0" w:tplc="10090001">
      <w:start w:val="1"/>
      <w:numFmt w:val="bullet"/>
      <w:lvlText w:val=""/>
      <w:lvlJc w:val="left"/>
      <w:pPr>
        <w:ind w:left="410" w:hanging="360"/>
      </w:pPr>
      <w:rPr>
        <w:rFonts w:ascii="Symbol" w:hAnsi="Symbol" w:hint="default"/>
      </w:rPr>
    </w:lvl>
    <w:lvl w:ilvl="1" w:tplc="10090003" w:tentative="1">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4" w15:restartNumberingAfterBreak="0">
    <w:nsid w:val="29D516EE"/>
    <w:multiLevelType w:val="hybridMultilevel"/>
    <w:tmpl w:val="1ECA8F80"/>
    <w:lvl w:ilvl="0" w:tplc="6CF0D460">
      <w:start w:val="1"/>
      <w:numFmt w:val="decimal"/>
      <w:pStyle w:val="ContextBulle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F22E43"/>
    <w:multiLevelType w:val="hybridMultilevel"/>
    <w:tmpl w:val="FAA41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6E15C3"/>
    <w:multiLevelType w:val="hybridMultilevel"/>
    <w:tmpl w:val="D936AC80"/>
    <w:lvl w:ilvl="0" w:tplc="2F88DEFC">
      <w:start w:val="4"/>
      <w:numFmt w:val="decimal"/>
      <w:pStyle w:val="NearTermbullet"/>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D2155D0"/>
    <w:multiLevelType w:val="hybridMultilevel"/>
    <w:tmpl w:val="3CA29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EC5DA9"/>
    <w:multiLevelType w:val="hybridMultilevel"/>
    <w:tmpl w:val="7A6CF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F20792"/>
    <w:multiLevelType w:val="hybridMultilevel"/>
    <w:tmpl w:val="0CDE1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963595"/>
    <w:multiLevelType w:val="hybridMultilevel"/>
    <w:tmpl w:val="4B4CF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1A6554"/>
    <w:multiLevelType w:val="hybridMultilevel"/>
    <w:tmpl w:val="20360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6038DF"/>
    <w:multiLevelType w:val="hybridMultilevel"/>
    <w:tmpl w:val="F0AA4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5B7353"/>
    <w:multiLevelType w:val="hybridMultilevel"/>
    <w:tmpl w:val="54B61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E0F3F12"/>
    <w:multiLevelType w:val="hybridMultilevel"/>
    <w:tmpl w:val="A2D0AB80"/>
    <w:lvl w:ilvl="0" w:tplc="7FB0E7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0427D7C"/>
    <w:multiLevelType w:val="hybridMultilevel"/>
    <w:tmpl w:val="15A82D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1C221F1"/>
    <w:multiLevelType w:val="hybridMultilevel"/>
    <w:tmpl w:val="9D0A0EE6"/>
    <w:lvl w:ilvl="0" w:tplc="CA2C7EF8">
      <w:start w:val="1"/>
      <w:numFmt w:val="bullet"/>
      <w:pStyle w:val="Normalbullet"/>
      <w:lvlText w:val=""/>
      <w:lvlJc w:val="left"/>
      <w:pPr>
        <w:ind w:left="1185" w:hanging="360"/>
      </w:pPr>
      <w:rPr>
        <w:rFonts w:ascii="Symbol" w:hAnsi="Symbol"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17" w15:restartNumberingAfterBreak="0">
    <w:nsid w:val="64F3061C"/>
    <w:multiLevelType w:val="hybridMultilevel"/>
    <w:tmpl w:val="913631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5C48D6"/>
    <w:multiLevelType w:val="hybridMultilevel"/>
    <w:tmpl w:val="D78EF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FC366AD"/>
    <w:multiLevelType w:val="hybridMultilevel"/>
    <w:tmpl w:val="0B4A8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1742D9A"/>
    <w:multiLevelType w:val="multilevel"/>
    <w:tmpl w:val="2DD2445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C4E7EF9"/>
    <w:multiLevelType w:val="hybridMultilevel"/>
    <w:tmpl w:val="F8464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
  </w:num>
  <w:num w:numId="4">
    <w:abstractNumId w:val="4"/>
  </w:num>
  <w:num w:numId="5">
    <w:abstractNumId w:val="6"/>
  </w:num>
  <w:num w:numId="6">
    <w:abstractNumId w:val="0"/>
  </w:num>
  <w:num w:numId="7">
    <w:abstractNumId w:val="14"/>
  </w:num>
  <w:num w:numId="8">
    <w:abstractNumId w:val="0"/>
    <w:lvlOverride w:ilvl="0">
      <w:startOverride w:val="6"/>
    </w:lvlOverride>
    <w:lvlOverride w:ilvl="1">
      <w:startOverride w:val="3"/>
    </w:lvlOverride>
  </w:num>
  <w:num w:numId="9">
    <w:abstractNumId w:val="1"/>
  </w:num>
  <w:num w:numId="10">
    <w:abstractNumId w:val="12"/>
  </w:num>
  <w:num w:numId="11">
    <w:abstractNumId w:val="18"/>
  </w:num>
  <w:num w:numId="12">
    <w:abstractNumId w:val="7"/>
  </w:num>
  <w:num w:numId="13">
    <w:abstractNumId w:val="20"/>
  </w:num>
  <w:num w:numId="14">
    <w:abstractNumId w:val="17"/>
  </w:num>
  <w:num w:numId="15">
    <w:abstractNumId w:val="5"/>
  </w:num>
  <w:num w:numId="16">
    <w:abstractNumId w:val="10"/>
  </w:num>
  <w:num w:numId="17">
    <w:abstractNumId w:val="8"/>
  </w:num>
  <w:num w:numId="18">
    <w:abstractNumId w:val="19"/>
  </w:num>
  <w:num w:numId="19">
    <w:abstractNumId w:val="13"/>
  </w:num>
  <w:num w:numId="20">
    <w:abstractNumId w:val="9"/>
  </w:num>
  <w:num w:numId="21">
    <w:abstractNumId w:val="21"/>
  </w:num>
  <w:num w:numId="22">
    <w:abstractNumId w:val="11"/>
  </w:num>
  <w:num w:numId="2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54"/>
    <w:rsid w:val="00006504"/>
    <w:rsid w:val="00007D81"/>
    <w:rsid w:val="00014EED"/>
    <w:rsid w:val="00016E54"/>
    <w:rsid w:val="00030FAD"/>
    <w:rsid w:val="00062196"/>
    <w:rsid w:val="000658DC"/>
    <w:rsid w:val="00066B04"/>
    <w:rsid w:val="00084339"/>
    <w:rsid w:val="00096EDD"/>
    <w:rsid w:val="000A53B9"/>
    <w:rsid w:val="000B2377"/>
    <w:rsid w:val="000B45E0"/>
    <w:rsid w:val="000C0462"/>
    <w:rsid w:val="000C0AFB"/>
    <w:rsid w:val="000C54EB"/>
    <w:rsid w:val="000D7963"/>
    <w:rsid w:val="000F54B5"/>
    <w:rsid w:val="00101085"/>
    <w:rsid w:val="0011002C"/>
    <w:rsid w:val="00113A59"/>
    <w:rsid w:val="00117C4E"/>
    <w:rsid w:val="00153ECC"/>
    <w:rsid w:val="00161F90"/>
    <w:rsid w:val="00167B06"/>
    <w:rsid w:val="00195AE7"/>
    <w:rsid w:val="001965BA"/>
    <w:rsid w:val="001A28CB"/>
    <w:rsid w:val="001B175B"/>
    <w:rsid w:val="001B3749"/>
    <w:rsid w:val="001B4641"/>
    <w:rsid w:val="001C54E1"/>
    <w:rsid w:val="001D1969"/>
    <w:rsid w:val="001E3666"/>
    <w:rsid w:val="001E6502"/>
    <w:rsid w:val="001E682B"/>
    <w:rsid w:val="001F0B62"/>
    <w:rsid w:val="001F3116"/>
    <w:rsid w:val="00207856"/>
    <w:rsid w:val="002151FB"/>
    <w:rsid w:val="00231233"/>
    <w:rsid w:val="002338A1"/>
    <w:rsid w:val="002347E4"/>
    <w:rsid w:val="00243CE7"/>
    <w:rsid w:val="00250388"/>
    <w:rsid w:val="00262CE1"/>
    <w:rsid w:val="00275F56"/>
    <w:rsid w:val="00276046"/>
    <w:rsid w:val="00276F00"/>
    <w:rsid w:val="00280ABE"/>
    <w:rsid w:val="002822CE"/>
    <w:rsid w:val="002905DD"/>
    <w:rsid w:val="0029063F"/>
    <w:rsid w:val="002941BB"/>
    <w:rsid w:val="002A22A8"/>
    <w:rsid w:val="002A3FAC"/>
    <w:rsid w:val="002B1123"/>
    <w:rsid w:val="002B4D9A"/>
    <w:rsid w:val="002C502C"/>
    <w:rsid w:val="002D525E"/>
    <w:rsid w:val="002D59AF"/>
    <w:rsid w:val="002E653B"/>
    <w:rsid w:val="00307F44"/>
    <w:rsid w:val="003244CA"/>
    <w:rsid w:val="00325266"/>
    <w:rsid w:val="00326393"/>
    <w:rsid w:val="00326C44"/>
    <w:rsid w:val="003311AA"/>
    <w:rsid w:val="00331355"/>
    <w:rsid w:val="003332A7"/>
    <w:rsid w:val="00333BE7"/>
    <w:rsid w:val="00344415"/>
    <w:rsid w:val="00347BB8"/>
    <w:rsid w:val="00355D71"/>
    <w:rsid w:val="003623DD"/>
    <w:rsid w:val="003702FC"/>
    <w:rsid w:val="003C3E59"/>
    <w:rsid w:val="003C73DA"/>
    <w:rsid w:val="003F588A"/>
    <w:rsid w:val="00411416"/>
    <w:rsid w:val="00414820"/>
    <w:rsid w:val="0041692D"/>
    <w:rsid w:val="004270DB"/>
    <w:rsid w:val="00427701"/>
    <w:rsid w:val="00437B8A"/>
    <w:rsid w:val="00443803"/>
    <w:rsid w:val="004479EF"/>
    <w:rsid w:val="00456213"/>
    <w:rsid w:val="004617BB"/>
    <w:rsid w:val="00462742"/>
    <w:rsid w:val="00473B3A"/>
    <w:rsid w:val="00490664"/>
    <w:rsid w:val="00496B64"/>
    <w:rsid w:val="00497401"/>
    <w:rsid w:val="004C7109"/>
    <w:rsid w:val="004D3F64"/>
    <w:rsid w:val="004D6AD9"/>
    <w:rsid w:val="004D7308"/>
    <w:rsid w:val="004E0678"/>
    <w:rsid w:val="004F3C8D"/>
    <w:rsid w:val="00507098"/>
    <w:rsid w:val="00514A4A"/>
    <w:rsid w:val="00516388"/>
    <w:rsid w:val="00521DA7"/>
    <w:rsid w:val="0052242B"/>
    <w:rsid w:val="005321C3"/>
    <w:rsid w:val="00536D0A"/>
    <w:rsid w:val="0055698A"/>
    <w:rsid w:val="00560A52"/>
    <w:rsid w:val="00571C34"/>
    <w:rsid w:val="00574AA5"/>
    <w:rsid w:val="0057719C"/>
    <w:rsid w:val="00591A9B"/>
    <w:rsid w:val="00593048"/>
    <w:rsid w:val="005A3458"/>
    <w:rsid w:val="005B5D12"/>
    <w:rsid w:val="005E2268"/>
    <w:rsid w:val="005E5B77"/>
    <w:rsid w:val="0061215A"/>
    <w:rsid w:val="00633DE7"/>
    <w:rsid w:val="006440EA"/>
    <w:rsid w:val="00645019"/>
    <w:rsid w:val="00645867"/>
    <w:rsid w:val="00646D46"/>
    <w:rsid w:val="00651CB2"/>
    <w:rsid w:val="00655A5F"/>
    <w:rsid w:val="00662747"/>
    <w:rsid w:val="006676A0"/>
    <w:rsid w:val="00672802"/>
    <w:rsid w:val="00696AA7"/>
    <w:rsid w:val="006A75DD"/>
    <w:rsid w:val="006B5A07"/>
    <w:rsid w:val="006E54BE"/>
    <w:rsid w:val="007005F3"/>
    <w:rsid w:val="00714504"/>
    <w:rsid w:val="007152DD"/>
    <w:rsid w:val="0072173C"/>
    <w:rsid w:val="00722677"/>
    <w:rsid w:val="007237CC"/>
    <w:rsid w:val="00747317"/>
    <w:rsid w:val="00760104"/>
    <w:rsid w:val="00764AB7"/>
    <w:rsid w:val="00765102"/>
    <w:rsid w:val="00767842"/>
    <w:rsid w:val="007702FD"/>
    <w:rsid w:val="0077652E"/>
    <w:rsid w:val="007903DC"/>
    <w:rsid w:val="00790B71"/>
    <w:rsid w:val="00791C2C"/>
    <w:rsid w:val="00797EC8"/>
    <w:rsid w:val="007A5D7B"/>
    <w:rsid w:val="007B25C6"/>
    <w:rsid w:val="007B488B"/>
    <w:rsid w:val="007B4C35"/>
    <w:rsid w:val="007B6D8D"/>
    <w:rsid w:val="007C191F"/>
    <w:rsid w:val="00805C96"/>
    <w:rsid w:val="0083060D"/>
    <w:rsid w:val="00830886"/>
    <w:rsid w:val="008358E6"/>
    <w:rsid w:val="0084090D"/>
    <w:rsid w:val="008477E2"/>
    <w:rsid w:val="00855121"/>
    <w:rsid w:val="008810A0"/>
    <w:rsid w:val="008821C5"/>
    <w:rsid w:val="008902D6"/>
    <w:rsid w:val="008A37BC"/>
    <w:rsid w:val="008B2513"/>
    <w:rsid w:val="008C433F"/>
    <w:rsid w:val="008D14AE"/>
    <w:rsid w:val="008F0B62"/>
    <w:rsid w:val="00900740"/>
    <w:rsid w:val="00900994"/>
    <w:rsid w:val="00946E17"/>
    <w:rsid w:val="0094762E"/>
    <w:rsid w:val="009533F7"/>
    <w:rsid w:val="0095511D"/>
    <w:rsid w:val="0096037A"/>
    <w:rsid w:val="00962BF9"/>
    <w:rsid w:val="00965BCA"/>
    <w:rsid w:val="00980761"/>
    <w:rsid w:val="00991A31"/>
    <w:rsid w:val="009A5EE4"/>
    <w:rsid w:val="009B593E"/>
    <w:rsid w:val="009D66FF"/>
    <w:rsid w:val="009F3ED6"/>
    <w:rsid w:val="00A13C31"/>
    <w:rsid w:val="00A17E6F"/>
    <w:rsid w:val="00A20E5C"/>
    <w:rsid w:val="00A324AD"/>
    <w:rsid w:val="00A3396E"/>
    <w:rsid w:val="00A34682"/>
    <w:rsid w:val="00A359F5"/>
    <w:rsid w:val="00A4088B"/>
    <w:rsid w:val="00A5503B"/>
    <w:rsid w:val="00A62DA4"/>
    <w:rsid w:val="00A6703B"/>
    <w:rsid w:val="00A67AB2"/>
    <w:rsid w:val="00A70BA2"/>
    <w:rsid w:val="00A71CE5"/>
    <w:rsid w:val="00A855AA"/>
    <w:rsid w:val="00AA48FC"/>
    <w:rsid w:val="00AA54D6"/>
    <w:rsid w:val="00AB3BFA"/>
    <w:rsid w:val="00AB66D2"/>
    <w:rsid w:val="00AC7D24"/>
    <w:rsid w:val="00AD0849"/>
    <w:rsid w:val="00AD129B"/>
    <w:rsid w:val="00AD7512"/>
    <w:rsid w:val="00AF394F"/>
    <w:rsid w:val="00B0001F"/>
    <w:rsid w:val="00B37107"/>
    <w:rsid w:val="00B374C9"/>
    <w:rsid w:val="00B40271"/>
    <w:rsid w:val="00B41E6B"/>
    <w:rsid w:val="00B43200"/>
    <w:rsid w:val="00B46D09"/>
    <w:rsid w:val="00B55E30"/>
    <w:rsid w:val="00B605B4"/>
    <w:rsid w:val="00B7750D"/>
    <w:rsid w:val="00B80839"/>
    <w:rsid w:val="00B81F13"/>
    <w:rsid w:val="00B902E4"/>
    <w:rsid w:val="00B93F68"/>
    <w:rsid w:val="00BA1D4C"/>
    <w:rsid w:val="00BA2B02"/>
    <w:rsid w:val="00BA3C63"/>
    <w:rsid w:val="00BA452E"/>
    <w:rsid w:val="00BB0E42"/>
    <w:rsid w:val="00BB1C2E"/>
    <w:rsid w:val="00BC546E"/>
    <w:rsid w:val="00BC7F23"/>
    <w:rsid w:val="00BD72CF"/>
    <w:rsid w:val="00BE60B8"/>
    <w:rsid w:val="00BE759C"/>
    <w:rsid w:val="00BF71E9"/>
    <w:rsid w:val="00C10F28"/>
    <w:rsid w:val="00C11010"/>
    <w:rsid w:val="00C31144"/>
    <w:rsid w:val="00C32074"/>
    <w:rsid w:val="00C36DDC"/>
    <w:rsid w:val="00C41CD8"/>
    <w:rsid w:val="00C628E7"/>
    <w:rsid w:val="00C62AE5"/>
    <w:rsid w:val="00C81A95"/>
    <w:rsid w:val="00C82C1D"/>
    <w:rsid w:val="00CA055D"/>
    <w:rsid w:val="00CB18B8"/>
    <w:rsid w:val="00CB672C"/>
    <w:rsid w:val="00CC45AD"/>
    <w:rsid w:val="00CE03D3"/>
    <w:rsid w:val="00CE33F3"/>
    <w:rsid w:val="00CF110E"/>
    <w:rsid w:val="00CF5C18"/>
    <w:rsid w:val="00D069AC"/>
    <w:rsid w:val="00D06C8A"/>
    <w:rsid w:val="00D1050C"/>
    <w:rsid w:val="00D120A9"/>
    <w:rsid w:val="00D32DFE"/>
    <w:rsid w:val="00D36F6A"/>
    <w:rsid w:val="00D41232"/>
    <w:rsid w:val="00D4298A"/>
    <w:rsid w:val="00D619FC"/>
    <w:rsid w:val="00D760E9"/>
    <w:rsid w:val="00D800EB"/>
    <w:rsid w:val="00D80AB2"/>
    <w:rsid w:val="00D8389D"/>
    <w:rsid w:val="00DA029E"/>
    <w:rsid w:val="00DA6F4B"/>
    <w:rsid w:val="00DC1313"/>
    <w:rsid w:val="00DC37F2"/>
    <w:rsid w:val="00DC3F51"/>
    <w:rsid w:val="00DD0D92"/>
    <w:rsid w:val="00DD68E2"/>
    <w:rsid w:val="00DD707B"/>
    <w:rsid w:val="00DE3C0A"/>
    <w:rsid w:val="00DF0592"/>
    <w:rsid w:val="00DF633B"/>
    <w:rsid w:val="00E0406E"/>
    <w:rsid w:val="00E13E31"/>
    <w:rsid w:val="00E218D1"/>
    <w:rsid w:val="00E45EFC"/>
    <w:rsid w:val="00E60D5B"/>
    <w:rsid w:val="00E615DC"/>
    <w:rsid w:val="00E649ED"/>
    <w:rsid w:val="00E6517B"/>
    <w:rsid w:val="00E65919"/>
    <w:rsid w:val="00E67960"/>
    <w:rsid w:val="00E77CB7"/>
    <w:rsid w:val="00E83ABC"/>
    <w:rsid w:val="00E86428"/>
    <w:rsid w:val="00E9040D"/>
    <w:rsid w:val="00E95E7A"/>
    <w:rsid w:val="00EC3B65"/>
    <w:rsid w:val="00EC5DB0"/>
    <w:rsid w:val="00ED1654"/>
    <w:rsid w:val="00ED1B7A"/>
    <w:rsid w:val="00ED5DBC"/>
    <w:rsid w:val="00ED72DD"/>
    <w:rsid w:val="00EE2322"/>
    <w:rsid w:val="00EE638C"/>
    <w:rsid w:val="00F07449"/>
    <w:rsid w:val="00F1538C"/>
    <w:rsid w:val="00F20203"/>
    <w:rsid w:val="00F24BF6"/>
    <w:rsid w:val="00F323E2"/>
    <w:rsid w:val="00F3575D"/>
    <w:rsid w:val="00F77454"/>
    <w:rsid w:val="00F930EA"/>
    <w:rsid w:val="00FB2D47"/>
    <w:rsid w:val="00FD46B1"/>
    <w:rsid w:val="00FE12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83AA"/>
  <w15:chartTrackingRefBased/>
  <w15:docId w15:val="{2B746F1C-6DCA-4759-9AA5-FB923F22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069AC"/>
    <w:pPr>
      <w:spacing w:before="100" w:beforeAutospacing="1" w:after="100" w:afterAutospacing="1" w:line="240" w:lineRule="auto"/>
      <w:outlineLvl w:val="0"/>
    </w:pPr>
    <w:rPr>
      <w:rFonts w:ascii="Calibri" w:hAnsi="Calibri" w:cs="Calibri"/>
      <w:b/>
      <w:bCs/>
      <w:kern w:val="36"/>
      <w:sz w:val="48"/>
      <w:szCs w:val="48"/>
      <w:lang w:eastAsia="en-CA"/>
    </w:rPr>
  </w:style>
  <w:style w:type="paragraph" w:styleId="Heading2">
    <w:name w:val="heading 2"/>
    <w:basedOn w:val="Normal"/>
    <w:next w:val="Normal"/>
    <w:link w:val="Heading2Char"/>
    <w:uiPriority w:val="9"/>
    <w:semiHidden/>
    <w:unhideWhenUsed/>
    <w:qFormat/>
    <w:rsid w:val="00F357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7454"/>
    <w:pPr>
      <w:ind w:left="720"/>
      <w:contextualSpacing/>
    </w:pPr>
  </w:style>
  <w:style w:type="character" w:customStyle="1" w:styleId="Heading1Char">
    <w:name w:val="Heading 1 Char"/>
    <w:basedOn w:val="DefaultParagraphFont"/>
    <w:link w:val="Heading1"/>
    <w:uiPriority w:val="9"/>
    <w:rsid w:val="00D069AC"/>
    <w:rPr>
      <w:rFonts w:ascii="Calibri" w:hAnsi="Calibri" w:cs="Calibri"/>
      <w:b/>
      <w:bCs/>
      <w:kern w:val="36"/>
      <w:sz w:val="48"/>
      <w:szCs w:val="48"/>
      <w:lang w:eastAsia="en-CA"/>
    </w:rPr>
  </w:style>
  <w:style w:type="paragraph" w:customStyle="1" w:styleId="paragraph-one">
    <w:name w:val="paragraph-one"/>
    <w:basedOn w:val="Normal"/>
    <w:rsid w:val="00D069AC"/>
    <w:pPr>
      <w:spacing w:before="100" w:beforeAutospacing="1" w:after="100" w:afterAutospacing="1" w:line="240" w:lineRule="auto"/>
    </w:pPr>
    <w:rPr>
      <w:rFonts w:ascii="Calibri" w:hAnsi="Calibri" w:cs="Calibri"/>
      <w:lang w:eastAsia="en-CA"/>
    </w:rPr>
  </w:style>
  <w:style w:type="character" w:styleId="Hyperlink">
    <w:name w:val="Hyperlink"/>
    <w:basedOn w:val="DefaultParagraphFont"/>
    <w:uiPriority w:val="99"/>
    <w:semiHidden/>
    <w:unhideWhenUsed/>
    <w:rsid w:val="00F3575D"/>
    <w:rPr>
      <w:color w:val="0000FF"/>
      <w:u w:val="single"/>
    </w:rPr>
  </w:style>
  <w:style w:type="character" w:styleId="Strong">
    <w:name w:val="Strong"/>
    <w:basedOn w:val="DefaultParagraphFont"/>
    <w:uiPriority w:val="22"/>
    <w:qFormat/>
    <w:rsid w:val="00F3575D"/>
    <w:rPr>
      <w:b/>
      <w:bCs/>
    </w:rPr>
  </w:style>
  <w:style w:type="character" w:styleId="Emphasis">
    <w:name w:val="Emphasis"/>
    <w:basedOn w:val="DefaultParagraphFont"/>
    <w:uiPriority w:val="20"/>
    <w:qFormat/>
    <w:rsid w:val="00F3575D"/>
    <w:rPr>
      <w:i/>
      <w:iCs/>
    </w:rPr>
  </w:style>
  <w:style w:type="character" w:customStyle="1" w:styleId="Heading2Char">
    <w:name w:val="Heading 2 Char"/>
    <w:basedOn w:val="DefaultParagraphFont"/>
    <w:link w:val="Heading2"/>
    <w:uiPriority w:val="9"/>
    <w:semiHidden/>
    <w:rsid w:val="00F3575D"/>
    <w:rPr>
      <w:rFonts w:asciiTheme="majorHAnsi" w:eastAsiaTheme="majorEastAsia" w:hAnsiTheme="majorHAnsi" w:cstheme="majorBidi"/>
      <w:color w:val="2F5496" w:themeColor="accent1" w:themeShade="BF"/>
      <w:sz w:val="26"/>
      <w:szCs w:val="26"/>
    </w:rPr>
  </w:style>
  <w:style w:type="paragraph" w:customStyle="1" w:styleId="unordered-list-item">
    <w:name w:val="unordered-list-item"/>
    <w:basedOn w:val="Normal"/>
    <w:rsid w:val="00F3575D"/>
    <w:pPr>
      <w:spacing w:before="100" w:beforeAutospacing="1" w:after="100" w:afterAutospacing="1" w:line="240" w:lineRule="auto"/>
    </w:pPr>
    <w:rPr>
      <w:rFonts w:ascii="Calibri" w:hAnsi="Calibri" w:cs="Calibri"/>
      <w:lang w:eastAsia="en-CA"/>
    </w:rPr>
  </w:style>
  <w:style w:type="paragraph" w:styleId="NoSpacing">
    <w:name w:val="No Spacing"/>
    <w:link w:val="NoSpacingChar"/>
    <w:uiPriority w:val="1"/>
    <w:qFormat/>
    <w:rsid w:val="00F323E2"/>
    <w:pPr>
      <w:spacing w:after="0" w:line="240" w:lineRule="auto"/>
    </w:pPr>
  </w:style>
  <w:style w:type="table" w:styleId="TableGrid">
    <w:name w:val="Table Grid"/>
    <w:basedOn w:val="TableNormal"/>
    <w:uiPriority w:val="39"/>
    <w:rsid w:val="00307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3A59"/>
    <w:pPr>
      <w:spacing w:before="100" w:beforeAutospacing="1" w:after="100" w:afterAutospacing="1" w:line="240" w:lineRule="auto"/>
    </w:pPr>
    <w:rPr>
      <w:rFonts w:ascii="Calibri" w:hAnsi="Calibri" w:cs="Calibri"/>
      <w:lang w:eastAsia="en-CA"/>
    </w:rPr>
  </w:style>
  <w:style w:type="paragraph" w:styleId="Title">
    <w:name w:val="Title"/>
    <w:basedOn w:val="Normal"/>
    <w:link w:val="TitleChar"/>
    <w:qFormat/>
    <w:rsid w:val="00B41E6B"/>
    <w:pPr>
      <w:spacing w:before="240" w:after="60" w:line="312" w:lineRule="auto"/>
      <w:jc w:val="center"/>
      <w:outlineLvl w:val="0"/>
    </w:pPr>
    <w:rPr>
      <w:rFonts w:ascii="Century" w:eastAsia="Times New Roman" w:hAnsi="Century" w:cs="Tahoma"/>
      <w:b/>
      <w:bCs/>
      <w:kern w:val="28"/>
      <w:sz w:val="32"/>
      <w:szCs w:val="32"/>
    </w:rPr>
  </w:style>
  <w:style w:type="character" w:customStyle="1" w:styleId="TitleChar">
    <w:name w:val="Title Char"/>
    <w:basedOn w:val="DefaultParagraphFont"/>
    <w:link w:val="Title"/>
    <w:rsid w:val="00B41E6B"/>
    <w:rPr>
      <w:rFonts w:ascii="Century" w:eastAsia="Times New Roman" w:hAnsi="Century" w:cs="Tahoma"/>
      <w:b/>
      <w:bCs/>
      <w:kern w:val="28"/>
      <w:sz w:val="32"/>
      <w:szCs w:val="32"/>
    </w:rPr>
  </w:style>
  <w:style w:type="paragraph" w:styleId="BalloonText">
    <w:name w:val="Balloon Text"/>
    <w:basedOn w:val="Normal"/>
    <w:link w:val="BalloonTextChar"/>
    <w:uiPriority w:val="99"/>
    <w:semiHidden/>
    <w:unhideWhenUsed/>
    <w:rsid w:val="00723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7CC"/>
    <w:rPr>
      <w:rFonts w:ascii="Segoe UI" w:hAnsi="Segoe UI" w:cs="Segoe UI"/>
      <w:sz w:val="18"/>
      <w:szCs w:val="18"/>
    </w:rPr>
  </w:style>
  <w:style w:type="paragraph" w:customStyle="1" w:styleId="gmail-msonormal">
    <w:name w:val="gmail-msonormal"/>
    <w:basedOn w:val="Normal"/>
    <w:rsid w:val="00BA452E"/>
    <w:pPr>
      <w:spacing w:before="100" w:beforeAutospacing="1" w:after="100" w:afterAutospacing="1" w:line="240" w:lineRule="auto"/>
    </w:pPr>
    <w:rPr>
      <w:rFonts w:ascii="Calibri" w:hAnsi="Calibri" w:cs="Calibri"/>
      <w:lang w:eastAsia="en-CA"/>
    </w:rPr>
  </w:style>
  <w:style w:type="paragraph" w:styleId="Header">
    <w:name w:val="header"/>
    <w:basedOn w:val="Normal"/>
    <w:link w:val="HeaderChar"/>
    <w:uiPriority w:val="99"/>
    <w:unhideWhenUsed/>
    <w:rsid w:val="00651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CB2"/>
  </w:style>
  <w:style w:type="paragraph" w:styleId="Footer">
    <w:name w:val="footer"/>
    <w:basedOn w:val="Normal"/>
    <w:link w:val="FooterChar"/>
    <w:uiPriority w:val="99"/>
    <w:unhideWhenUsed/>
    <w:rsid w:val="00651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CB2"/>
  </w:style>
  <w:style w:type="character" w:customStyle="1" w:styleId="ListParagraphChar">
    <w:name w:val="List Paragraph Char"/>
    <w:basedOn w:val="DefaultParagraphFont"/>
    <w:link w:val="ListParagraph"/>
    <w:uiPriority w:val="34"/>
    <w:rsid w:val="00490664"/>
  </w:style>
  <w:style w:type="paragraph" w:customStyle="1" w:styleId="Normalbullet">
    <w:name w:val="Normal bullet"/>
    <w:basedOn w:val="Normal"/>
    <w:link w:val="NormalbulletChar"/>
    <w:qFormat/>
    <w:rsid w:val="00490664"/>
    <w:pPr>
      <w:numPr>
        <w:numId w:val="2"/>
      </w:numPr>
      <w:spacing w:after="0"/>
      <w:ind w:left="782" w:hanging="283"/>
      <w:contextualSpacing/>
    </w:pPr>
    <w:rPr>
      <w:rFonts w:ascii="Calibri" w:eastAsia="Calibri" w:hAnsi="Calibri" w:cs="Arial"/>
      <w:bCs/>
    </w:rPr>
  </w:style>
  <w:style w:type="character" w:customStyle="1" w:styleId="NormalbulletChar">
    <w:name w:val="Normal bullet Char"/>
    <w:link w:val="Normalbullet"/>
    <w:rsid w:val="00490664"/>
    <w:rPr>
      <w:rFonts w:ascii="Calibri" w:eastAsia="Calibri" w:hAnsi="Calibri" w:cs="Arial"/>
      <w:bCs/>
    </w:rPr>
  </w:style>
  <w:style w:type="character" w:customStyle="1" w:styleId="NoSpacingChar">
    <w:name w:val="No Spacing Char"/>
    <w:link w:val="NoSpacing"/>
    <w:uiPriority w:val="1"/>
    <w:rsid w:val="00490664"/>
  </w:style>
  <w:style w:type="paragraph" w:customStyle="1" w:styleId="ContextBullet">
    <w:name w:val="Context #Bullet"/>
    <w:basedOn w:val="ListParagraph"/>
    <w:link w:val="ContextBulletChar"/>
    <w:qFormat/>
    <w:rsid w:val="00946E17"/>
    <w:pPr>
      <w:numPr>
        <w:numId w:val="4"/>
      </w:numPr>
      <w:tabs>
        <w:tab w:val="left" w:pos="1260"/>
      </w:tabs>
      <w:spacing w:after="0"/>
    </w:pPr>
    <w:rPr>
      <w:rFonts w:ascii="Calibri" w:eastAsia="Calibri" w:hAnsi="Calibri" w:cs="Arial"/>
      <w:bCs/>
    </w:rPr>
  </w:style>
  <w:style w:type="paragraph" w:customStyle="1" w:styleId="NearTermbullet">
    <w:name w:val="Near Term bullet"/>
    <w:basedOn w:val="ContextBullet"/>
    <w:link w:val="NearTermbulletChar"/>
    <w:qFormat/>
    <w:rsid w:val="00946E17"/>
    <w:pPr>
      <w:numPr>
        <w:numId w:val="5"/>
      </w:numPr>
      <w:tabs>
        <w:tab w:val="clear" w:pos="1260"/>
      </w:tabs>
      <w:ind w:left="296" w:hanging="296"/>
    </w:pPr>
    <w:rPr>
      <w:b/>
      <w:bCs w:val="0"/>
    </w:rPr>
  </w:style>
  <w:style w:type="character" w:customStyle="1" w:styleId="ContextBulletChar">
    <w:name w:val="Context #Bullet Char"/>
    <w:link w:val="ContextBullet"/>
    <w:rsid w:val="00946E17"/>
    <w:rPr>
      <w:rFonts w:ascii="Calibri" w:eastAsia="Calibri" w:hAnsi="Calibri" w:cs="Arial"/>
      <w:bCs/>
    </w:rPr>
  </w:style>
  <w:style w:type="character" w:customStyle="1" w:styleId="NearTermbulletChar">
    <w:name w:val="Near Term bullet Char"/>
    <w:link w:val="NearTermbullet"/>
    <w:rsid w:val="00946E17"/>
    <w:rPr>
      <w:rFonts w:ascii="Calibri" w:eastAsia="Calibri" w:hAnsi="Calibri" w:cs="Arial"/>
      <w:b/>
    </w:rPr>
  </w:style>
  <w:style w:type="paragraph" w:customStyle="1" w:styleId="JointAgendaBullet">
    <w:name w:val="Joint Agenda Bullet"/>
    <w:basedOn w:val="NearTermbullet"/>
    <w:link w:val="JointAgendaBulletChar"/>
    <w:qFormat/>
    <w:rsid w:val="00946E17"/>
    <w:pPr>
      <w:numPr>
        <w:numId w:val="6"/>
      </w:numPr>
      <w:ind w:left="296" w:hanging="296"/>
    </w:pPr>
    <w:rPr>
      <w:b w:val="0"/>
      <w:bCs/>
    </w:rPr>
  </w:style>
  <w:style w:type="character" w:customStyle="1" w:styleId="JointAgendaBulletChar">
    <w:name w:val="Joint Agenda Bullet Char"/>
    <w:link w:val="JointAgendaBullet"/>
    <w:rsid w:val="00946E17"/>
    <w:rPr>
      <w:rFonts w:ascii="Calibri" w:eastAsia="Calibri" w:hAnsi="Calibri" w:cs="Arial"/>
      <w:bCs/>
    </w:rPr>
  </w:style>
  <w:style w:type="paragraph" w:customStyle="1" w:styleId="1Minutes">
    <w:name w:val="1. Minutes"/>
    <w:basedOn w:val="JointAgendaBullet"/>
    <w:link w:val="1MinutesChar"/>
    <w:qFormat/>
    <w:rsid w:val="00946E17"/>
  </w:style>
  <w:style w:type="character" w:customStyle="1" w:styleId="1MinutesChar">
    <w:name w:val="1. Minutes Char"/>
    <w:basedOn w:val="JointAgendaBulletChar"/>
    <w:link w:val="1Minutes"/>
    <w:rsid w:val="00946E17"/>
    <w:rPr>
      <w:rFonts w:ascii="Calibri" w:eastAsia="Calibri" w:hAnsi="Calibri"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0986">
      <w:bodyDiv w:val="1"/>
      <w:marLeft w:val="0"/>
      <w:marRight w:val="0"/>
      <w:marTop w:val="0"/>
      <w:marBottom w:val="0"/>
      <w:divBdr>
        <w:top w:val="none" w:sz="0" w:space="0" w:color="auto"/>
        <w:left w:val="none" w:sz="0" w:space="0" w:color="auto"/>
        <w:bottom w:val="none" w:sz="0" w:space="0" w:color="auto"/>
        <w:right w:val="none" w:sz="0" w:space="0" w:color="auto"/>
      </w:divBdr>
    </w:div>
    <w:div w:id="285239226">
      <w:bodyDiv w:val="1"/>
      <w:marLeft w:val="0"/>
      <w:marRight w:val="0"/>
      <w:marTop w:val="0"/>
      <w:marBottom w:val="0"/>
      <w:divBdr>
        <w:top w:val="none" w:sz="0" w:space="0" w:color="auto"/>
        <w:left w:val="none" w:sz="0" w:space="0" w:color="auto"/>
        <w:bottom w:val="none" w:sz="0" w:space="0" w:color="auto"/>
        <w:right w:val="none" w:sz="0" w:space="0" w:color="auto"/>
      </w:divBdr>
    </w:div>
    <w:div w:id="375281428">
      <w:bodyDiv w:val="1"/>
      <w:marLeft w:val="0"/>
      <w:marRight w:val="0"/>
      <w:marTop w:val="0"/>
      <w:marBottom w:val="0"/>
      <w:divBdr>
        <w:top w:val="none" w:sz="0" w:space="0" w:color="auto"/>
        <w:left w:val="none" w:sz="0" w:space="0" w:color="auto"/>
        <w:bottom w:val="none" w:sz="0" w:space="0" w:color="auto"/>
        <w:right w:val="none" w:sz="0" w:space="0" w:color="auto"/>
      </w:divBdr>
    </w:div>
    <w:div w:id="385957878">
      <w:bodyDiv w:val="1"/>
      <w:marLeft w:val="0"/>
      <w:marRight w:val="0"/>
      <w:marTop w:val="0"/>
      <w:marBottom w:val="0"/>
      <w:divBdr>
        <w:top w:val="none" w:sz="0" w:space="0" w:color="auto"/>
        <w:left w:val="none" w:sz="0" w:space="0" w:color="auto"/>
        <w:bottom w:val="none" w:sz="0" w:space="0" w:color="auto"/>
        <w:right w:val="none" w:sz="0" w:space="0" w:color="auto"/>
      </w:divBdr>
    </w:div>
    <w:div w:id="401563950">
      <w:bodyDiv w:val="1"/>
      <w:marLeft w:val="0"/>
      <w:marRight w:val="0"/>
      <w:marTop w:val="0"/>
      <w:marBottom w:val="0"/>
      <w:divBdr>
        <w:top w:val="none" w:sz="0" w:space="0" w:color="auto"/>
        <w:left w:val="none" w:sz="0" w:space="0" w:color="auto"/>
        <w:bottom w:val="none" w:sz="0" w:space="0" w:color="auto"/>
        <w:right w:val="none" w:sz="0" w:space="0" w:color="auto"/>
      </w:divBdr>
    </w:div>
    <w:div w:id="440102916">
      <w:bodyDiv w:val="1"/>
      <w:marLeft w:val="0"/>
      <w:marRight w:val="0"/>
      <w:marTop w:val="0"/>
      <w:marBottom w:val="0"/>
      <w:divBdr>
        <w:top w:val="none" w:sz="0" w:space="0" w:color="auto"/>
        <w:left w:val="none" w:sz="0" w:space="0" w:color="auto"/>
        <w:bottom w:val="none" w:sz="0" w:space="0" w:color="auto"/>
        <w:right w:val="none" w:sz="0" w:space="0" w:color="auto"/>
      </w:divBdr>
    </w:div>
    <w:div w:id="627013477">
      <w:bodyDiv w:val="1"/>
      <w:marLeft w:val="0"/>
      <w:marRight w:val="0"/>
      <w:marTop w:val="0"/>
      <w:marBottom w:val="0"/>
      <w:divBdr>
        <w:top w:val="none" w:sz="0" w:space="0" w:color="auto"/>
        <w:left w:val="none" w:sz="0" w:space="0" w:color="auto"/>
        <w:bottom w:val="none" w:sz="0" w:space="0" w:color="auto"/>
        <w:right w:val="none" w:sz="0" w:space="0" w:color="auto"/>
      </w:divBdr>
    </w:div>
    <w:div w:id="668214203">
      <w:bodyDiv w:val="1"/>
      <w:marLeft w:val="0"/>
      <w:marRight w:val="0"/>
      <w:marTop w:val="0"/>
      <w:marBottom w:val="0"/>
      <w:divBdr>
        <w:top w:val="none" w:sz="0" w:space="0" w:color="auto"/>
        <w:left w:val="none" w:sz="0" w:space="0" w:color="auto"/>
        <w:bottom w:val="none" w:sz="0" w:space="0" w:color="auto"/>
        <w:right w:val="none" w:sz="0" w:space="0" w:color="auto"/>
      </w:divBdr>
    </w:div>
    <w:div w:id="793597972">
      <w:bodyDiv w:val="1"/>
      <w:marLeft w:val="0"/>
      <w:marRight w:val="0"/>
      <w:marTop w:val="0"/>
      <w:marBottom w:val="0"/>
      <w:divBdr>
        <w:top w:val="none" w:sz="0" w:space="0" w:color="auto"/>
        <w:left w:val="none" w:sz="0" w:space="0" w:color="auto"/>
        <w:bottom w:val="none" w:sz="0" w:space="0" w:color="auto"/>
        <w:right w:val="none" w:sz="0" w:space="0" w:color="auto"/>
      </w:divBdr>
    </w:div>
    <w:div w:id="797265172">
      <w:bodyDiv w:val="1"/>
      <w:marLeft w:val="0"/>
      <w:marRight w:val="0"/>
      <w:marTop w:val="0"/>
      <w:marBottom w:val="0"/>
      <w:divBdr>
        <w:top w:val="none" w:sz="0" w:space="0" w:color="auto"/>
        <w:left w:val="none" w:sz="0" w:space="0" w:color="auto"/>
        <w:bottom w:val="none" w:sz="0" w:space="0" w:color="auto"/>
        <w:right w:val="none" w:sz="0" w:space="0" w:color="auto"/>
      </w:divBdr>
    </w:div>
    <w:div w:id="817038645">
      <w:bodyDiv w:val="1"/>
      <w:marLeft w:val="0"/>
      <w:marRight w:val="0"/>
      <w:marTop w:val="0"/>
      <w:marBottom w:val="0"/>
      <w:divBdr>
        <w:top w:val="none" w:sz="0" w:space="0" w:color="auto"/>
        <w:left w:val="none" w:sz="0" w:space="0" w:color="auto"/>
        <w:bottom w:val="none" w:sz="0" w:space="0" w:color="auto"/>
        <w:right w:val="none" w:sz="0" w:space="0" w:color="auto"/>
      </w:divBdr>
    </w:div>
    <w:div w:id="818305490">
      <w:bodyDiv w:val="1"/>
      <w:marLeft w:val="0"/>
      <w:marRight w:val="0"/>
      <w:marTop w:val="0"/>
      <w:marBottom w:val="0"/>
      <w:divBdr>
        <w:top w:val="none" w:sz="0" w:space="0" w:color="auto"/>
        <w:left w:val="none" w:sz="0" w:space="0" w:color="auto"/>
        <w:bottom w:val="none" w:sz="0" w:space="0" w:color="auto"/>
        <w:right w:val="none" w:sz="0" w:space="0" w:color="auto"/>
      </w:divBdr>
    </w:div>
    <w:div w:id="870873617">
      <w:bodyDiv w:val="1"/>
      <w:marLeft w:val="0"/>
      <w:marRight w:val="0"/>
      <w:marTop w:val="0"/>
      <w:marBottom w:val="0"/>
      <w:divBdr>
        <w:top w:val="none" w:sz="0" w:space="0" w:color="auto"/>
        <w:left w:val="none" w:sz="0" w:space="0" w:color="auto"/>
        <w:bottom w:val="none" w:sz="0" w:space="0" w:color="auto"/>
        <w:right w:val="none" w:sz="0" w:space="0" w:color="auto"/>
      </w:divBdr>
    </w:div>
    <w:div w:id="878784379">
      <w:bodyDiv w:val="1"/>
      <w:marLeft w:val="0"/>
      <w:marRight w:val="0"/>
      <w:marTop w:val="0"/>
      <w:marBottom w:val="0"/>
      <w:divBdr>
        <w:top w:val="none" w:sz="0" w:space="0" w:color="auto"/>
        <w:left w:val="none" w:sz="0" w:space="0" w:color="auto"/>
        <w:bottom w:val="none" w:sz="0" w:space="0" w:color="auto"/>
        <w:right w:val="none" w:sz="0" w:space="0" w:color="auto"/>
      </w:divBdr>
    </w:div>
    <w:div w:id="1260791192">
      <w:bodyDiv w:val="1"/>
      <w:marLeft w:val="0"/>
      <w:marRight w:val="0"/>
      <w:marTop w:val="0"/>
      <w:marBottom w:val="0"/>
      <w:divBdr>
        <w:top w:val="none" w:sz="0" w:space="0" w:color="auto"/>
        <w:left w:val="none" w:sz="0" w:space="0" w:color="auto"/>
        <w:bottom w:val="none" w:sz="0" w:space="0" w:color="auto"/>
        <w:right w:val="none" w:sz="0" w:space="0" w:color="auto"/>
      </w:divBdr>
    </w:div>
    <w:div w:id="1462577829">
      <w:bodyDiv w:val="1"/>
      <w:marLeft w:val="0"/>
      <w:marRight w:val="0"/>
      <w:marTop w:val="0"/>
      <w:marBottom w:val="0"/>
      <w:divBdr>
        <w:top w:val="none" w:sz="0" w:space="0" w:color="auto"/>
        <w:left w:val="none" w:sz="0" w:space="0" w:color="auto"/>
        <w:bottom w:val="none" w:sz="0" w:space="0" w:color="auto"/>
        <w:right w:val="none" w:sz="0" w:space="0" w:color="auto"/>
      </w:divBdr>
    </w:div>
    <w:div w:id="1560633043">
      <w:bodyDiv w:val="1"/>
      <w:marLeft w:val="0"/>
      <w:marRight w:val="0"/>
      <w:marTop w:val="0"/>
      <w:marBottom w:val="0"/>
      <w:divBdr>
        <w:top w:val="none" w:sz="0" w:space="0" w:color="auto"/>
        <w:left w:val="none" w:sz="0" w:space="0" w:color="auto"/>
        <w:bottom w:val="none" w:sz="0" w:space="0" w:color="auto"/>
        <w:right w:val="none" w:sz="0" w:space="0" w:color="auto"/>
      </w:divBdr>
    </w:div>
    <w:div w:id="1596867972">
      <w:bodyDiv w:val="1"/>
      <w:marLeft w:val="0"/>
      <w:marRight w:val="0"/>
      <w:marTop w:val="0"/>
      <w:marBottom w:val="0"/>
      <w:divBdr>
        <w:top w:val="none" w:sz="0" w:space="0" w:color="auto"/>
        <w:left w:val="none" w:sz="0" w:space="0" w:color="auto"/>
        <w:bottom w:val="none" w:sz="0" w:space="0" w:color="auto"/>
        <w:right w:val="none" w:sz="0" w:space="0" w:color="auto"/>
      </w:divBdr>
    </w:div>
    <w:div w:id="1744061860">
      <w:bodyDiv w:val="1"/>
      <w:marLeft w:val="0"/>
      <w:marRight w:val="0"/>
      <w:marTop w:val="0"/>
      <w:marBottom w:val="0"/>
      <w:divBdr>
        <w:top w:val="none" w:sz="0" w:space="0" w:color="auto"/>
        <w:left w:val="none" w:sz="0" w:space="0" w:color="auto"/>
        <w:bottom w:val="none" w:sz="0" w:space="0" w:color="auto"/>
        <w:right w:val="none" w:sz="0" w:space="0" w:color="auto"/>
      </w:divBdr>
    </w:div>
    <w:div w:id="1919746799">
      <w:bodyDiv w:val="1"/>
      <w:marLeft w:val="0"/>
      <w:marRight w:val="0"/>
      <w:marTop w:val="0"/>
      <w:marBottom w:val="0"/>
      <w:divBdr>
        <w:top w:val="none" w:sz="0" w:space="0" w:color="auto"/>
        <w:left w:val="none" w:sz="0" w:space="0" w:color="auto"/>
        <w:bottom w:val="none" w:sz="0" w:space="0" w:color="auto"/>
        <w:right w:val="none" w:sz="0" w:space="0" w:color="auto"/>
      </w:divBdr>
    </w:div>
    <w:div w:id="1961371248">
      <w:bodyDiv w:val="1"/>
      <w:marLeft w:val="0"/>
      <w:marRight w:val="0"/>
      <w:marTop w:val="0"/>
      <w:marBottom w:val="0"/>
      <w:divBdr>
        <w:top w:val="none" w:sz="0" w:space="0" w:color="auto"/>
        <w:left w:val="none" w:sz="0" w:space="0" w:color="auto"/>
        <w:bottom w:val="none" w:sz="0" w:space="0" w:color="auto"/>
        <w:right w:val="none" w:sz="0" w:space="0" w:color="auto"/>
      </w:divBdr>
    </w:div>
    <w:div w:id="1979649422">
      <w:bodyDiv w:val="1"/>
      <w:marLeft w:val="0"/>
      <w:marRight w:val="0"/>
      <w:marTop w:val="0"/>
      <w:marBottom w:val="0"/>
      <w:divBdr>
        <w:top w:val="none" w:sz="0" w:space="0" w:color="auto"/>
        <w:left w:val="none" w:sz="0" w:space="0" w:color="auto"/>
        <w:bottom w:val="none" w:sz="0" w:space="0" w:color="auto"/>
        <w:right w:val="none" w:sz="0" w:space="0" w:color="auto"/>
      </w:divBdr>
    </w:div>
    <w:div w:id="2013680675">
      <w:bodyDiv w:val="1"/>
      <w:marLeft w:val="0"/>
      <w:marRight w:val="0"/>
      <w:marTop w:val="0"/>
      <w:marBottom w:val="0"/>
      <w:divBdr>
        <w:top w:val="none" w:sz="0" w:space="0" w:color="auto"/>
        <w:left w:val="none" w:sz="0" w:space="0" w:color="auto"/>
        <w:bottom w:val="none" w:sz="0" w:space="0" w:color="auto"/>
        <w:right w:val="none" w:sz="0" w:space="0" w:color="auto"/>
      </w:divBdr>
    </w:div>
    <w:div w:id="2069105076">
      <w:bodyDiv w:val="1"/>
      <w:marLeft w:val="0"/>
      <w:marRight w:val="0"/>
      <w:marTop w:val="0"/>
      <w:marBottom w:val="0"/>
      <w:divBdr>
        <w:top w:val="none" w:sz="0" w:space="0" w:color="auto"/>
        <w:left w:val="none" w:sz="0" w:space="0" w:color="auto"/>
        <w:bottom w:val="none" w:sz="0" w:space="0" w:color="auto"/>
        <w:right w:val="none" w:sz="0" w:space="0" w:color="auto"/>
      </w:divBdr>
    </w:div>
    <w:div w:id="2070571240">
      <w:bodyDiv w:val="1"/>
      <w:marLeft w:val="0"/>
      <w:marRight w:val="0"/>
      <w:marTop w:val="0"/>
      <w:marBottom w:val="0"/>
      <w:divBdr>
        <w:top w:val="none" w:sz="0" w:space="0" w:color="auto"/>
        <w:left w:val="none" w:sz="0" w:space="0" w:color="auto"/>
        <w:bottom w:val="none" w:sz="0" w:space="0" w:color="auto"/>
        <w:right w:val="none" w:sz="0" w:space="0" w:color="auto"/>
      </w:divBdr>
    </w:div>
    <w:div w:id="2110613284">
      <w:bodyDiv w:val="1"/>
      <w:marLeft w:val="0"/>
      <w:marRight w:val="0"/>
      <w:marTop w:val="0"/>
      <w:marBottom w:val="0"/>
      <w:divBdr>
        <w:top w:val="none" w:sz="0" w:space="0" w:color="auto"/>
        <w:left w:val="none" w:sz="0" w:space="0" w:color="auto"/>
        <w:bottom w:val="none" w:sz="0" w:space="0" w:color="auto"/>
        <w:right w:val="none" w:sz="0" w:space="0" w:color="auto"/>
      </w:divBdr>
    </w:div>
    <w:div w:id="21440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3486</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Shantz</dc:creator>
  <cp:keywords/>
  <dc:description/>
  <cp:lastModifiedBy>Alex Normandeau</cp:lastModifiedBy>
  <cp:revision>5</cp:revision>
  <cp:lastPrinted>2019-11-22T16:24:00Z</cp:lastPrinted>
  <dcterms:created xsi:type="dcterms:W3CDTF">2020-09-18T21:26:00Z</dcterms:created>
  <dcterms:modified xsi:type="dcterms:W3CDTF">2021-08-06T14:54:00Z</dcterms:modified>
</cp:coreProperties>
</file>